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45"/>
        <w:gridCol w:w="4393"/>
      </w:tblGrid>
      <w:tr w:rsidR="00435806" w:rsidRPr="000C3773" w:rsidTr="00435806">
        <w:trPr>
          <w:jc w:val="center"/>
        </w:trPr>
        <w:tc>
          <w:tcPr>
            <w:tcW w:w="5240" w:type="dxa"/>
            <w:shd w:val="clear" w:color="auto" w:fill="auto"/>
          </w:tcPr>
          <w:p w:rsidR="00435806" w:rsidRPr="000C3773" w:rsidRDefault="00435806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C3773">
              <w:rPr>
                <w:rFonts w:ascii="Times New Roman" w:hAnsi="Times New Roman"/>
                <w:sz w:val="24"/>
                <w:szCs w:val="24"/>
              </w:rPr>
              <w:t>Учреждение образования</w:t>
            </w:r>
          </w:p>
          <w:p w:rsidR="00435806" w:rsidRPr="000C3773" w:rsidRDefault="00435806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«Витебский государственный ордена Дружбы народов медицинский</w:t>
            </w:r>
          </w:p>
          <w:p w:rsidR="00435806" w:rsidRPr="000C3773" w:rsidRDefault="00435806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4388" w:type="dxa"/>
            <w:shd w:val="clear" w:color="auto" w:fill="auto"/>
          </w:tcPr>
          <w:p w:rsidR="00435806" w:rsidRPr="000C3773" w:rsidRDefault="00435806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</w:p>
          <w:p w:rsidR="00435806" w:rsidRPr="000C3773" w:rsidRDefault="00435806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Научно-методическим советом</w:t>
            </w:r>
          </w:p>
          <w:p w:rsidR="00435806" w:rsidRPr="000C3773" w:rsidRDefault="00435806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</w:p>
          <w:p w:rsidR="00435806" w:rsidRPr="000C3773" w:rsidRDefault="00435806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«Витебский государственный ордена Дружбы народов медицинский университет»</w:t>
            </w:r>
          </w:p>
          <w:p w:rsidR="00435806" w:rsidRPr="000C3773" w:rsidRDefault="00435806" w:rsidP="0043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п</w:t>
            </w:r>
            <w:r w:rsidRPr="000C3773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Pr="000C377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3773">
              <w:rPr>
                <w:rFonts w:ascii="Times New Roman" w:hAnsi="Times New Roman"/>
                <w:sz w:val="24"/>
                <w:szCs w:val="24"/>
              </w:rPr>
              <w:t>5</w:t>
            </w:r>
            <w:r w:rsidRPr="000C377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C3773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</w:tr>
      <w:bookmarkEnd w:id="0"/>
    </w:tbl>
    <w:p w:rsidR="00435806" w:rsidRDefault="00435806" w:rsidP="00B92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2703" w:rsidRDefault="00B92703" w:rsidP="00B92703">
      <w:pPr>
        <w:jc w:val="center"/>
        <w:rPr>
          <w:rFonts w:ascii="Times New Roman" w:hAnsi="Times New Roman"/>
          <w:b/>
          <w:sz w:val="24"/>
          <w:szCs w:val="24"/>
        </w:rPr>
      </w:pPr>
      <w:r w:rsidRPr="00B96745">
        <w:rPr>
          <w:rFonts w:ascii="Times New Roman" w:hAnsi="Times New Roman"/>
          <w:b/>
          <w:sz w:val="24"/>
          <w:szCs w:val="24"/>
        </w:rPr>
        <w:t>Компетенции</w:t>
      </w:r>
      <w:r w:rsidRPr="00D97A2F">
        <w:rPr>
          <w:rFonts w:ascii="Times New Roman" w:hAnsi="Times New Roman"/>
          <w:b/>
          <w:sz w:val="24"/>
          <w:szCs w:val="24"/>
        </w:rPr>
        <w:t xml:space="preserve"> выпускника по специальности </w:t>
      </w:r>
      <w:r>
        <w:rPr>
          <w:rFonts w:ascii="Times New Roman" w:hAnsi="Times New Roman"/>
          <w:b/>
          <w:sz w:val="24"/>
          <w:szCs w:val="24"/>
        </w:rPr>
        <w:t xml:space="preserve">1-79 01 01 </w:t>
      </w:r>
      <w:r w:rsidRPr="00D97A2F">
        <w:rPr>
          <w:rFonts w:ascii="Times New Roman" w:hAnsi="Times New Roman"/>
          <w:b/>
          <w:sz w:val="24"/>
          <w:szCs w:val="24"/>
        </w:rPr>
        <w:t>«Лечебное дело»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6"/>
        <w:gridCol w:w="2063"/>
        <w:gridCol w:w="3099"/>
      </w:tblGrid>
      <w:tr w:rsidR="00142A4A" w:rsidRPr="00336648" w:rsidTr="00142A4A">
        <w:trPr>
          <w:cantSplit/>
          <w:jc w:val="center"/>
        </w:trPr>
        <w:tc>
          <w:tcPr>
            <w:tcW w:w="4466" w:type="dxa"/>
            <w:vAlign w:val="center"/>
          </w:tcPr>
          <w:p w:rsidR="00142A4A" w:rsidRPr="00336648" w:rsidRDefault="00142A4A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063" w:type="dxa"/>
            <w:vAlign w:val="center"/>
          </w:tcPr>
          <w:p w:rsidR="00142A4A" w:rsidRPr="00336648" w:rsidRDefault="00142A4A" w:rsidP="00115A4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Конечные результаты обучения относительно каждой компетенции</w:t>
            </w:r>
          </w:p>
        </w:tc>
        <w:tc>
          <w:tcPr>
            <w:tcW w:w="3099" w:type="dxa"/>
            <w:vAlign w:val="center"/>
          </w:tcPr>
          <w:p w:rsidR="00142A4A" w:rsidRPr="00336648" w:rsidRDefault="00142A4A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Оценка конечных результатов обучения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F1C">
              <w:rPr>
                <w:rFonts w:ascii="Times New Roman" w:hAnsi="Times New Roman"/>
                <w:sz w:val="24"/>
                <w:szCs w:val="24"/>
              </w:rPr>
              <w:t>Применять принципы и нормы биомедицинской этики, этико-</w:t>
            </w:r>
            <w:proofErr w:type="spellStart"/>
            <w:r w:rsidRPr="00B81F1C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B81F1C">
              <w:rPr>
                <w:rFonts w:ascii="Times New Roman" w:hAnsi="Times New Roman"/>
                <w:sz w:val="24"/>
                <w:szCs w:val="24"/>
              </w:rPr>
              <w:t xml:space="preserve"> принципы оказания медицинской помощи пациентам,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конфликтные ситуации в медицине</w:t>
            </w:r>
          </w:p>
        </w:tc>
        <w:tc>
          <w:tcPr>
            <w:tcW w:w="2063" w:type="dxa"/>
          </w:tcPr>
          <w:p w:rsidR="00142A4A" w:rsidRPr="00336648" w:rsidRDefault="00142A4A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 xml:space="preserve">Текущая аттестация на </w:t>
            </w:r>
            <w:r>
              <w:rPr>
                <w:rFonts w:ascii="Times New Roman" w:hAnsi="Times New Roman"/>
                <w:sz w:val="24"/>
                <w:szCs w:val="24"/>
              </w:rPr>
              <w:t>1, 5, 6  годах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Организовывать и оказывать первичную медицинскую помощь взрослым в амбулаторных условиях,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диспансеризацию населения, оформлять основную медицинскую документацию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проводить экспертизу временной нетрудоспособности, оказывать скорую медицинскую помощь на </w:t>
            </w:r>
            <w:proofErr w:type="spellStart"/>
            <w:r w:rsidRPr="00774993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774993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 4</w:t>
            </w:r>
            <w:r>
              <w:rPr>
                <w:rFonts w:ascii="Times New Roman" w:hAnsi="Times New Roman"/>
                <w:sz w:val="24"/>
                <w:szCs w:val="24"/>
              </w:rPr>
              <w:t>, 5 годах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Оказывать первичную и специализированную медицинскую помощь при наиболее распространенных оториноларингологических, глазных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стоматологических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заболеваниях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и травмах, включая неотложные и угрожающие жизни состояния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4, 5, 6 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774993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3D13E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Проводить общую и местную анестезию, интенсивную терапию критических состояний, применять приемы сердечно-легочной реанимации при терминальных состояниях</w:t>
            </w:r>
          </w:p>
        </w:tc>
        <w:tc>
          <w:tcPr>
            <w:tcW w:w="2063" w:type="dxa"/>
          </w:tcPr>
          <w:p w:rsidR="00142A4A" w:rsidRPr="00A30BB6" w:rsidRDefault="00142A4A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B6">
              <w:rPr>
                <w:rFonts w:ascii="Times New Roman" w:hAnsi="Times New Roman"/>
                <w:sz w:val="24"/>
                <w:szCs w:val="24"/>
              </w:rPr>
              <w:t>Текущая аттестация на  4</w:t>
            </w:r>
            <w:r>
              <w:rPr>
                <w:rFonts w:ascii="Times New Roman" w:hAnsi="Times New Roman"/>
                <w:sz w:val="24"/>
                <w:szCs w:val="24"/>
              </w:rPr>
              <w:t>, 6 годах</w:t>
            </w:r>
            <w:r w:rsidRPr="00A30BB6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основными клиническими и дополнительными 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>методами обследования пациентов, диагностики и дифференциальной диагностики, принципами лечения и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наиболее распространенных заболеваниях. Ф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ормулировать клинический диагноз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заболеваниях внутренних органов, инфекционных, дерматологических, </w:t>
            </w:r>
            <w:r w:rsidRPr="00302C27">
              <w:rPr>
                <w:rFonts w:ascii="Times New Roman" w:hAnsi="Times New Roman"/>
                <w:sz w:val="24"/>
                <w:szCs w:val="24"/>
              </w:rPr>
              <w:t>неврологических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2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профессиональных, заболеваниях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3, 4, 5 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диагностики наиболее распространенных психических заболеваний, оценки психического статуса пациента,</w:t>
            </w:r>
            <w:r w:rsidRPr="00D82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25B8">
              <w:rPr>
                <w:rFonts w:ascii="Times New Roman" w:hAnsi="Times New Roman"/>
                <w:sz w:val="24"/>
                <w:szCs w:val="24"/>
              </w:rPr>
              <w:t>рименять психодиагностические 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методы </w:t>
            </w:r>
            <w:r w:rsidRPr="00D825B8">
              <w:rPr>
                <w:rFonts w:ascii="Times New Roman" w:hAnsi="Times New Roman"/>
                <w:sz w:val="24"/>
                <w:szCs w:val="24"/>
              </w:rPr>
              <w:t>и принципы лечения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 5 году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825B8">
              <w:rPr>
                <w:rFonts w:ascii="Times New Roman" w:hAnsi="Times New Roman"/>
                <w:sz w:val="24"/>
                <w:szCs w:val="24"/>
              </w:rPr>
              <w:t xml:space="preserve">Оказывать первичную и специализированную медицинскую помощь при заболеваниях  внутренних органов, включая неотложные и угрожающие жизни состояния, профессиональные заболевания; проводить медико-социальную экспертизу заболеваний внутренних органов, в том числе при профессиональных заболеваниях; владеть методиками интерпретации тестов для диагностики аутоиммунных и аллергических заболеваний, результатов лабораторного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проводимого лечения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3, 4, 5 и 6 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Организовывать и оказывать медицинскую помощь при чрезвычайных ситуациях, организовывать и проводить санитарно-гигиенические и санитарно-противоэпидемические мероприятия среди военнослужащих, оказывать терапевтическую и хирургическую помощь военнослужащим и пострадавшим на этапах медицинской эвакуации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 4 году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методиками интерпретации лабораторных и инструментальных методов обследования заболеваний эндокринной системы. 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Оказывать первичную и специализированную медицинскую помощь при эндокринных заболеваниях, экстренную медицинскую помощь при </w:t>
            </w:r>
            <w:proofErr w:type="spellStart"/>
            <w:r w:rsidRPr="00774993">
              <w:rPr>
                <w:rFonts w:ascii="Times New Roman" w:hAnsi="Times New Roman"/>
                <w:sz w:val="24"/>
                <w:szCs w:val="24"/>
              </w:rPr>
              <w:t>прекоматозных</w:t>
            </w:r>
            <w:proofErr w:type="spellEnd"/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и коматозных состояниях эндокринного генеза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 5 году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3745C">
              <w:rPr>
                <w:rFonts w:ascii="Times New Roman" w:hAnsi="Times New Roman"/>
                <w:sz w:val="24"/>
                <w:szCs w:val="24"/>
              </w:rPr>
              <w:t xml:space="preserve">Оценивать функциональное состояние и жизнедеятельность пациента при основной </w:t>
            </w:r>
            <w:proofErr w:type="spellStart"/>
            <w:r w:rsidRPr="00B3745C">
              <w:rPr>
                <w:rFonts w:ascii="Times New Roman" w:hAnsi="Times New Roman"/>
                <w:sz w:val="24"/>
                <w:szCs w:val="24"/>
              </w:rPr>
              <w:t>инвалидизирующей</w:t>
            </w:r>
            <w:proofErr w:type="spellEnd"/>
            <w:r w:rsidRPr="00B3745C">
              <w:rPr>
                <w:rFonts w:ascii="Times New Roman" w:hAnsi="Times New Roman"/>
                <w:sz w:val="24"/>
                <w:szCs w:val="24"/>
              </w:rPr>
              <w:t xml:space="preserve"> патологии, осуществлять выбор наиболее эффективных средств и методов при медицинской реабилит</w:t>
            </w:r>
            <w:r>
              <w:rPr>
                <w:rFonts w:ascii="Times New Roman" w:hAnsi="Times New Roman"/>
                <w:sz w:val="24"/>
                <w:szCs w:val="24"/>
              </w:rPr>
              <w:t>ации и проведении физиотерапии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6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Осуществлять выбор</w:t>
            </w:r>
            <w:r w:rsidRPr="00B37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>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5C">
              <w:rPr>
                <w:rFonts w:ascii="Times New Roman" w:hAnsi="Times New Roman"/>
                <w:sz w:val="24"/>
                <w:szCs w:val="24"/>
              </w:rPr>
              <w:t>лекарственного средства для лечения конкретного пациента с учетом его эффективности, профиля безопасности и приемлемости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A4A" w:rsidRPr="00774993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оценку эффективности и безопасности проводимой фармакотерапии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3, 4, 5 и 6 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и оказывать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скорую медицинскую 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помощь при острых патологических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органов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3, 4, 5 и 6 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и оказывать первичную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медицинскую 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квалифицированную врачебную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помощь при хирургических заболеваниях и травмах, урологических заболеваниях и наиболее распространенных злокачественных новообразованиях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3, 4, 5 и 6 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Проводить диагностику и применять принципы лечения заболеваний женских половых органов, ведения беременности, родов и послеродового периода, оказывать медицинскую помощь при неотложных состояниях в акушерстве и гинекологии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>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  <w:tr w:rsidR="00142A4A" w:rsidRPr="00336648" w:rsidTr="00142A4A">
        <w:trPr>
          <w:cantSplit/>
          <w:jc w:val="center"/>
        </w:trPr>
        <w:tc>
          <w:tcPr>
            <w:tcW w:w="4466" w:type="dxa"/>
          </w:tcPr>
          <w:p w:rsidR="00142A4A" w:rsidRPr="00774993" w:rsidRDefault="00142A4A" w:rsidP="00115A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3745C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клиническую симптоматику, применять методы обследования больного ребенка, лабораторной и дифференциальной диагностики, формулировать клинический диагноз, владеть принципами лечения, профилактики и медицинской реабилитации при за</w:t>
            </w:r>
            <w:r>
              <w:rPr>
                <w:rFonts w:ascii="Times New Roman" w:hAnsi="Times New Roman"/>
                <w:sz w:val="24"/>
                <w:szCs w:val="24"/>
              </w:rPr>
              <w:t>болеваниях у детей и подростков</w:t>
            </w:r>
          </w:p>
        </w:tc>
        <w:tc>
          <w:tcPr>
            <w:tcW w:w="2063" w:type="dxa"/>
          </w:tcPr>
          <w:p w:rsidR="00142A4A" w:rsidRPr="00774993" w:rsidRDefault="00142A4A" w:rsidP="00115A4D">
            <w:pPr>
              <w:widowControl w:val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993">
              <w:rPr>
                <w:rFonts w:ascii="Times New Roman" w:hAnsi="Times New Roman"/>
                <w:sz w:val="24"/>
                <w:szCs w:val="24"/>
              </w:rPr>
              <w:t>Текущая аттестация на 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6 </w:t>
            </w:r>
            <w:r w:rsidRPr="00774993">
              <w:rPr>
                <w:rFonts w:ascii="Times New Roman" w:hAnsi="Times New Roman"/>
                <w:sz w:val="24"/>
                <w:szCs w:val="24"/>
              </w:rPr>
              <w:t>годах обучения.</w:t>
            </w:r>
          </w:p>
        </w:tc>
        <w:tc>
          <w:tcPr>
            <w:tcW w:w="3099" w:type="dxa"/>
          </w:tcPr>
          <w:p w:rsidR="00142A4A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Итоговая аттестаци</w:t>
            </w:r>
            <w:r>
              <w:rPr>
                <w:rFonts w:ascii="Times New Roman" w:hAnsi="Times New Roman"/>
                <w:sz w:val="24"/>
                <w:szCs w:val="24"/>
              </w:rPr>
              <w:t>я на государственных экзаменах</w:t>
            </w:r>
          </w:p>
          <w:p w:rsidR="00142A4A" w:rsidRPr="00336648" w:rsidRDefault="00142A4A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48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год обучения)</w:t>
            </w:r>
          </w:p>
        </w:tc>
      </w:tr>
    </w:tbl>
    <w:p w:rsidR="00E716F7" w:rsidRDefault="00E716F7"/>
    <w:p w:rsidR="001D0DE4" w:rsidRDefault="001D0DE4"/>
    <w:p w:rsidR="001D0DE4" w:rsidRDefault="001D0DE4"/>
    <w:sectPr w:rsidR="001D0DE4" w:rsidSect="00B92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0C3773"/>
    <w:rsid w:val="00142A4A"/>
    <w:rsid w:val="001D0DE4"/>
    <w:rsid w:val="00277BAE"/>
    <w:rsid w:val="00435806"/>
    <w:rsid w:val="00457A30"/>
    <w:rsid w:val="00B92703"/>
    <w:rsid w:val="00C3303D"/>
    <w:rsid w:val="00CA6407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49B2"/>
  <w15:chartTrackingRefBased/>
  <w15:docId w15:val="{BF49372A-7F61-45C4-B4DA-C54CB07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6</cp:revision>
  <dcterms:created xsi:type="dcterms:W3CDTF">2022-01-04T06:16:00Z</dcterms:created>
  <dcterms:modified xsi:type="dcterms:W3CDTF">2022-01-19T07:40:00Z</dcterms:modified>
</cp:coreProperties>
</file>