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38B" w:rsidRPr="00516EF5" w:rsidRDefault="005C538B" w:rsidP="005C538B">
      <w:pPr>
        <w:widowControl/>
        <w:autoSpaceDE w:val="0"/>
        <w:autoSpaceDN w:val="0"/>
        <w:spacing w:before="0" w:line="240" w:lineRule="auto"/>
        <w:jc w:val="center"/>
        <w:rPr>
          <w:b/>
          <w:bCs/>
          <w:sz w:val="28"/>
          <w:szCs w:val="28"/>
        </w:rPr>
      </w:pPr>
      <w:r w:rsidRPr="00516EF5">
        <w:rPr>
          <w:b/>
          <w:bCs/>
          <w:sz w:val="28"/>
          <w:szCs w:val="28"/>
        </w:rPr>
        <w:t>УО «ВИТЕБСКИЙ ГОСУДАРСТВЕННЫЙ ОРДЕНА ДРУЖБЫ НАРОДОВ МЕДИЦИНСКИЙ УНИВЕРСИТЕТ»</w:t>
      </w:r>
    </w:p>
    <w:p w:rsidR="005C538B" w:rsidRDefault="005C538B" w:rsidP="005C538B">
      <w:pPr>
        <w:widowControl/>
        <w:autoSpaceDE w:val="0"/>
        <w:autoSpaceDN w:val="0"/>
        <w:spacing w:before="0" w:line="240" w:lineRule="auto"/>
        <w:jc w:val="center"/>
        <w:rPr>
          <w:b/>
          <w:bCs/>
          <w:sz w:val="28"/>
          <w:szCs w:val="28"/>
        </w:rPr>
      </w:pPr>
    </w:p>
    <w:p w:rsidR="005C538B" w:rsidRDefault="005C538B" w:rsidP="005C538B">
      <w:pPr>
        <w:widowControl/>
        <w:autoSpaceDE w:val="0"/>
        <w:autoSpaceDN w:val="0"/>
        <w:spacing w:before="0" w:line="240" w:lineRule="auto"/>
        <w:jc w:val="center"/>
        <w:rPr>
          <w:b/>
          <w:bCs/>
          <w:sz w:val="28"/>
          <w:szCs w:val="28"/>
        </w:rPr>
      </w:pPr>
    </w:p>
    <w:p w:rsidR="005C538B" w:rsidRPr="00516EF5" w:rsidRDefault="005C538B" w:rsidP="005C538B">
      <w:pPr>
        <w:widowControl/>
        <w:autoSpaceDE w:val="0"/>
        <w:autoSpaceDN w:val="0"/>
        <w:spacing w:before="0" w:line="240" w:lineRule="auto"/>
        <w:jc w:val="center"/>
        <w:rPr>
          <w:b/>
          <w:bCs/>
          <w:sz w:val="28"/>
          <w:szCs w:val="28"/>
        </w:rPr>
      </w:pPr>
    </w:p>
    <w:p w:rsidR="005C538B" w:rsidRPr="00516EF5" w:rsidRDefault="005C538B" w:rsidP="005C538B">
      <w:pPr>
        <w:widowControl/>
        <w:autoSpaceDE w:val="0"/>
        <w:autoSpaceDN w:val="0"/>
        <w:spacing w:before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516EF5">
        <w:rPr>
          <w:b/>
          <w:bCs/>
          <w:sz w:val="28"/>
          <w:szCs w:val="28"/>
        </w:rPr>
        <w:t>«УТВЕРЖДАЮ»</w:t>
      </w:r>
    </w:p>
    <w:p w:rsidR="005C538B" w:rsidRPr="00516EF5" w:rsidRDefault="005C538B" w:rsidP="005C538B">
      <w:pPr>
        <w:widowControl/>
        <w:autoSpaceDE w:val="0"/>
        <w:autoSpaceDN w:val="0"/>
        <w:spacing w:before="0" w:line="240" w:lineRule="auto"/>
        <w:ind w:left="3600" w:firstLine="720"/>
        <w:jc w:val="left"/>
        <w:rPr>
          <w:b/>
          <w:bCs/>
          <w:sz w:val="28"/>
          <w:szCs w:val="28"/>
        </w:rPr>
      </w:pPr>
      <w:r w:rsidRPr="00516EF5">
        <w:rPr>
          <w:b/>
          <w:bCs/>
          <w:sz w:val="28"/>
          <w:szCs w:val="28"/>
        </w:rPr>
        <w:t xml:space="preserve">Проректор по </w:t>
      </w:r>
      <w:r>
        <w:rPr>
          <w:b/>
          <w:bCs/>
          <w:sz w:val="28"/>
          <w:szCs w:val="28"/>
        </w:rPr>
        <w:t>в</w:t>
      </w:r>
      <w:r w:rsidRPr="00516EF5">
        <w:rPr>
          <w:b/>
          <w:bCs/>
          <w:sz w:val="28"/>
          <w:szCs w:val="28"/>
        </w:rPr>
        <w:t>оспитательной</w:t>
      </w:r>
    </w:p>
    <w:p w:rsidR="005C538B" w:rsidRPr="00516EF5" w:rsidRDefault="005C538B" w:rsidP="005C538B">
      <w:pPr>
        <w:widowControl/>
        <w:autoSpaceDE w:val="0"/>
        <w:autoSpaceDN w:val="0"/>
        <w:spacing w:before="0" w:line="240" w:lineRule="auto"/>
        <w:ind w:left="4320"/>
        <w:jc w:val="left"/>
        <w:rPr>
          <w:b/>
          <w:bCs/>
          <w:sz w:val="28"/>
          <w:szCs w:val="28"/>
        </w:rPr>
      </w:pPr>
      <w:r w:rsidRPr="00516EF5">
        <w:rPr>
          <w:b/>
          <w:bCs/>
          <w:sz w:val="28"/>
          <w:szCs w:val="28"/>
        </w:rPr>
        <w:t>и идеологической работе УО «ВГМУ»</w:t>
      </w:r>
    </w:p>
    <w:p w:rsidR="005C538B" w:rsidRPr="00516EF5" w:rsidRDefault="005C538B" w:rsidP="005C538B">
      <w:pPr>
        <w:widowControl/>
        <w:autoSpaceDE w:val="0"/>
        <w:autoSpaceDN w:val="0"/>
        <w:spacing w:before="0" w:line="240" w:lineRule="auto"/>
        <w:jc w:val="center"/>
        <w:rPr>
          <w:b/>
          <w:bCs/>
          <w:sz w:val="28"/>
          <w:szCs w:val="28"/>
        </w:rPr>
      </w:pPr>
    </w:p>
    <w:p w:rsidR="005C538B" w:rsidRPr="00516EF5" w:rsidRDefault="005C538B" w:rsidP="005C538B">
      <w:pPr>
        <w:widowControl/>
        <w:autoSpaceDE w:val="0"/>
        <w:autoSpaceDN w:val="0"/>
        <w:spacing w:before="0" w:line="240" w:lineRule="auto"/>
        <w:ind w:left="3600"/>
        <w:jc w:val="center"/>
        <w:rPr>
          <w:b/>
          <w:bCs/>
          <w:sz w:val="28"/>
          <w:szCs w:val="28"/>
        </w:rPr>
      </w:pPr>
      <w:r w:rsidRPr="00516EF5">
        <w:rPr>
          <w:b/>
          <w:bCs/>
          <w:sz w:val="28"/>
          <w:szCs w:val="28"/>
        </w:rPr>
        <w:t>_______________</w:t>
      </w:r>
      <w:r>
        <w:rPr>
          <w:b/>
          <w:bCs/>
          <w:sz w:val="28"/>
          <w:szCs w:val="28"/>
        </w:rPr>
        <w:t>Н</w:t>
      </w:r>
      <w:r w:rsidRPr="00516EF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Г</w:t>
      </w:r>
      <w:r w:rsidRPr="00516EF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БОЛТРУШЕВИЧ</w:t>
      </w:r>
    </w:p>
    <w:p w:rsidR="005C538B" w:rsidRPr="00516EF5" w:rsidRDefault="005C538B" w:rsidP="005C538B">
      <w:pPr>
        <w:widowControl/>
        <w:autoSpaceDE w:val="0"/>
        <w:autoSpaceDN w:val="0"/>
        <w:spacing w:before="0" w:line="240" w:lineRule="auto"/>
        <w:jc w:val="center"/>
        <w:rPr>
          <w:b/>
          <w:bCs/>
          <w:sz w:val="28"/>
          <w:szCs w:val="28"/>
        </w:rPr>
      </w:pPr>
    </w:p>
    <w:p w:rsidR="005C538B" w:rsidRPr="00516EF5" w:rsidRDefault="005C538B" w:rsidP="005C538B">
      <w:pPr>
        <w:widowControl/>
        <w:autoSpaceDE w:val="0"/>
        <w:autoSpaceDN w:val="0"/>
        <w:spacing w:before="0" w:line="240" w:lineRule="auto"/>
        <w:ind w:left="2160"/>
        <w:jc w:val="center"/>
        <w:rPr>
          <w:b/>
          <w:bCs/>
          <w:sz w:val="28"/>
          <w:szCs w:val="28"/>
        </w:rPr>
      </w:pPr>
      <w:r w:rsidRPr="00516EF5">
        <w:rPr>
          <w:b/>
          <w:bCs/>
          <w:sz w:val="28"/>
          <w:szCs w:val="28"/>
        </w:rPr>
        <w:t>«___</w:t>
      </w:r>
      <w:proofErr w:type="gramStart"/>
      <w:r w:rsidRPr="00516EF5">
        <w:rPr>
          <w:b/>
          <w:bCs/>
          <w:sz w:val="28"/>
          <w:szCs w:val="28"/>
        </w:rPr>
        <w:t>_»_</w:t>
      </w:r>
      <w:proofErr w:type="gramEnd"/>
      <w:r w:rsidRPr="00516EF5">
        <w:rPr>
          <w:b/>
          <w:bCs/>
          <w:sz w:val="28"/>
          <w:szCs w:val="28"/>
        </w:rPr>
        <w:t>____________ 2</w:t>
      </w:r>
      <w:r>
        <w:rPr>
          <w:b/>
          <w:bCs/>
          <w:sz w:val="28"/>
          <w:szCs w:val="28"/>
        </w:rPr>
        <w:t>0</w:t>
      </w:r>
      <w:r w:rsidRPr="00516EF5">
        <w:rPr>
          <w:b/>
          <w:bCs/>
          <w:sz w:val="28"/>
          <w:szCs w:val="28"/>
        </w:rPr>
        <w:t>__г.</w:t>
      </w:r>
    </w:p>
    <w:p w:rsidR="005C538B" w:rsidRPr="00075193" w:rsidRDefault="005C538B" w:rsidP="005C538B">
      <w:pPr>
        <w:widowControl/>
        <w:autoSpaceDE w:val="0"/>
        <w:autoSpaceDN w:val="0"/>
        <w:spacing w:before="0" w:line="240" w:lineRule="auto"/>
        <w:jc w:val="center"/>
        <w:rPr>
          <w:b/>
          <w:bCs/>
          <w:sz w:val="20"/>
        </w:rPr>
      </w:pPr>
    </w:p>
    <w:p w:rsidR="005C538B" w:rsidRPr="00075193" w:rsidRDefault="005C538B" w:rsidP="005C538B">
      <w:pPr>
        <w:widowControl/>
        <w:autoSpaceDE w:val="0"/>
        <w:autoSpaceDN w:val="0"/>
        <w:spacing w:before="0" w:line="240" w:lineRule="auto"/>
        <w:jc w:val="center"/>
        <w:rPr>
          <w:b/>
          <w:bCs/>
          <w:sz w:val="20"/>
        </w:rPr>
      </w:pPr>
    </w:p>
    <w:p w:rsidR="005C538B" w:rsidRPr="00075193" w:rsidRDefault="005C538B" w:rsidP="005C538B">
      <w:pPr>
        <w:widowControl/>
        <w:autoSpaceDE w:val="0"/>
        <w:autoSpaceDN w:val="0"/>
        <w:spacing w:before="0" w:line="240" w:lineRule="auto"/>
        <w:jc w:val="center"/>
        <w:rPr>
          <w:b/>
          <w:bCs/>
          <w:sz w:val="20"/>
        </w:rPr>
      </w:pPr>
    </w:p>
    <w:p w:rsidR="005C538B" w:rsidRPr="00075193" w:rsidRDefault="005C538B" w:rsidP="005C538B">
      <w:pPr>
        <w:widowControl/>
        <w:autoSpaceDE w:val="0"/>
        <w:autoSpaceDN w:val="0"/>
        <w:spacing w:before="0" w:line="240" w:lineRule="auto"/>
        <w:jc w:val="center"/>
        <w:rPr>
          <w:b/>
          <w:bCs/>
          <w:sz w:val="20"/>
        </w:rPr>
      </w:pPr>
    </w:p>
    <w:p w:rsidR="005C538B" w:rsidRPr="00075193" w:rsidRDefault="005C538B" w:rsidP="005C538B">
      <w:pPr>
        <w:widowControl/>
        <w:autoSpaceDE w:val="0"/>
        <w:autoSpaceDN w:val="0"/>
        <w:spacing w:before="0" w:line="240" w:lineRule="auto"/>
        <w:jc w:val="center"/>
        <w:rPr>
          <w:b/>
          <w:bCs/>
          <w:sz w:val="20"/>
        </w:rPr>
      </w:pPr>
    </w:p>
    <w:p w:rsidR="005C538B" w:rsidRPr="00075193" w:rsidRDefault="005C538B" w:rsidP="005C538B">
      <w:pPr>
        <w:widowControl/>
        <w:autoSpaceDE w:val="0"/>
        <w:autoSpaceDN w:val="0"/>
        <w:spacing w:before="0" w:line="240" w:lineRule="auto"/>
        <w:jc w:val="center"/>
        <w:rPr>
          <w:b/>
          <w:bCs/>
          <w:sz w:val="20"/>
        </w:rPr>
      </w:pPr>
    </w:p>
    <w:p w:rsidR="005C538B" w:rsidRPr="00075193" w:rsidRDefault="005C538B" w:rsidP="005C538B">
      <w:pPr>
        <w:widowControl/>
        <w:autoSpaceDE w:val="0"/>
        <w:autoSpaceDN w:val="0"/>
        <w:spacing w:before="0" w:line="240" w:lineRule="auto"/>
        <w:jc w:val="center"/>
        <w:rPr>
          <w:b/>
          <w:bCs/>
          <w:sz w:val="20"/>
        </w:rPr>
      </w:pPr>
    </w:p>
    <w:p w:rsidR="005C538B" w:rsidRPr="00075193" w:rsidRDefault="005C538B" w:rsidP="005C538B">
      <w:pPr>
        <w:widowControl/>
        <w:autoSpaceDE w:val="0"/>
        <w:autoSpaceDN w:val="0"/>
        <w:spacing w:before="0" w:line="240" w:lineRule="auto"/>
        <w:jc w:val="center"/>
        <w:rPr>
          <w:b/>
          <w:bCs/>
          <w:sz w:val="20"/>
        </w:rPr>
      </w:pPr>
    </w:p>
    <w:p w:rsidR="005C538B" w:rsidRPr="00075193" w:rsidRDefault="005C538B" w:rsidP="005C538B">
      <w:pPr>
        <w:widowControl/>
        <w:autoSpaceDE w:val="0"/>
        <w:autoSpaceDN w:val="0"/>
        <w:spacing w:before="0" w:line="240" w:lineRule="auto"/>
        <w:jc w:val="center"/>
        <w:rPr>
          <w:b/>
          <w:bCs/>
          <w:sz w:val="20"/>
        </w:rPr>
      </w:pPr>
    </w:p>
    <w:p w:rsidR="005C538B" w:rsidRPr="00075193" w:rsidRDefault="005C538B" w:rsidP="005C538B">
      <w:pPr>
        <w:widowControl/>
        <w:autoSpaceDE w:val="0"/>
        <w:autoSpaceDN w:val="0"/>
        <w:spacing w:before="0" w:line="240" w:lineRule="auto"/>
        <w:jc w:val="center"/>
        <w:rPr>
          <w:b/>
          <w:bCs/>
          <w:sz w:val="20"/>
        </w:rPr>
      </w:pPr>
    </w:p>
    <w:p w:rsidR="005C538B" w:rsidRPr="00075193" w:rsidRDefault="005C538B" w:rsidP="005C538B">
      <w:pPr>
        <w:widowControl/>
        <w:autoSpaceDE w:val="0"/>
        <w:autoSpaceDN w:val="0"/>
        <w:spacing w:before="0" w:line="240" w:lineRule="auto"/>
        <w:jc w:val="center"/>
        <w:rPr>
          <w:b/>
          <w:bCs/>
          <w:sz w:val="20"/>
        </w:rPr>
      </w:pPr>
    </w:p>
    <w:p w:rsidR="005C538B" w:rsidRPr="00075193" w:rsidRDefault="005C538B" w:rsidP="005C538B">
      <w:pPr>
        <w:widowControl/>
        <w:autoSpaceDE w:val="0"/>
        <w:autoSpaceDN w:val="0"/>
        <w:spacing w:before="0" w:line="240" w:lineRule="auto"/>
        <w:jc w:val="center"/>
        <w:rPr>
          <w:b/>
          <w:bCs/>
          <w:sz w:val="20"/>
        </w:rPr>
      </w:pPr>
    </w:p>
    <w:p w:rsidR="005C538B" w:rsidRPr="00075193" w:rsidRDefault="005C538B" w:rsidP="005C538B">
      <w:pPr>
        <w:widowControl/>
        <w:autoSpaceDE w:val="0"/>
        <w:autoSpaceDN w:val="0"/>
        <w:spacing w:before="0" w:line="240" w:lineRule="auto"/>
        <w:jc w:val="center"/>
        <w:rPr>
          <w:b/>
          <w:bCs/>
          <w:sz w:val="20"/>
        </w:rPr>
      </w:pPr>
    </w:p>
    <w:p w:rsidR="005C538B" w:rsidRPr="00516EF5" w:rsidRDefault="005C538B" w:rsidP="005C538B">
      <w:pPr>
        <w:pStyle w:val="2"/>
        <w:rPr>
          <w:rFonts w:ascii="Times New Roman" w:hAnsi="Times New Roman" w:cs="Times New Roman"/>
          <w:sz w:val="28"/>
          <w:szCs w:val="28"/>
        </w:rPr>
      </w:pPr>
      <w:r w:rsidRPr="00516EF5">
        <w:rPr>
          <w:rFonts w:ascii="Times New Roman" w:hAnsi="Times New Roman" w:cs="Times New Roman"/>
          <w:sz w:val="28"/>
          <w:szCs w:val="28"/>
        </w:rPr>
        <w:t>ПЛАН</w:t>
      </w:r>
    </w:p>
    <w:p w:rsidR="005C538B" w:rsidRPr="00516EF5" w:rsidRDefault="005C538B" w:rsidP="005C538B">
      <w:pPr>
        <w:widowControl/>
        <w:autoSpaceDE w:val="0"/>
        <w:autoSpaceDN w:val="0"/>
        <w:spacing w:before="0" w:line="240" w:lineRule="auto"/>
        <w:jc w:val="center"/>
        <w:rPr>
          <w:b/>
          <w:bCs/>
          <w:sz w:val="28"/>
          <w:szCs w:val="28"/>
        </w:rPr>
      </w:pPr>
    </w:p>
    <w:p w:rsidR="005C538B" w:rsidRPr="00516EF5" w:rsidRDefault="005C538B" w:rsidP="005C538B">
      <w:pPr>
        <w:widowControl/>
        <w:autoSpaceDE w:val="0"/>
        <w:autoSpaceDN w:val="0"/>
        <w:spacing w:before="0" w:line="240" w:lineRule="auto"/>
        <w:jc w:val="center"/>
        <w:rPr>
          <w:b/>
          <w:bCs/>
          <w:sz w:val="28"/>
          <w:szCs w:val="28"/>
        </w:rPr>
      </w:pPr>
    </w:p>
    <w:p w:rsidR="005C538B" w:rsidRDefault="005C538B" w:rsidP="005C538B">
      <w:pPr>
        <w:widowControl/>
        <w:autoSpaceDE w:val="0"/>
        <w:autoSpaceDN w:val="0"/>
        <w:spacing w:before="0" w:line="240" w:lineRule="auto"/>
        <w:jc w:val="center"/>
        <w:rPr>
          <w:b/>
          <w:bCs/>
          <w:sz w:val="28"/>
          <w:szCs w:val="28"/>
        </w:rPr>
      </w:pPr>
      <w:r w:rsidRPr="00516EF5">
        <w:rPr>
          <w:b/>
          <w:bCs/>
          <w:sz w:val="28"/>
          <w:szCs w:val="28"/>
        </w:rPr>
        <w:t xml:space="preserve">ВОСПИТАТЕЛЬНОЙ РАБОТЫ КАФЕДРЫ ГОСПИТАЛЬНОЙ ХИРУРГИИ С </w:t>
      </w:r>
      <w:r>
        <w:rPr>
          <w:b/>
          <w:bCs/>
          <w:sz w:val="28"/>
          <w:szCs w:val="28"/>
        </w:rPr>
        <w:t>КУРСОМ ФПК и ПК</w:t>
      </w:r>
      <w:r w:rsidRPr="00516EF5">
        <w:rPr>
          <w:b/>
          <w:bCs/>
          <w:sz w:val="28"/>
          <w:szCs w:val="28"/>
        </w:rPr>
        <w:t xml:space="preserve"> </w:t>
      </w:r>
    </w:p>
    <w:p w:rsidR="005C538B" w:rsidRPr="00516EF5" w:rsidRDefault="005C538B" w:rsidP="005C538B">
      <w:pPr>
        <w:widowControl/>
        <w:autoSpaceDE w:val="0"/>
        <w:autoSpaceDN w:val="0"/>
        <w:spacing w:before="0" w:line="240" w:lineRule="auto"/>
        <w:jc w:val="center"/>
        <w:rPr>
          <w:b/>
          <w:bCs/>
          <w:sz w:val="28"/>
          <w:szCs w:val="28"/>
        </w:rPr>
      </w:pPr>
      <w:r w:rsidRPr="00516EF5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23</w:t>
      </w:r>
      <w:r w:rsidRPr="00516EF5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24</w:t>
      </w:r>
      <w:r w:rsidRPr="00516EF5">
        <w:rPr>
          <w:b/>
          <w:bCs/>
          <w:sz w:val="28"/>
          <w:szCs w:val="28"/>
        </w:rPr>
        <w:t xml:space="preserve"> УЧ</w:t>
      </w:r>
      <w:r>
        <w:rPr>
          <w:b/>
          <w:bCs/>
          <w:sz w:val="28"/>
          <w:szCs w:val="28"/>
        </w:rPr>
        <w:t>ЕБНЫЙ</w:t>
      </w:r>
      <w:r w:rsidRPr="00516EF5">
        <w:rPr>
          <w:b/>
          <w:bCs/>
          <w:sz w:val="28"/>
          <w:szCs w:val="28"/>
        </w:rPr>
        <w:t xml:space="preserve"> ГОД</w:t>
      </w:r>
    </w:p>
    <w:p w:rsidR="005C538B" w:rsidRPr="00516EF5" w:rsidRDefault="005C538B" w:rsidP="005C538B">
      <w:pPr>
        <w:widowControl/>
        <w:autoSpaceDE w:val="0"/>
        <w:autoSpaceDN w:val="0"/>
        <w:spacing w:before="0" w:line="240" w:lineRule="auto"/>
        <w:jc w:val="center"/>
        <w:rPr>
          <w:b/>
          <w:bCs/>
          <w:sz w:val="28"/>
          <w:szCs w:val="28"/>
        </w:rPr>
      </w:pPr>
    </w:p>
    <w:p w:rsidR="005C538B" w:rsidRPr="00075193" w:rsidRDefault="005C538B" w:rsidP="005C538B">
      <w:pPr>
        <w:widowControl/>
        <w:autoSpaceDE w:val="0"/>
        <w:autoSpaceDN w:val="0"/>
        <w:spacing w:before="0" w:line="240" w:lineRule="auto"/>
        <w:jc w:val="center"/>
        <w:rPr>
          <w:b/>
          <w:bCs/>
          <w:sz w:val="20"/>
        </w:rPr>
      </w:pPr>
    </w:p>
    <w:p w:rsidR="005C538B" w:rsidRPr="00075193" w:rsidRDefault="005C538B" w:rsidP="005C538B">
      <w:pPr>
        <w:widowControl/>
        <w:autoSpaceDE w:val="0"/>
        <w:autoSpaceDN w:val="0"/>
        <w:spacing w:before="0" w:line="240" w:lineRule="auto"/>
        <w:jc w:val="center"/>
        <w:rPr>
          <w:b/>
          <w:bCs/>
          <w:sz w:val="20"/>
        </w:rPr>
      </w:pPr>
    </w:p>
    <w:p w:rsidR="005C538B" w:rsidRPr="00075193" w:rsidRDefault="005C538B" w:rsidP="005C538B">
      <w:pPr>
        <w:widowControl/>
        <w:autoSpaceDE w:val="0"/>
        <w:autoSpaceDN w:val="0"/>
        <w:spacing w:before="0" w:line="240" w:lineRule="auto"/>
        <w:jc w:val="center"/>
        <w:rPr>
          <w:b/>
          <w:bCs/>
          <w:sz w:val="20"/>
        </w:rPr>
      </w:pPr>
    </w:p>
    <w:p w:rsidR="005C538B" w:rsidRPr="00075193" w:rsidRDefault="005C538B" w:rsidP="005C538B">
      <w:pPr>
        <w:widowControl/>
        <w:autoSpaceDE w:val="0"/>
        <w:autoSpaceDN w:val="0"/>
        <w:spacing w:before="0" w:line="240" w:lineRule="auto"/>
        <w:jc w:val="center"/>
        <w:rPr>
          <w:b/>
          <w:bCs/>
          <w:sz w:val="20"/>
        </w:rPr>
      </w:pPr>
    </w:p>
    <w:p w:rsidR="005C538B" w:rsidRPr="00075193" w:rsidRDefault="005C538B" w:rsidP="005C538B">
      <w:pPr>
        <w:widowControl/>
        <w:autoSpaceDE w:val="0"/>
        <w:autoSpaceDN w:val="0"/>
        <w:spacing w:before="0" w:line="240" w:lineRule="auto"/>
        <w:jc w:val="center"/>
        <w:rPr>
          <w:b/>
          <w:bCs/>
          <w:sz w:val="20"/>
        </w:rPr>
      </w:pPr>
    </w:p>
    <w:p w:rsidR="005C538B" w:rsidRPr="00075193" w:rsidRDefault="005C538B" w:rsidP="005C538B">
      <w:pPr>
        <w:widowControl/>
        <w:autoSpaceDE w:val="0"/>
        <w:autoSpaceDN w:val="0"/>
        <w:spacing w:before="0" w:line="240" w:lineRule="auto"/>
        <w:jc w:val="center"/>
        <w:rPr>
          <w:b/>
          <w:bCs/>
          <w:sz w:val="20"/>
        </w:rPr>
      </w:pPr>
    </w:p>
    <w:p w:rsidR="005C538B" w:rsidRPr="00075193" w:rsidRDefault="005C538B" w:rsidP="005C538B">
      <w:pPr>
        <w:widowControl/>
        <w:autoSpaceDE w:val="0"/>
        <w:autoSpaceDN w:val="0"/>
        <w:spacing w:before="0" w:line="240" w:lineRule="auto"/>
        <w:jc w:val="center"/>
        <w:rPr>
          <w:b/>
          <w:bCs/>
          <w:sz w:val="20"/>
        </w:rPr>
      </w:pPr>
    </w:p>
    <w:p w:rsidR="005C538B" w:rsidRPr="00075193" w:rsidRDefault="005C538B" w:rsidP="005C538B">
      <w:pPr>
        <w:widowControl/>
        <w:autoSpaceDE w:val="0"/>
        <w:autoSpaceDN w:val="0"/>
        <w:spacing w:before="0" w:line="240" w:lineRule="auto"/>
        <w:jc w:val="center"/>
        <w:rPr>
          <w:b/>
          <w:bCs/>
          <w:sz w:val="20"/>
        </w:rPr>
      </w:pPr>
    </w:p>
    <w:p w:rsidR="005C538B" w:rsidRPr="00075193" w:rsidRDefault="005C538B" w:rsidP="005C538B">
      <w:pPr>
        <w:widowControl/>
        <w:autoSpaceDE w:val="0"/>
        <w:autoSpaceDN w:val="0"/>
        <w:spacing w:before="0" w:line="240" w:lineRule="auto"/>
        <w:jc w:val="center"/>
        <w:rPr>
          <w:b/>
          <w:bCs/>
          <w:sz w:val="20"/>
        </w:rPr>
      </w:pPr>
    </w:p>
    <w:p w:rsidR="005C538B" w:rsidRPr="00075193" w:rsidRDefault="005C538B" w:rsidP="005C538B">
      <w:pPr>
        <w:widowControl/>
        <w:autoSpaceDE w:val="0"/>
        <w:autoSpaceDN w:val="0"/>
        <w:spacing w:before="0" w:line="240" w:lineRule="auto"/>
        <w:jc w:val="center"/>
        <w:rPr>
          <w:b/>
          <w:bCs/>
          <w:sz w:val="20"/>
        </w:rPr>
      </w:pPr>
    </w:p>
    <w:p w:rsidR="005C538B" w:rsidRPr="00075193" w:rsidRDefault="005C538B" w:rsidP="005C538B">
      <w:pPr>
        <w:widowControl/>
        <w:autoSpaceDE w:val="0"/>
        <w:autoSpaceDN w:val="0"/>
        <w:spacing w:before="0" w:line="240" w:lineRule="auto"/>
        <w:jc w:val="center"/>
        <w:rPr>
          <w:b/>
          <w:bCs/>
          <w:sz w:val="20"/>
        </w:rPr>
      </w:pPr>
    </w:p>
    <w:p w:rsidR="005C538B" w:rsidRPr="00075193" w:rsidRDefault="005C538B" w:rsidP="005C538B">
      <w:pPr>
        <w:widowControl/>
        <w:autoSpaceDE w:val="0"/>
        <w:autoSpaceDN w:val="0"/>
        <w:spacing w:before="0" w:line="240" w:lineRule="auto"/>
        <w:jc w:val="center"/>
        <w:rPr>
          <w:b/>
          <w:bCs/>
          <w:sz w:val="20"/>
        </w:rPr>
      </w:pPr>
    </w:p>
    <w:p w:rsidR="005C538B" w:rsidRPr="00075193" w:rsidRDefault="005C538B" w:rsidP="005C538B">
      <w:pPr>
        <w:widowControl/>
        <w:autoSpaceDE w:val="0"/>
        <w:autoSpaceDN w:val="0"/>
        <w:spacing w:before="0" w:line="240" w:lineRule="auto"/>
        <w:jc w:val="center"/>
        <w:rPr>
          <w:b/>
          <w:bCs/>
          <w:sz w:val="20"/>
        </w:rPr>
      </w:pPr>
    </w:p>
    <w:p w:rsidR="005C538B" w:rsidRPr="00075193" w:rsidRDefault="005C538B" w:rsidP="005C538B">
      <w:pPr>
        <w:widowControl/>
        <w:autoSpaceDE w:val="0"/>
        <w:autoSpaceDN w:val="0"/>
        <w:spacing w:before="0" w:line="240" w:lineRule="auto"/>
        <w:jc w:val="center"/>
        <w:rPr>
          <w:b/>
          <w:bCs/>
          <w:sz w:val="20"/>
        </w:rPr>
      </w:pPr>
    </w:p>
    <w:p w:rsidR="005C538B" w:rsidRPr="00075193" w:rsidRDefault="005C538B" w:rsidP="005C538B">
      <w:pPr>
        <w:widowControl/>
        <w:autoSpaceDE w:val="0"/>
        <w:autoSpaceDN w:val="0"/>
        <w:spacing w:before="0" w:line="240" w:lineRule="auto"/>
        <w:jc w:val="center"/>
        <w:rPr>
          <w:b/>
          <w:bCs/>
          <w:sz w:val="20"/>
        </w:rPr>
      </w:pPr>
    </w:p>
    <w:p w:rsidR="005C538B" w:rsidRPr="00075193" w:rsidRDefault="005C538B" w:rsidP="005C538B">
      <w:pPr>
        <w:widowControl/>
        <w:autoSpaceDE w:val="0"/>
        <w:autoSpaceDN w:val="0"/>
        <w:spacing w:before="0" w:line="240" w:lineRule="auto"/>
        <w:jc w:val="center"/>
        <w:rPr>
          <w:b/>
          <w:bCs/>
          <w:sz w:val="20"/>
        </w:rPr>
      </w:pPr>
    </w:p>
    <w:p w:rsidR="005C538B" w:rsidRPr="00075193" w:rsidRDefault="005C538B" w:rsidP="005C538B">
      <w:pPr>
        <w:widowControl/>
        <w:autoSpaceDE w:val="0"/>
        <w:autoSpaceDN w:val="0"/>
        <w:spacing w:before="0" w:line="240" w:lineRule="auto"/>
        <w:jc w:val="center"/>
        <w:rPr>
          <w:b/>
          <w:bCs/>
          <w:sz w:val="20"/>
        </w:rPr>
      </w:pPr>
    </w:p>
    <w:p w:rsidR="005C538B" w:rsidRPr="00075193" w:rsidRDefault="005C538B" w:rsidP="005C538B">
      <w:pPr>
        <w:widowControl/>
        <w:autoSpaceDE w:val="0"/>
        <w:autoSpaceDN w:val="0"/>
        <w:spacing w:before="0" w:line="240" w:lineRule="auto"/>
        <w:jc w:val="center"/>
        <w:rPr>
          <w:b/>
          <w:bCs/>
          <w:sz w:val="20"/>
        </w:rPr>
      </w:pPr>
    </w:p>
    <w:p w:rsidR="005C538B" w:rsidRPr="00075193" w:rsidRDefault="005C538B" w:rsidP="005C538B">
      <w:pPr>
        <w:widowControl/>
        <w:autoSpaceDE w:val="0"/>
        <w:autoSpaceDN w:val="0"/>
        <w:spacing w:before="0" w:line="240" w:lineRule="auto"/>
        <w:jc w:val="center"/>
        <w:rPr>
          <w:b/>
          <w:bCs/>
          <w:sz w:val="20"/>
        </w:rPr>
      </w:pPr>
    </w:p>
    <w:p w:rsidR="005C538B" w:rsidRPr="00075193" w:rsidRDefault="005C538B" w:rsidP="005C538B">
      <w:pPr>
        <w:widowControl/>
        <w:autoSpaceDE w:val="0"/>
        <w:autoSpaceDN w:val="0"/>
        <w:spacing w:before="0" w:line="240" w:lineRule="auto"/>
        <w:jc w:val="center"/>
        <w:rPr>
          <w:b/>
          <w:bCs/>
          <w:sz w:val="20"/>
        </w:rPr>
      </w:pPr>
    </w:p>
    <w:p w:rsidR="005C538B" w:rsidRPr="00075193" w:rsidRDefault="005C538B" w:rsidP="005C538B">
      <w:pPr>
        <w:widowControl/>
        <w:autoSpaceDE w:val="0"/>
        <w:autoSpaceDN w:val="0"/>
        <w:spacing w:before="0" w:line="240" w:lineRule="auto"/>
        <w:jc w:val="left"/>
        <w:rPr>
          <w:b/>
          <w:bCs/>
          <w:sz w:val="20"/>
        </w:rPr>
      </w:pPr>
    </w:p>
    <w:p w:rsidR="005C538B" w:rsidRPr="00516EF5" w:rsidRDefault="005C538B" w:rsidP="005C538B">
      <w:pPr>
        <w:widowControl/>
        <w:autoSpaceDE w:val="0"/>
        <w:autoSpaceDN w:val="0"/>
        <w:spacing w:before="0" w:line="240" w:lineRule="auto"/>
        <w:jc w:val="center"/>
        <w:rPr>
          <w:b/>
          <w:bCs/>
          <w:sz w:val="28"/>
          <w:szCs w:val="28"/>
        </w:rPr>
      </w:pPr>
      <w:r w:rsidRPr="00516EF5">
        <w:rPr>
          <w:b/>
          <w:bCs/>
          <w:sz w:val="28"/>
          <w:szCs w:val="28"/>
        </w:rPr>
        <w:t>Витебск 20</w:t>
      </w:r>
      <w:r>
        <w:rPr>
          <w:b/>
          <w:bCs/>
          <w:sz w:val="28"/>
          <w:szCs w:val="28"/>
        </w:rPr>
        <w:t>23</w:t>
      </w:r>
    </w:p>
    <w:p w:rsidR="005C538B" w:rsidRPr="00075193" w:rsidRDefault="005C538B" w:rsidP="005C538B">
      <w:pPr>
        <w:widowControl/>
        <w:autoSpaceDE w:val="0"/>
        <w:autoSpaceDN w:val="0"/>
        <w:spacing w:before="0" w:line="240" w:lineRule="auto"/>
        <w:jc w:val="center"/>
        <w:rPr>
          <w:b/>
          <w:bCs/>
          <w:sz w:val="20"/>
        </w:rPr>
      </w:pPr>
    </w:p>
    <w:tbl>
      <w:tblPr>
        <w:tblW w:w="9293" w:type="dxa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"/>
        <w:gridCol w:w="142"/>
        <w:gridCol w:w="4467"/>
        <w:gridCol w:w="2253"/>
        <w:gridCol w:w="1985"/>
      </w:tblGrid>
      <w:tr w:rsidR="005C538B" w:rsidRPr="004B679F" w:rsidTr="0008011F">
        <w:trPr>
          <w:trHeight w:val="492"/>
        </w:trPr>
        <w:tc>
          <w:tcPr>
            <w:tcW w:w="446" w:type="dxa"/>
            <w:vAlign w:val="center"/>
          </w:tcPr>
          <w:p w:rsidR="005C538B" w:rsidRPr="005777A0" w:rsidRDefault="005C538B" w:rsidP="0008011F">
            <w:pPr>
              <w:widowControl/>
              <w:autoSpaceDE w:val="0"/>
              <w:autoSpaceDN w:val="0"/>
              <w:spacing w:before="0" w:line="240" w:lineRule="auto"/>
              <w:jc w:val="center"/>
              <w:rPr>
                <w:b/>
                <w:bCs/>
                <w:iCs/>
                <w:szCs w:val="24"/>
              </w:rPr>
            </w:pPr>
            <w:r w:rsidRPr="005777A0">
              <w:rPr>
                <w:b/>
                <w:bCs/>
                <w:iCs/>
                <w:szCs w:val="24"/>
              </w:rPr>
              <w:lastRenderedPageBreak/>
              <w:t>№</w:t>
            </w:r>
          </w:p>
        </w:tc>
        <w:tc>
          <w:tcPr>
            <w:tcW w:w="4609" w:type="dxa"/>
            <w:gridSpan w:val="2"/>
            <w:vAlign w:val="center"/>
          </w:tcPr>
          <w:p w:rsidR="005C538B" w:rsidRPr="005777A0" w:rsidRDefault="005C538B" w:rsidP="0008011F">
            <w:pPr>
              <w:widowControl/>
              <w:autoSpaceDE w:val="0"/>
              <w:autoSpaceDN w:val="0"/>
              <w:spacing w:before="0" w:line="240" w:lineRule="auto"/>
              <w:jc w:val="center"/>
              <w:rPr>
                <w:b/>
                <w:bCs/>
                <w:iCs/>
                <w:szCs w:val="24"/>
              </w:rPr>
            </w:pPr>
            <w:r w:rsidRPr="005777A0">
              <w:rPr>
                <w:b/>
                <w:bCs/>
                <w:iCs/>
                <w:szCs w:val="24"/>
              </w:rPr>
              <w:t>Наименование мероприятий</w:t>
            </w:r>
          </w:p>
        </w:tc>
        <w:tc>
          <w:tcPr>
            <w:tcW w:w="2253" w:type="dxa"/>
            <w:vAlign w:val="center"/>
          </w:tcPr>
          <w:p w:rsidR="005C538B" w:rsidRPr="005777A0" w:rsidRDefault="005C538B" w:rsidP="0008011F">
            <w:pPr>
              <w:widowControl/>
              <w:autoSpaceDE w:val="0"/>
              <w:autoSpaceDN w:val="0"/>
              <w:spacing w:before="0" w:line="240" w:lineRule="auto"/>
              <w:jc w:val="center"/>
              <w:rPr>
                <w:b/>
                <w:bCs/>
                <w:iCs/>
                <w:szCs w:val="24"/>
              </w:rPr>
            </w:pPr>
            <w:r w:rsidRPr="005777A0">
              <w:rPr>
                <w:b/>
                <w:bCs/>
                <w:iCs/>
                <w:szCs w:val="24"/>
              </w:rPr>
              <w:t>Сроки исполнения</w:t>
            </w:r>
          </w:p>
        </w:tc>
        <w:tc>
          <w:tcPr>
            <w:tcW w:w="1985" w:type="dxa"/>
            <w:vAlign w:val="center"/>
          </w:tcPr>
          <w:p w:rsidR="005C538B" w:rsidRPr="005777A0" w:rsidRDefault="005C538B" w:rsidP="0008011F">
            <w:pPr>
              <w:widowControl/>
              <w:autoSpaceDE w:val="0"/>
              <w:autoSpaceDN w:val="0"/>
              <w:spacing w:before="0" w:line="240" w:lineRule="auto"/>
              <w:jc w:val="center"/>
              <w:rPr>
                <w:b/>
                <w:bCs/>
                <w:iCs/>
                <w:szCs w:val="24"/>
              </w:rPr>
            </w:pPr>
            <w:r w:rsidRPr="005777A0">
              <w:rPr>
                <w:b/>
                <w:bCs/>
                <w:iCs/>
                <w:szCs w:val="24"/>
              </w:rPr>
              <w:t>Организаторы исполнители</w:t>
            </w:r>
          </w:p>
        </w:tc>
      </w:tr>
      <w:tr w:rsidR="005C538B" w:rsidRPr="004B679F" w:rsidTr="0008011F">
        <w:trPr>
          <w:cantSplit/>
          <w:trHeight w:val="492"/>
        </w:trPr>
        <w:tc>
          <w:tcPr>
            <w:tcW w:w="9293" w:type="dxa"/>
            <w:gridSpan w:val="5"/>
            <w:tcBorders>
              <w:left w:val="nil"/>
              <w:right w:val="nil"/>
            </w:tcBorders>
            <w:vAlign w:val="center"/>
          </w:tcPr>
          <w:p w:rsidR="005C538B" w:rsidRPr="004B679F" w:rsidRDefault="005C538B" w:rsidP="0008011F">
            <w:pPr>
              <w:tabs>
                <w:tab w:val="left" w:pos="7513"/>
                <w:tab w:val="left" w:pos="7655"/>
                <w:tab w:val="left" w:pos="8080"/>
                <w:tab w:val="left" w:pos="8931"/>
                <w:tab w:val="left" w:pos="9072"/>
              </w:tabs>
              <w:spacing w:before="0" w:line="240" w:lineRule="auto"/>
              <w:ind w:left="720"/>
              <w:jc w:val="center"/>
              <w:rPr>
                <w:b/>
                <w:bCs/>
                <w:szCs w:val="24"/>
              </w:rPr>
            </w:pPr>
            <w:r w:rsidRPr="005777A0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6E60E2">
              <w:rPr>
                <w:b/>
                <w:bCs/>
                <w:sz w:val="28"/>
                <w:szCs w:val="28"/>
              </w:rPr>
              <w:t>.</w:t>
            </w:r>
            <w:r w:rsidRPr="006E60E2">
              <w:rPr>
                <w:b/>
                <w:bCs/>
                <w:szCs w:val="24"/>
              </w:rPr>
              <w:t xml:space="preserve"> </w:t>
            </w:r>
            <w:r w:rsidRPr="006E60E2">
              <w:rPr>
                <w:b/>
                <w:bCs/>
                <w:sz w:val="28"/>
                <w:szCs w:val="28"/>
              </w:rPr>
              <w:t>ГРАЖДАНСКО</w:t>
            </w:r>
            <w:r>
              <w:rPr>
                <w:b/>
                <w:bCs/>
                <w:sz w:val="28"/>
                <w:szCs w:val="28"/>
              </w:rPr>
              <w:t xml:space="preserve">Е И </w:t>
            </w:r>
            <w:r w:rsidRPr="006E60E2">
              <w:rPr>
                <w:b/>
                <w:bCs/>
                <w:sz w:val="28"/>
                <w:szCs w:val="28"/>
              </w:rPr>
              <w:t>ПАТРИОТИЧЕСКОЕ</w:t>
            </w:r>
            <w:r w:rsidRPr="0019142A">
              <w:rPr>
                <w:b/>
                <w:bCs/>
                <w:sz w:val="28"/>
                <w:szCs w:val="28"/>
              </w:rPr>
              <w:t xml:space="preserve"> ВОСПИТАНИЕ</w:t>
            </w:r>
          </w:p>
        </w:tc>
      </w:tr>
      <w:tr w:rsidR="005C538B" w:rsidRPr="004B679F" w:rsidTr="0008011F">
        <w:trPr>
          <w:trHeight w:val="492"/>
        </w:trPr>
        <w:tc>
          <w:tcPr>
            <w:tcW w:w="588" w:type="dxa"/>
            <w:gridSpan w:val="2"/>
            <w:vAlign w:val="center"/>
          </w:tcPr>
          <w:p w:rsidR="005C538B" w:rsidRPr="004B679F" w:rsidRDefault="005C538B" w:rsidP="0008011F">
            <w:pPr>
              <w:widowControl/>
              <w:autoSpaceDE w:val="0"/>
              <w:autoSpaceDN w:val="0"/>
              <w:spacing w:before="0" w:line="240" w:lineRule="auto"/>
              <w:jc w:val="center"/>
              <w:rPr>
                <w:szCs w:val="24"/>
              </w:rPr>
            </w:pPr>
            <w:r w:rsidRPr="004B679F">
              <w:rPr>
                <w:szCs w:val="24"/>
              </w:rPr>
              <w:t>1.</w:t>
            </w:r>
          </w:p>
        </w:tc>
        <w:tc>
          <w:tcPr>
            <w:tcW w:w="4467" w:type="dxa"/>
            <w:vAlign w:val="center"/>
          </w:tcPr>
          <w:p w:rsidR="005C538B" w:rsidRPr="0019142A" w:rsidRDefault="005C538B" w:rsidP="0008011F">
            <w:pPr>
              <w:spacing w:before="0" w:line="240" w:lineRule="auto"/>
              <w:ind w:firstLine="74"/>
              <w:rPr>
                <w:sz w:val="28"/>
                <w:szCs w:val="28"/>
              </w:rPr>
            </w:pPr>
            <w:r w:rsidRPr="0019142A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бесед</w:t>
            </w:r>
            <w:r w:rsidRPr="001914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 w:rsidRPr="0019142A">
              <w:rPr>
                <w:sz w:val="28"/>
                <w:szCs w:val="28"/>
              </w:rPr>
              <w:t xml:space="preserve"> формировани</w:t>
            </w:r>
            <w:r>
              <w:rPr>
                <w:sz w:val="28"/>
                <w:szCs w:val="28"/>
              </w:rPr>
              <w:t>ю</w:t>
            </w:r>
            <w:r w:rsidRPr="0019142A">
              <w:rPr>
                <w:sz w:val="28"/>
                <w:szCs w:val="28"/>
              </w:rPr>
              <w:t xml:space="preserve"> любви и уважения к своей Родине, гордости за достижения Беларуси, </w:t>
            </w:r>
            <w:r>
              <w:rPr>
                <w:sz w:val="28"/>
                <w:szCs w:val="28"/>
              </w:rPr>
              <w:t xml:space="preserve">ответственной </w:t>
            </w:r>
            <w:r w:rsidRPr="0019142A">
              <w:rPr>
                <w:sz w:val="28"/>
                <w:szCs w:val="28"/>
              </w:rPr>
              <w:t>гражданской позиции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53" w:type="dxa"/>
            <w:vAlign w:val="center"/>
          </w:tcPr>
          <w:p w:rsidR="005C538B" w:rsidRPr="0019142A" w:rsidRDefault="005C538B" w:rsidP="0008011F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19142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5C538B" w:rsidRPr="0019142A" w:rsidRDefault="005C538B" w:rsidP="0008011F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19142A">
              <w:rPr>
                <w:sz w:val="28"/>
                <w:szCs w:val="28"/>
              </w:rPr>
              <w:t>кафедр</w:t>
            </w:r>
            <w:r>
              <w:rPr>
                <w:sz w:val="28"/>
                <w:szCs w:val="28"/>
              </w:rPr>
              <w:t>а</w:t>
            </w:r>
          </w:p>
        </w:tc>
      </w:tr>
      <w:tr w:rsidR="005C538B" w:rsidRPr="004B679F" w:rsidTr="0008011F">
        <w:trPr>
          <w:trHeight w:val="492"/>
        </w:trPr>
        <w:tc>
          <w:tcPr>
            <w:tcW w:w="588" w:type="dxa"/>
            <w:gridSpan w:val="2"/>
            <w:vAlign w:val="center"/>
          </w:tcPr>
          <w:p w:rsidR="005C538B" w:rsidRDefault="005C538B" w:rsidP="0008011F">
            <w:pPr>
              <w:widowControl/>
              <w:autoSpaceDE w:val="0"/>
              <w:autoSpaceDN w:val="0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467" w:type="dxa"/>
            <w:vAlign w:val="center"/>
          </w:tcPr>
          <w:p w:rsidR="005C538B" w:rsidRPr="0019142A" w:rsidRDefault="005C538B" w:rsidP="0008011F">
            <w:pPr>
              <w:spacing w:before="0" w:line="240" w:lineRule="auto"/>
              <w:ind w:firstLine="74"/>
              <w:rPr>
                <w:sz w:val="28"/>
                <w:szCs w:val="28"/>
              </w:rPr>
            </w:pPr>
            <w:r w:rsidRPr="0019142A">
              <w:rPr>
                <w:sz w:val="28"/>
                <w:szCs w:val="28"/>
              </w:rPr>
              <w:t>Ознакомление студентов с традициями, идеями и культурой белорусского народа, приобщение студентов к национальному наследию</w:t>
            </w:r>
          </w:p>
        </w:tc>
        <w:tc>
          <w:tcPr>
            <w:tcW w:w="2253" w:type="dxa"/>
            <w:vAlign w:val="center"/>
          </w:tcPr>
          <w:p w:rsidR="005C538B" w:rsidRPr="0019142A" w:rsidRDefault="005C538B" w:rsidP="0008011F">
            <w:pPr>
              <w:widowControl/>
              <w:autoSpaceDE w:val="0"/>
              <w:autoSpaceDN w:val="0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19142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5C538B" w:rsidRPr="0019142A" w:rsidRDefault="005C538B" w:rsidP="0008011F">
            <w:pPr>
              <w:widowControl/>
              <w:autoSpaceDE w:val="0"/>
              <w:autoSpaceDN w:val="0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19142A">
              <w:rPr>
                <w:sz w:val="28"/>
                <w:szCs w:val="28"/>
              </w:rPr>
              <w:t>кафедр</w:t>
            </w:r>
            <w:r>
              <w:rPr>
                <w:sz w:val="28"/>
                <w:szCs w:val="28"/>
              </w:rPr>
              <w:t>а</w:t>
            </w:r>
          </w:p>
        </w:tc>
      </w:tr>
      <w:tr w:rsidR="005C538B" w:rsidRPr="004B679F" w:rsidTr="0008011F">
        <w:trPr>
          <w:trHeight w:val="492"/>
        </w:trPr>
        <w:tc>
          <w:tcPr>
            <w:tcW w:w="588" w:type="dxa"/>
            <w:gridSpan w:val="2"/>
            <w:vAlign w:val="center"/>
          </w:tcPr>
          <w:p w:rsidR="005C538B" w:rsidRDefault="005C538B" w:rsidP="0008011F">
            <w:pPr>
              <w:widowControl/>
              <w:autoSpaceDE w:val="0"/>
              <w:autoSpaceDN w:val="0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467" w:type="dxa"/>
            <w:vAlign w:val="center"/>
          </w:tcPr>
          <w:p w:rsidR="005C538B" w:rsidRPr="0019142A" w:rsidRDefault="005C538B" w:rsidP="0008011F">
            <w:pPr>
              <w:spacing w:before="0" w:line="240" w:lineRule="auto"/>
              <w:ind w:firstLine="74"/>
              <w:rPr>
                <w:sz w:val="28"/>
                <w:szCs w:val="28"/>
              </w:rPr>
            </w:pPr>
            <w:r w:rsidRPr="0019142A">
              <w:rPr>
                <w:sz w:val="28"/>
                <w:szCs w:val="28"/>
              </w:rPr>
              <w:t>«Они - гордость белорусской медицины». Беседы о белорусских медиках, внесших значительный вклад в развитие медицины</w:t>
            </w:r>
          </w:p>
        </w:tc>
        <w:tc>
          <w:tcPr>
            <w:tcW w:w="2253" w:type="dxa"/>
            <w:vAlign w:val="center"/>
          </w:tcPr>
          <w:p w:rsidR="005C538B" w:rsidRPr="0019142A" w:rsidRDefault="005C538B" w:rsidP="0008011F">
            <w:pPr>
              <w:widowControl/>
              <w:autoSpaceDE w:val="0"/>
              <w:autoSpaceDN w:val="0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19142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5C538B" w:rsidRPr="0019142A" w:rsidRDefault="005C538B" w:rsidP="0008011F">
            <w:pPr>
              <w:widowControl/>
              <w:autoSpaceDE w:val="0"/>
              <w:autoSpaceDN w:val="0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19142A">
              <w:rPr>
                <w:sz w:val="28"/>
                <w:szCs w:val="28"/>
              </w:rPr>
              <w:t>кафедр</w:t>
            </w:r>
            <w:r>
              <w:rPr>
                <w:sz w:val="28"/>
                <w:szCs w:val="28"/>
              </w:rPr>
              <w:t>а</w:t>
            </w:r>
          </w:p>
        </w:tc>
      </w:tr>
      <w:tr w:rsidR="005C538B" w:rsidRPr="004B679F" w:rsidTr="0008011F">
        <w:trPr>
          <w:trHeight w:val="492"/>
        </w:trPr>
        <w:tc>
          <w:tcPr>
            <w:tcW w:w="588" w:type="dxa"/>
            <w:gridSpan w:val="2"/>
            <w:vAlign w:val="center"/>
          </w:tcPr>
          <w:p w:rsidR="005C538B" w:rsidRDefault="005C538B" w:rsidP="0008011F">
            <w:pPr>
              <w:widowControl/>
              <w:autoSpaceDE w:val="0"/>
              <w:autoSpaceDN w:val="0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467" w:type="dxa"/>
            <w:vAlign w:val="center"/>
          </w:tcPr>
          <w:p w:rsidR="005C538B" w:rsidRPr="0019142A" w:rsidRDefault="005C538B" w:rsidP="0008011F">
            <w:pPr>
              <w:spacing w:before="0" w:line="240" w:lineRule="auto"/>
              <w:ind w:firstLine="142"/>
              <w:rPr>
                <w:sz w:val="28"/>
                <w:szCs w:val="28"/>
              </w:rPr>
            </w:pPr>
            <w:r w:rsidRPr="0019142A">
              <w:rPr>
                <w:sz w:val="28"/>
                <w:szCs w:val="28"/>
              </w:rPr>
              <w:t>Ориентация студентов на осмысление проводимой Республикой Беларусь политики устойчивого экономического и социально-политического развития</w:t>
            </w:r>
          </w:p>
        </w:tc>
        <w:tc>
          <w:tcPr>
            <w:tcW w:w="2253" w:type="dxa"/>
            <w:vAlign w:val="center"/>
          </w:tcPr>
          <w:p w:rsidR="005C538B" w:rsidRPr="0019142A" w:rsidRDefault="005C538B" w:rsidP="0008011F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19142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5C538B" w:rsidRPr="0019142A" w:rsidRDefault="005C538B" w:rsidP="0008011F">
            <w:pPr>
              <w:widowControl/>
              <w:autoSpaceDE w:val="0"/>
              <w:autoSpaceDN w:val="0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19142A">
              <w:rPr>
                <w:sz w:val="28"/>
                <w:szCs w:val="28"/>
              </w:rPr>
              <w:t>кафедр</w:t>
            </w:r>
            <w:r>
              <w:rPr>
                <w:sz w:val="28"/>
                <w:szCs w:val="28"/>
              </w:rPr>
              <w:t>а</w:t>
            </w:r>
          </w:p>
        </w:tc>
      </w:tr>
      <w:tr w:rsidR="005C538B" w:rsidRPr="004B679F" w:rsidTr="0008011F">
        <w:trPr>
          <w:trHeight w:val="492"/>
        </w:trPr>
        <w:tc>
          <w:tcPr>
            <w:tcW w:w="588" w:type="dxa"/>
            <w:gridSpan w:val="2"/>
            <w:vAlign w:val="center"/>
          </w:tcPr>
          <w:p w:rsidR="005C538B" w:rsidRDefault="005C538B" w:rsidP="0008011F">
            <w:pPr>
              <w:widowControl/>
              <w:autoSpaceDE w:val="0"/>
              <w:autoSpaceDN w:val="0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467" w:type="dxa"/>
            <w:vAlign w:val="center"/>
          </w:tcPr>
          <w:p w:rsidR="005C538B" w:rsidRPr="0019142A" w:rsidRDefault="005C538B" w:rsidP="0008011F">
            <w:pPr>
              <w:spacing w:before="0" w:line="240" w:lineRule="auto"/>
              <w:ind w:firstLine="142"/>
              <w:rPr>
                <w:sz w:val="28"/>
                <w:szCs w:val="28"/>
              </w:rPr>
            </w:pPr>
            <w:r w:rsidRPr="0019142A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ивлечение студентов к участию в мероприятиях, посвящённых государственным праздникам и памятным датам</w:t>
            </w:r>
          </w:p>
        </w:tc>
        <w:tc>
          <w:tcPr>
            <w:tcW w:w="2253" w:type="dxa"/>
            <w:vAlign w:val="center"/>
          </w:tcPr>
          <w:p w:rsidR="005C538B" w:rsidRPr="0019142A" w:rsidRDefault="005C538B" w:rsidP="0008011F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19142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5C538B" w:rsidRPr="0019142A" w:rsidRDefault="005C538B" w:rsidP="0008011F">
            <w:pPr>
              <w:widowControl/>
              <w:autoSpaceDE w:val="0"/>
              <w:autoSpaceDN w:val="0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19142A">
              <w:rPr>
                <w:sz w:val="28"/>
                <w:szCs w:val="28"/>
              </w:rPr>
              <w:t>кафедр</w:t>
            </w:r>
            <w:r>
              <w:rPr>
                <w:sz w:val="28"/>
                <w:szCs w:val="28"/>
              </w:rPr>
              <w:t>а</w:t>
            </w:r>
          </w:p>
        </w:tc>
      </w:tr>
      <w:tr w:rsidR="005C538B" w:rsidRPr="004B679F" w:rsidTr="0008011F">
        <w:trPr>
          <w:cantSplit/>
          <w:trHeight w:val="492"/>
        </w:trPr>
        <w:tc>
          <w:tcPr>
            <w:tcW w:w="9293" w:type="dxa"/>
            <w:gridSpan w:val="5"/>
            <w:tcBorders>
              <w:left w:val="nil"/>
              <w:right w:val="nil"/>
            </w:tcBorders>
            <w:vAlign w:val="center"/>
          </w:tcPr>
          <w:p w:rsidR="005C538B" w:rsidRPr="004B679F" w:rsidRDefault="005C538B" w:rsidP="0008011F">
            <w:pPr>
              <w:spacing w:before="0" w:line="240" w:lineRule="auto"/>
              <w:jc w:val="center"/>
              <w:rPr>
                <w:b/>
                <w:bCs/>
                <w:szCs w:val="24"/>
              </w:rPr>
            </w:pPr>
            <w:r w:rsidRPr="005777A0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5777A0">
              <w:rPr>
                <w:b/>
                <w:bCs/>
                <w:sz w:val="28"/>
                <w:szCs w:val="28"/>
              </w:rPr>
              <w:t>.</w:t>
            </w:r>
            <w:r w:rsidRPr="003835D2">
              <w:rPr>
                <w:b/>
                <w:bCs/>
              </w:rPr>
              <w:t xml:space="preserve"> </w:t>
            </w:r>
            <w:r w:rsidRPr="003835D2">
              <w:rPr>
                <w:b/>
                <w:bCs/>
                <w:sz w:val="28"/>
                <w:szCs w:val="28"/>
              </w:rPr>
              <w:t xml:space="preserve">ДУХОВНО-НРАВСТВЕННОЕ </w:t>
            </w:r>
            <w:r>
              <w:rPr>
                <w:b/>
                <w:bCs/>
                <w:sz w:val="28"/>
                <w:szCs w:val="28"/>
              </w:rPr>
              <w:t xml:space="preserve">И ЭСТЕТИЧЕСКОЕ </w:t>
            </w:r>
            <w:r w:rsidRPr="003835D2">
              <w:rPr>
                <w:b/>
                <w:bCs/>
                <w:sz w:val="28"/>
                <w:szCs w:val="28"/>
              </w:rPr>
              <w:t>ВОСПИТАНИЕ</w:t>
            </w:r>
          </w:p>
        </w:tc>
      </w:tr>
      <w:tr w:rsidR="005C538B" w:rsidRPr="004B679F" w:rsidTr="0008011F">
        <w:trPr>
          <w:trHeight w:val="492"/>
        </w:trPr>
        <w:tc>
          <w:tcPr>
            <w:tcW w:w="446" w:type="dxa"/>
            <w:vAlign w:val="center"/>
          </w:tcPr>
          <w:p w:rsidR="005C538B" w:rsidRPr="004B679F" w:rsidRDefault="005C538B" w:rsidP="0008011F">
            <w:pPr>
              <w:widowControl/>
              <w:autoSpaceDE w:val="0"/>
              <w:autoSpaceDN w:val="0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609" w:type="dxa"/>
            <w:gridSpan w:val="2"/>
            <w:vAlign w:val="center"/>
          </w:tcPr>
          <w:p w:rsidR="005C538B" w:rsidRPr="00BE7363" w:rsidRDefault="005C538B" w:rsidP="0008011F">
            <w:pPr>
              <w:spacing w:before="0" w:line="240" w:lineRule="auto"/>
              <w:ind w:firstLine="142"/>
              <w:rPr>
                <w:sz w:val="28"/>
                <w:szCs w:val="28"/>
              </w:rPr>
            </w:pPr>
            <w:r w:rsidRPr="00BE7363">
              <w:rPr>
                <w:sz w:val="28"/>
                <w:szCs w:val="28"/>
              </w:rPr>
              <w:t>Соблюдение этических и эстетических требований в ходе учебного процесса</w:t>
            </w:r>
          </w:p>
        </w:tc>
        <w:tc>
          <w:tcPr>
            <w:tcW w:w="2253" w:type="dxa"/>
            <w:vAlign w:val="center"/>
          </w:tcPr>
          <w:p w:rsidR="005C538B" w:rsidRPr="00BE7363" w:rsidRDefault="005C538B" w:rsidP="0008011F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BE736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5C538B" w:rsidRPr="004B679F" w:rsidRDefault="005C538B" w:rsidP="0008011F">
            <w:pPr>
              <w:widowControl/>
              <w:autoSpaceDE w:val="0"/>
              <w:autoSpaceDN w:val="0"/>
              <w:spacing w:before="0" w:line="240" w:lineRule="auto"/>
              <w:jc w:val="center"/>
              <w:rPr>
                <w:szCs w:val="24"/>
              </w:rPr>
            </w:pPr>
            <w:r w:rsidRPr="0019142A">
              <w:rPr>
                <w:sz w:val="28"/>
                <w:szCs w:val="28"/>
              </w:rPr>
              <w:t>кафедр</w:t>
            </w:r>
            <w:r>
              <w:rPr>
                <w:sz w:val="28"/>
                <w:szCs w:val="28"/>
              </w:rPr>
              <w:t>а</w:t>
            </w:r>
          </w:p>
        </w:tc>
      </w:tr>
      <w:tr w:rsidR="005C538B" w:rsidRPr="004B679F" w:rsidTr="0008011F">
        <w:trPr>
          <w:trHeight w:val="492"/>
        </w:trPr>
        <w:tc>
          <w:tcPr>
            <w:tcW w:w="446" w:type="dxa"/>
            <w:vAlign w:val="center"/>
          </w:tcPr>
          <w:p w:rsidR="005C538B" w:rsidRDefault="005C538B" w:rsidP="0008011F">
            <w:pPr>
              <w:widowControl/>
              <w:autoSpaceDE w:val="0"/>
              <w:autoSpaceDN w:val="0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609" w:type="dxa"/>
            <w:gridSpan w:val="2"/>
            <w:vAlign w:val="center"/>
          </w:tcPr>
          <w:p w:rsidR="005C538B" w:rsidRPr="00BE7363" w:rsidRDefault="005C538B" w:rsidP="0008011F">
            <w:pPr>
              <w:spacing w:before="0" w:line="240" w:lineRule="auto"/>
              <w:ind w:firstLine="142"/>
              <w:rPr>
                <w:sz w:val="28"/>
                <w:szCs w:val="28"/>
              </w:rPr>
            </w:pPr>
            <w:r w:rsidRPr="00BE7363">
              <w:rPr>
                <w:sz w:val="28"/>
                <w:szCs w:val="28"/>
              </w:rPr>
              <w:t>Бесед</w:t>
            </w:r>
            <w:r>
              <w:rPr>
                <w:sz w:val="28"/>
                <w:szCs w:val="28"/>
              </w:rPr>
              <w:t>ы</w:t>
            </w:r>
            <w:r w:rsidRPr="00BE7363">
              <w:rPr>
                <w:sz w:val="28"/>
                <w:szCs w:val="28"/>
              </w:rPr>
              <w:t xml:space="preserve"> «Этика врача»</w:t>
            </w:r>
            <w:r>
              <w:rPr>
                <w:bCs/>
                <w:sz w:val="28"/>
              </w:rPr>
              <w:t xml:space="preserve"> », «Взаимоотношения медицинских работников в хирургическом стационаре»,</w:t>
            </w:r>
            <w:r w:rsidRPr="00682C66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«Этика взаимоотношений преподавателя и студента».</w:t>
            </w:r>
          </w:p>
        </w:tc>
        <w:tc>
          <w:tcPr>
            <w:tcW w:w="2253" w:type="dxa"/>
            <w:vAlign w:val="center"/>
          </w:tcPr>
          <w:p w:rsidR="005C538B" w:rsidRPr="00BE7363" w:rsidRDefault="005C538B" w:rsidP="0008011F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BE736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5C538B" w:rsidRPr="004B679F" w:rsidRDefault="005C538B" w:rsidP="0008011F">
            <w:pPr>
              <w:widowControl/>
              <w:autoSpaceDE w:val="0"/>
              <w:autoSpaceDN w:val="0"/>
              <w:spacing w:before="0" w:line="240" w:lineRule="auto"/>
              <w:jc w:val="center"/>
              <w:rPr>
                <w:szCs w:val="24"/>
              </w:rPr>
            </w:pPr>
            <w:r w:rsidRPr="0019142A">
              <w:rPr>
                <w:sz w:val="28"/>
                <w:szCs w:val="28"/>
              </w:rPr>
              <w:t>кафедр</w:t>
            </w:r>
            <w:r>
              <w:rPr>
                <w:sz w:val="28"/>
                <w:szCs w:val="28"/>
              </w:rPr>
              <w:t>а</w:t>
            </w:r>
          </w:p>
        </w:tc>
      </w:tr>
      <w:tr w:rsidR="005C538B" w:rsidRPr="004B679F" w:rsidTr="0008011F">
        <w:trPr>
          <w:trHeight w:val="492"/>
        </w:trPr>
        <w:tc>
          <w:tcPr>
            <w:tcW w:w="446" w:type="dxa"/>
            <w:vAlign w:val="center"/>
          </w:tcPr>
          <w:p w:rsidR="005C538B" w:rsidRDefault="005C538B" w:rsidP="0008011F">
            <w:pPr>
              <w:widowControl/>
              <w:autoSpaceDE w:val="0"/>
              <w:autoSpaceDN w:val="0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609" w:type="dxa"/>
            <w:gridSpan w:val="2"/>
            <w:vAlign w:val="center"/>
          </w:tcPr>
          <w:p w:rsidR="005C538B" w:rsidRPr="00BE7363" w:rsidRDefault="005C538B" w:rsidP="0008011F">
            <w:pPr>
              <w:spacing w:before="0" w:line="240" w:lineRule="auto"/>
              <w:ind w:firstLine="142"/>
              <w:rPr>
                <w:sz w:val="28"/>
                <w:szCs w:val="28"/>
              </w:rPr>
            </w:pPr>
            <w:r w:rsidRPr="00BE7363">
              <w:rPr>
                <w:sz w:val="28"/>
                <w:szCs w:val="28"/>
              </w:rPr>
              <w:t>Разъяснение профессионального значения принятия присяги врача Республики Беларусь</w:t>
            </w:r>
          </w:p>
        </w:tc>
        <w:tc>
          <w:tcPr>
            <w:tcW w:w="2253" w:type="dxa"/>
            <w:vAlign w:val="center"/>
          </w:tcPr>
          <w:p w:rsidR="005C538B" w:rsidRPr="00BE7363" w:rsidRDefault="005C538B" w:rsidP="0008011F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BE736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5C538B" w:rsidRPr="0019142A" w:rsidRDefault="005C538B" w:rsidP="0008011F">
            <w:pPr>
              <w:widowControl/>
              <w:autoSpaceDE w:val="0"/>
              <w:autoSpaceDN w:val="0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19142A">
              <w:rPr>
                <w:sz w:val="28"/>
                <w:szCs w:val="28"/>
              </w:rPr>
              <w:t>кафедр</w:t>
            </w:r>
            <w:r>
              <w:rPr>
                <w:sz w:val="28"/>
                <w:szCs w:val="28"/>
              </w:rPr>
              <w:t>а</w:t>
            </w:r>
          </w:p>
        </w:tc>
      </w:tr>
    </w:tbl>
    <w:p w:rsidR="005C538B" w:rsidRDefault="005C538B" w:rsidP="005C538B">
      <w:r>
        <w:br w:type="page"/>
      </w:r>
    </w:p>
    <w:tbl>
      <w:tblPr>
        <w:tblW w:w="13555" w:type="dxa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"/>
        <w:gridCol w:w="4321"/>
        <w:gridCol w:w="2541"/>
        <w:gridCol w:w="53"/>
        <w:gridCol w:w="1873"/>
        <w:gridCol w:w="59"/>
        <w:gridCol w:w="4262"/>
      </w:tblGrid>
      <w:tr w:rsidR="005C538B" w:rsidRPr="004B679F" w:rsidTr="0008011F">
        <w:trPr>
          <w:gridAfter w:val="1"/>
          <w:wAfter w:w="4262" w:type="dxa"/>
          <w:cantSplit/>
          <w:trHeight w:val="492"/>
        </w:trPr>
        <w:tc>
          <w:tcPr>
            <w:tcW w:w="929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5C538B" w:rsidRPr="004B679F" w:rsidRDefault="005C538B" w:rsidP="0008011F">
            <w:pPr>
              <w:spacing w:before="0" w:line="240" w:lineRule="auto"/>
              <w:jc w:val="center"/>
              <w:rPr>
                <w:b/>
                <w:bCs/>
                <w:szCs w:val="24"/>
              </w:rPr>
            </w:pPr>
            <w:r w:rsidRPr="005777A0">
              <w:rPr>
                <w:b/>
                <w:bCs/>
                <w:sz w:val="28"/>
                <w:szCs w:val="28"/>
                <w:lang w:val="en-US"/>
              </w:rPr>
              <w:lastRenderedPageBreak/>
              <w:t>II</w:t>
            </w:r>
            <w:r w:rsidRPr="005777A0">
              <w:rPr>
                <w:b/>
                <w:bCs/>
                <w:sz w:val="28"/>
                <w:szCs w:val="28"/>
              </w:rPr>
              <w:t>I.</w:t>
            </w:r>
            <w:r w:rsidRPr="004B679F">
              <w:rPr>
                <w:b/>
                <w:bCs/>
                <w:szCs w:val="24"/>
              </w:rPr>
              <w:t xml:space="preserve"> </w:t>
            </w:r>
            <w:r w:rsidRPr="0019142A">
              <w:rPr>
                <w:b/>
                <w:bCs/>
                <w:sz w:val="28"/>
                <w:szCs w:val="28"/>
              </w:rPr>
              <w:t>ПОЛИКУЛЬТУРНОЕ ВОСПИТАНИЕ</w:t>
            </w:r>
          </w:p>
        </w:tc>
      </w:tr>
      <w:tr w:rsidR="005C538B" w:rsidRPr="004B679F" w:rsidTr="0008011F">
        <w:trPr>
          <w:gridAfter w:val="1"/>
          <w:wAfter w:w="4262" w:type="dxa"/>
          <w:cantSplit/>
          <w:trHeight w:val="492"/>
        </w:trPr>
        <w:tc>
          <w:tcPr>
            <w:tcW w:w="446" w:type="dxa"/>
            <w:vAlign w:val="center"/>
          </w:tcPr>
          <w:p w:rsidR="005C538B" w:rsidRPr="004B679F" w:rsidRDefault="005C538B" w:rsidP="0008011F">
            <w:pPr>
              <w:widowControl/>
              <w:autoSpaceDE w:val="0"/>
              <w:autoSpaceDN w:val="0"/>
              <w:spacing w:before="0" w:line="240" w:lineRule="auto"/>
              <w:jc w:val="center"/>
              <w:rPr>
                <w:szCs w:val="24"/>
              </w:rPr>
            </w:pPr>
            <w:r w:rsidRPr="004B679F">
              <w:rPr>
                <w:szCs w:val="24"/>
              </w:rPr>
              <w:t>1.</w:t>
            </w:r>
          </w:p>
        </w:tc>
        <w:tc>
          <w:tcPr>
            <w:tcW w:w="4321" w:type="dxa"/>
            <w:vAlign w:val="center"/>
          </w:tcPr>
          <w:p w:rsidR="005C538B" w:rsidRPr="0019142A" w:rsidRDefault="005C538B" w:rsidP="0008011F">
            <w:pPr>
              <w:spacing w:before="0" w:line="240" w:lineRule="auto"/>
              <w:ind w:firstLine="142"/>
              <w:rPr>
                <w:sz w:val="28"/>
                <w:szCs w:val="28"/>
              </w:rPr>
            </w:pPr>
            <w:r w:rsidRPr="0019142A">
              <w:rPr>
                <w:sz w:val="28"/>
                <w:szCs w:val="28"/>
              </w:rPr>
              <w:t xml:space="preserve">Проведение мероприятий, направленных на осознание студентами белорусской государственности, особенностей становления белорусской </w:t>
            </w:r>
            <w:r>
              <w:rPr>
                <w:sz w:val="28"/>
                <w:szCs w:val="28"/>
              </w:rPr>
              <w:t xml:space="preserve">медицинской </w:t>
            </w:r>
            <w:r w:rsidRPr="0019142A">
              <w:rPr>
                <w:sz w:val="28"/>
                <w:szCs w:val="28"/>
              </w:rPr>
              <w:t xml:space="preserve">науки и </w:t>
            </w:r>
            <w:r>
              <w:rPr>
                <w:sz w:val="28"/>
                <w:szCs w:val="28"/>
              </w:rPr>
              <w:t>здравоохранения</w:t>
            </w:r>
          </w:p>
        </w:tc>
        <w:tc>
          <w:tcPr>
            <w:tcW w:w="2541" w:type="dxa"/>
            <w:vAlign w:val="center"/>
          </w:tcPr>
          <w:p w:rsidR="005C538B" w:rsidRPr="0019142A" w:rsidRDefault="005C538B" w:rsidP="0008011F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19142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gridSpan w:val="3"/>
            <w:vAlign w:val="center"/>
          </w:tcPr>
          <w:p w:rsidR="005C538B" w:rsidRPr="004B679F" w:rsidRDefault="005C538B" w:rsidP="0008011F">
            <w:pPr>
              <w:widowControl/>
              <w:autoSpaceDE w:val="0"/>
              <w:autoSpaceDN w:val="0"/>
              <w:spacing w:before="0" w:line="240" w:lineRule="auto"/>
              <w:jc w:val="center"/>
              <w:rPr>
                <w:szCs w:val="24"/>
              </w:rPr>
            </w:pPr>
            <w:r w:rsidRPr="0019142A">
              <w:rPr>
                <w:sz w:val="28"/>
                <w:szCs w:val="28"/>
              </w:rPr>
              <w:t>кафедр</w:t>
            </w:r>
            <w:r>
              <w:rPr>
                <w:sz w:val="28"/>
                <w:szCs w:val="28"/>
              </w:rPr>
              <w:t>а</w:t>
            </w:r>
          </w:p>
        </w:tc>
      </w:tr>
      <w:tr w:rsidR="005C538B" w:rsidRPr="004B679F" w:rsidTr="0008011F">
        <w:trPr>
          <w:gridAfter w:val="1"/>
          <w:wAfter w:w="4262" w:type="dxa"/>
          <w:cantSplit/>
          <w:trHeight w:val="492"/>
        </w:trPr>
        <w:tc>
          <w:tcPr>
            <w:tcW w:w="446" w:type="dxa"/>
            <w:vAlign w:val="center"/>
          </w:tcPr>
          <w:p w:rsidR="005C538B" w:rsidRPr="004B679F" w:rsidRDefault="005C538B" w:rsidP="0008011F">
            <w:pPr>
              <w:widowControl/>
              <w:autoSpaceDE w:val="0"/>
              <w:autoSpaceDN w:val="0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321" w:type="dxa"/>
            <w:vAlign w:val="center"/>
          </w:tcPr>
          <w:p w:rsidR="005C538B" w:rsidRPr="0019142A" w:rsidRDefault="005C538B" w:rsidP="0008011F">
            <w:pPr>
              <w:tabs>
                <w:tab w:val="left" w:pos="5166"/>
              </w:tabs>
              <w:spacing w:before="0" w:line="240" w:lineRule="auto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отечественных и иностранных студентов к дежурствам в хирургической клинике, к совершенствованию профессиональных навыков обследования и лечения пациентов</w:t>
            </w:r>
          </w:p>
        </w:tc>
        <w:tc>
          <w:tcPr>
            <w:tcW w:w="2541" w:type="dxa"/>
            <w:vAlign w:val="center"/>
          </w:tcPr>
          <w:p w:rsidR="005C538B" w:rsidRPr="0019142A" w:rsidRDefault="005C538B" w:rsidP="0008011F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19142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gridSpan w:val="3"/>
            <w:vAlign w:val="center"/>
          </w:tcPr>
          <w:p w:rsidR="005C538B" w:rsidRPr="0019142A" w:rsidRDefault="005C538B" w:rsidP="0008011F">
            <w:pPr>
              <w:widowControl/>
              <w:autoSpaceDE w:val="0"/>
              <w:autoSpaceDN w:val="0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19142A">
              <w:rPr>
                <w:sz w:val="28"/>
                <w:szCs w:val="28"/>
              </w:rPr>
              <w:t>кафедр</w:t>
            </w:r>
            <w:r>
              <w:rPr>
                <w:sz w:val="28"/>
                <w:szCs w:val="28"/>
              </w:rPr>
              <w:t>а</w:t>
            </w:r>
          </w:p>
        </w:tc>
      </w:tr>
      <w:tr w:rsidR="005C538B" w:rsidRPr="004B679F" w:rsidTr="0008011F">
        <w:trPr>
          <w:gridAfter w:val="1"/>
          <w:wAfter w:w="4262" w:type="dxa"/>
          <w:cantSplit/>
          <w:trHeight w:val="492"/>
        </w:trPr>
        <w:tc>
          <w:tcPr>
            <w:tcW w:w="446" w:type="dxa"/>
            <w:vAlign w:val="center"/>
          </w:tcPr>
          <w:p w:rsidR="005C538B" w:rsidRDefault="005C538B" w:rsidP="0008011F">
            <w:pPr>
              <w:widowControl/>
              <w:autoSpaceDE w:val="0"/>
              <w:autoSpaceDN w:val="0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321" w:type="dxa"/>
            <w:vAlign w:val="center"/>
          </w:tcPr>
          <w:p w:rsidR="005C538B" w:rsidRPr="0019142A" w:rsidRDefault="005C538B" w:rsidP="0008011F">
            <w:pPr>
              <w:tabs>
                <w:tab w:val="left" w:pos="5166"/>
              </w:tabs>
              <w:spacing w:before="0" w:line="240" w:lineRule="auto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студентов к участию в художественной самодеятельности университета и международных фестивалях Вуза</w:t>
            </w:r>
          </w:p>
        </w:tc>
        <w:tc>
          <w:tcPr>
            <w:tcW w:w="2541" w:type="dxa"/>
            <w:vAlign w:val="center"/>
          </w:tcPr>
          <w:p w:rsidR="005C538B" w:rsidRPr="0019142A" w:rsidRDefault="005C538B" w:rsidP="0008011F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19142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gridSpan w:val="3"/>
            <w:vAlign w:val="center"/>
          </w:tcPr>
          <w:p w:rsidR="005C538B" w:rsidRPr="0019142A" w:rsidRDefault="005C538B" w:rsidP="0008011F">
            <w:pPr>
              <w:widowControl/>
              <w:autoSpaceDE w:val="0"/>
              <w:autoSpaceDN w:val="0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19142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афедра</w:t>
            </w:r>
          </w:p>
        </w:tc>
      </w:tr>
      <w:tr w:rsidR="005C538B" w:rsidRPr="004B679F" w:rsidTr="0008011F">
        <w:trPr>
          <w:gridAfter w:val="1"/>
          <w:wAfter w:w="4262" w:type="dxa"/>
          <w:cantSplit/>
          <w:trHeight w:val="492"/>
        </w:trPr>
        <w:tc>
          <w:tcPr>
            <w:tcW w:w="446" w:type="dxa"/>
            <w:vAlign w:val="center"/>
          </w:tcPr>
          <w:p w:rsidR="005C538B" w:rsidRDefault="005C538B" w:rsidP="0008011F">
            <w:pPr>
              <w:widowControl/>
              <w:autoSpaceDE w:val="0"/>
              <w:autoSpaceDN w:val="0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321" w:type="dxa"/>
            <w:vAlign w:val="center"/>
          </w:tcPr>
          <w:p w:rsidR="005C538B" w:rsidRPr="004B679F" w:rsidRDefault="005C538B" w:rsidP="0008011F">
            <w:pPr>
              <w:spacing w:before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Cs/>
                <w:sz w:val="28"/>
              </w:rPr>
              <w:t>Формирование у обучающихся т</w:t>
            </w:r>
            <w:r w:rsidRPr="00500D48">
              <w:rPr>
                <w:bCs/>
                <w:sz w:val="28"/>
              </w:rPr>
              <w:t>олерантно</w:t>
            </w:r>
            <w:r>
              <w:rPr>
                <w:bCs/>
                <w:sz w:val="28"/>
              </w:rPr>
              <w:t xml:space="preserve">го </w:t>
            </w:r>
            <w:r w:rsidRPr="00500D48">
              <w:rPr>
                <w:bCs/>
                <w:sz w:val="28"/>
              </w:rPr>
              <w:t>отношени</w:t>
            </w:r>
            <w:r>
              <w:rPr>
                <w:bCs/>
                <w:sz w:val="28"/>
              </w:rPr>
              <w:t>я</w:t>
            </w:r>
            <w:r w:rsidRPr="00500D48">
              <w:rPr>
                <w:bCs/>
                <w:sz w:val="28"/>
              </w:rPr>
              <w:t xml:space="preserve"> к представителям других культур, национальностей, вероисповеданий</w:t>
            </w:r>
            <w:r>
              <w:rPr>
                <w:bCs/>
                <w:sz w:val="28"/>
              </w:rPr>
              <w:t>.</w:t>
            </w:r>
          </w:p>
        </w:tc>
        <w:tc>
          <w:tcPr>
            <w:tcW w:w="2541" w:type="dxa"/>
            <w:vAlign w:val="center"/>
          </w:tcPr>
          <w:p w:rsidR="005C538B" w:rsidRPr="0019142A" w:rsidRDefault="005C538B" w:rsidP="0008011F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19142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gridSpan w:val="3"/>
            <w:vAlign w:val="center"/>
          </w:tcPr>
          <w:p w:rsidR="005C538B" w:rsidRPr="0019142A" w:rsidRDefault="005C538B" w:rsidP="0008011F">
            <w:pPr>
              <w:widowControl/>
              <w:autoSpaceDE w:val="0"/>
              <w:autoSpaceDN w:val="0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19142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афедра</w:t>
            </w:r>
          </w:p>
        </w:tc>
      </w:tr>
      <w:tr w:rsidR="005C538B" w:rsidRPr="004B679F" w:rsidTr="0008011F">
        <w:trPr>
          <w:gridAfter w:val="2"/>
          <w:wAfter w:w="4321" w:type="dxa"/>
          <w:cantSplit/>
          <w:trHeight w:val="492"/>
        </w:trPr>
        <w:tc>
          <w:tcPr>
            <w:tcW w:w="9234" w:type="dxa"/>
            <w:gridSpan w:val="5"/>
            <w:tcBorders>
              <w:left w:val="nil"/>
              <w:right w:val="nil"/>
            </w:tcBorders>
            <w:vAlign w:val="center"/>
          </w:tcPr>
          <w:p w:rsidR="005C538B" w:rsidRPr="00C23B8B" w:rsidRDefault="005C538B" w:rsidP="0008011F">
            <w:pPr>
              <w:spacing w:before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5C538B" w:rsidRPr="0019142A" w:rsidRDefault="005C538B" w:rsidP="0008011F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BF2BEC">
              <w:rPr>
                <w:b/>
                <w:bCs/>
                <w:sz w:val="28"/>
                <w:szCs w:val="28"/>
                <w:lang w:val="en-US"/>
              </w:rPr>
              <w:t>IV</w:t>
            </w:r>
            <w:r w:rsidRPr="00BF2BEC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Cs w:val="24"/>
              </w:rPr>
              <w:t xml:space="preserve"> </w:t>
            </w:r>
            <w:r w:rsidRPr="0019142A">
              <w:rPr>
                <w:b/>
                <w:sz w:val="28"/>
                <w:szCs w:val="28"/>
              </w:rPr>
              <w:t>СОЦИАЛЬНО-ПЕДАГОГИЧЕСКАЯ И ПСИХОЛОГИЧЕСКАЯ ПОДДЕРЖКА СТУДЕНТОВ</w:t>
            </w:r>
            <w:r>
              <w:rPr>
                <w:b/>
                <w:sz w:val="28"/>
                <w:szCs w:val="28"/>
              </w:rPr>
              <w:t xml:space="preserve"> И ОКАЗАНИЕ ИМ ПСИХОЛОГИЧЕСКОЙ ПОМОЩИ</w:t>
            </w:r>
          </w:p>
        </w:tc>
      </w:tr>
      <w:tr w:rsidR="005C538B" w:rsidRPr="004B679F" w:rsidTr="0008011F">
        <w:trPr>
          <w:gridAfter w:val="2"/>
          <w:wAfter w:w="4321" w:type="dxa"/>
          <w:cantSplit/>
          <w:trHeight w:val="492"/>
        </w:trPr>
        <w:tc>
          <w:tcPr>
            <w:tcW w:w="446" w:type="dxa"/>
            <w:vAlign w:val="center"/>
          </w:tcPr>
          <w:p w:rsidR="005C538B" w:rsidRDefault="005C538B" w:rsidP="0008011F">
            <w:pPr>
              <w:widowControl/>
              <w:autoSpaceDE w:val="0"/>
              <w:autoSpaceDN w:val="0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321" w:type="dxa"/>
            <w:vAlign w:val="center"/>
          </w:tcPr>
          <w:p w:rsidR="005C538B" w:rsidRPr="0019142A" w:rsidRDefault="005C538B" w:rsidP="0008011F">
            <w:pPr>
              <w:spacing w:before="0" w:line="240" w:lineRule="auto"/>
              <w:ind w:firstLine="142"/>
              <w:rPr>
                <w:sz w:val="28"/>
                <w:szCs w:val="28"/>
              </w:rPr>
            </w:pPr>
            <w:r w:rsidRPr="0019142A">
              <w:rPr>
                <w:sz w:val="28"/>
                <w:szCs w:val="28"/>
              </w:rPr>
              <w:t>Проведение индивидуальной работы с</w:t>
            </w:r>
            <w:r>
              <w:rPr>
                <w:sz w:val="28"/>
                <w:szCs w:val="28"/>
              </w:rPr>
              <w:t>о</w:t>
            </w:r>
            <w:r w:rsidRPr="0019142A">
              <w:rPr>
                <w:sz w:val="28"/>
                <w:szCs w:val="28"/>
              </w:rPr>
              <w:t xml:space="preserve"> студент</w:t>
            </w:r>
            <w:r>
              <w:rPr>
                <w:sz w:val="28"/>
                <w:szCs w:val="28"/>
              </w:rPr>
              <w:t>ами</w:t>
            </w:r>
          </w:p>
        </w:tc>
        <w:tc>
          <w:tcPr>
            <w:tcW w:w="2594" w:type="dxa"/>
            <w:gridSpan w:val="2"/>
            <w:vAlign w:val="center"/>
          </w:tcPr>
          <w:p w:rsidR="005C538B" w:rsidRPr="0019142A" w:rsidRDefault="005C538B" w:rsidP="0008011F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19142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73" w:type="dxa"/>
            <w:vAlign w:val="center"/>
          </w:tcPr>
          <w:p w:rsidR="005C538B" w:rsidRPr="0019142A" w:rsidRDefault="005C538B" w:rsidP="0008011F">
            <w:pPr>
              <w:widowControl/>
              <w:autoSpaceDE w:val="0"/>
              <w:autoSpaceDN w:val="0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19142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афедра</w:t>
            </w:r>
          </w:p>
        </w:tc>
      </w:tr>
      <w:tr w:rsidR="005C538B" w:rsidRPr="004B679F" w:rsidTr="0008011F">
        <w:trPr>
          <w:gridAfter w:val="2"/>
          <w:wAfter w:w="4321" w:type="dxa"/>
          <w:cantSplit/>
          <w:trHeight w:val="492"/>
        </w:trPr>
        <w:tc>
          <w:tcPr>
            <w:tcW w:w="446" w:type="dxa"/>
            <w:vAlign w:val="center"/>
          </w:tcPr>
          <w:p w:rsidR="005C538B" w:rsidRDefault="005C538B" w:rsidP="0008011F">
            <w:pPr>
              <w:widowControl/>
              <w:autoSpaceDE w:val="0"/>
              <w:autoSpaceDN w:val="0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321" w:type="dxa"/>
            <w:vAlign w:val="center"/>
          </w:tcPr>
          <w:p w:rsidR="005C538B" w:rsidRPr="0019142A" w:rsidRDefault="005C538B" w:rsidP="0008011F">
            <w:pPr>
              <w:spacing w:before="0" w:line="240" w:lineRule="auto"/>
              <w:ind w:firstLine="142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 за посещаемостью, успеваемостью студентов из числа детей сирот и детей, оставшихся без попечения родителей</w:t>
            </w:r>
          </w:p>
        </w:tc>
        <w:tc>
          <w:tcPr>
            <w:tcW w:w="2594" w:type="dxa"/>
            <w:gridSpan w:val="2"/>
            <w:vAlign w:val="center"/>
          </w:tcPr>
          <w:p w:rsidR="005C538B" w:rsidRPr="0019142A" w:rsidRDefault="005C538B" w:rsidP="0008011F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Pr="00EC43D7">
              <w:rPr>
                <w:bCs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873" w:type="dxa"/>
            <w:vAlign w:val="center"/>
          </w:tcPr>
          <w:p w:rsidR="005C538B" w:rsidRPr="0019142A" w:rsidRDefault="005C538B" w:rsidP="0008011F">
            <w:pPr>
              <w:widowControl/>
              <w:autoSpaceDE w:val="0"/>
              <w:autoSpaceDN w:val="0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19142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афедра</w:t>
            </w:r>
          </w:p>
        </w:tc>
      </w:tr>
      <w:tr w:rsidR="005C538B" w:rsidRPr="004B679F" w:rsidTr="0008011F">
        <w:trPr>
          <w:gridAfter w:val="2"/>
          <w:wAfter w:w="4321" w:type="dxa"/>
          <w:cantSplit/>
          <w:trHeight w:val="492"/>
        </w:trPr>
        <w:tc>
          <w:tcPr>
            <w:tcW w:w="9234" w:type="dxa"/>
            <w:gridSpan w:val="5"/>
            <w:tcBorders>
              <w:left w:val="nil"/>
              <w:right w:val="nil"/>
            </w:tcBorders>
            <w:vAlign w:val="center"/>
          </w:tcPr>
          <w:p w:rsidR="005C538B" w:rsidRPr="005777A0" w:rsidRDefault="005C538B" w:rsidP="0008011F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BF2BEC">
              <w:rPr>
                <w:b/>
                <w:bCs/>
                <w:sz w:val="28"/>
                <w:szCs w:val="28"/>
                <w:lang w:val="en-US"/>
              </w:rPr>
              <w:t>V</w:t>
            </w:r>
            <w:r w:rsidRPr="00BF2BEC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ВОСПИТАНИЕ КУЛЬТУРЫ БЕЗОПАСНОЙ ЖИЗНЕДЕЯТЕЛЬНОСТИ И </w:t>
            </w:r>
            <w:r w:rsidRPr="005777A0">
              <w:rPr>
                <w:b/>
                <w:sz w:val="28"/>
                <w:szCs w:val="28"/>
              </w:rPr>
              <w:t>ФОРМИРОВАНИЕ ЗДОРОВОГО ОБРАЗА ЖИЗНИ</w:t>
            </w:r>
          </w:p>
        </w:tc>
      </w:tr>
      <w:tr w:rsidR="005C538B" w:rsidRPr="004B679F" w:rsidTr="0008011F">
        <w:trPr>
          <w:gridAfter w:val="2"/>
          <w:wAfter w:w="4321" w:type="dxa"/>
          <w:cantSplit/>
          <w:trHeight w:val="492"/>
        </w:trPr>
        <w:tc>
          <w:tcPr>
            <w:tcW w:w="446" w:type="dxa"/>
            <w:vAlign w:val="center"/>
          </w:tcPr>
          <w:p w:rsidR="005C538B" w:rsidRDefault="005C538B" w:rsidP="0008011F">
            <w:pPr>
              <w:widowControl/>
              <w:autoSpaceDE w:val="0"/>
              <w:autoSpaceDN w:val="0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1.</w:t>
            </w:r>
          </w:p>
        </w:tc>
        <w:tc>
          <w:tcPr>
            <w:tcW w:w="4321" w:type="dxa"/>
            <w:vAlign w:val="center"/>
          </w:tcPr>
          <w:p w:rsidR="005C538B" w:rsidRDefault="005C538B" w:rsidP="0008011F">
            <w:pPr>
              <w:spacing w:before="0" w:line="240" w:lineRule="auto"/>
              <w:ind w:firstLine="142"/>
              <w:rPr>
                <w:bCs/>
                <w:sz w:val="28"/>
              </w:rPr>
            </w:pPr>
            <w:r>
              <w:rPr>
                <w:bCs/>
                <w:sz w:val="28"/>
              </w:rPr>
              <w:t>Проведение бесед о правовой грамотности и профилактике правонарушений: «О правилах проживания в общежитиях», «О правах и обязанностях врача», «Врачебные правонарушения и юридическая ответственность врачей»</w:t>
            </w:r>
          </w:p>
        </w:tc>
        <w:tc>
          <w:tcPr>
            <w:tcW w:w="2594" w:type="dxa"/>
            <w:gridSpan w:val="2"/>
            <w:vAlign w:val="center"/>
          </w:tcPr>
          <w:p w:rsidR="005C538B" w:rsidRPr="0019142A" w:rsidRDefault="005C538B" w:rsidP="0008011F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Pr="00EC43D7">
              <w:rPr>
                <w:bCs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873" w:type="dxa"/>
            <w:vAlign w:val="center"/>
          </w:tcPr>
          <w:p w:rsidR="005C538B" w:rsidRPr="0019142A" w:rsidRDefault="005C538B" w:rsidP="0008011F">
            <w:pPr>
              <w:widowControl/>
              <w:autoSpaceDE w:val="0"/>
              <w:autoSpaceDN w:val="0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19142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афедра</w:t>
            </w:r>
          </w:p>
        </w:tc>
      </w:tr>
      <w:tr w:rsidR="005C538B" w:rsidRPr="004B679F" w:rsidTr="0008011F">
        <w:trPr>
          <w:gridAfter w:val="2"/>
          <w:wAfter w:w="4321" w:type="dxa"/>
          <w:cantSplit/>
          <w:trHeight w:val="492"/>
        </w:trPr>
        <w:tc>
          <w:tcPr>
            <w:tcW w:w="446" w:type="dxa"/>
            <w:vAlign w:val="center"/>
          </w:tcPr>
          <w:p w:rsidR="005C538B" w:rsidRDefault="005C538B" w:rsidP="0008011F">
            <w:pPr>
              <w:widowControl/>
              <w:autoSpaceDE w:val="0"/>
              <w:autoSpaceDN w:val="0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321" w:type="dxa"/>
            <w:vAlign w:val="center"/>
          </w:tcPr>
          <w:p w:rsidR="005C538B" w:rsidRDefault="005C538B" w:rsidP="0008011F">
            <w:pPr>
              <w:spacing w:before="0" w:line="240" w:lineRule="auto"/>
              <w:ind w:firstLine="142"/>
              <w:rPr>
                <w:bCs/>
                <w:sz w:val="28"/>
              </w:rPr>
            </w:pPr>
            <w:r w:rsidRPr="0019142A">
              <w:rPr>
                <w:sz w:val="28"/>
                <w:szCs w:val="28"/>
              </w:rPr>
              <w:t xml:space="preserve">Обсуждение в группах случаев нарушения </w:t>
            </w:r>
            <w:r>
              <w:rPr>
                <w:sz w:val="28"/>
                <w:szCs w:val="28"/>
              </w:rPr>
              <w:t xml:space="preserve">общественного </w:t>
            </w:r>
            <w:r w:rsidRPr="0019142A">
              <w:rPr>
                <w:sz w:val="28"/>
                <w:szCs w:val="28"/>
              </w:rPr>
              <w:t>правопорядка и правил внутреннего распорядка  общежити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2594" w:type="dxa"/>
            <w:gridSpan w:val="2"/>
            <w:vAlign w:val="center"/>
          </w:tcPr>
          <w:p w:rsidR="005C538B" w:rsidRPr="0019142A" w:rsidRDefault="005C538B" w:rsidP="0008011F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19142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73" w:type="dxa"/>
            <w:vAlign w:val="center"/>
          </w:tcPr>
          <w:p w:rsidR="005C538B" w:rsidRPr="0019142A" w:rsidRDefault="005C538B" w:rsidP="0008011F">
            <w:pPr>
              <w:widowControl/>
              <w:autoSpaceDE w:val="0"/>
              <w:autoSpaceDN w:val="0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19142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афедра</w:t>
            </w:r>
          </w:p>
        </w:tc>
      </w:tr>
      <w:tr w:rsidR="005C538B" w:rsidRPr="004B679F" w:rsidTr="0008011F">
        <w:trPr>
          <w:gridAfter w:val="2"/>
          <w:wAfter w:w="4321" w:type="dxa"/>
          <w:cantSplit/>
          <w:trHeight w:val="492"/>
        </w:trPr>
        <w:tc>
          <w:tcPr>
            <w:tcW w:w="446" w:type="dxa"/>
            <w:vAlign w:val="center"/>
          </w:tcPr>
          <w:p w:rsidR="005C538B" w:rsidRDefault="005C538B" w:rsidP="0008011F">
            <w:pPr>
              <w:widowControl/>
              <w:autoSpaceDE w:val="0"/>
              <w:autoSpaceDN w:val="0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321" w:type="dxa"/>
            <w:vAlign w:val="center"/>
          </w:tcPr>
          <w:p w:rsidR="005C538B" w:rsidRDefault="005C538B" w:rsidP="0008011F">
            <w:pPr>
              <w:spacing w:before="0" w:line="240" w:lineRule="auto"/>
              <w:ind w:firstLine="142"/>
              <w:rPr>
                <w:bCs/>
                <w:sz w:val="28"/>
              </w:rPr>
            </w:pPr>
            <w:r w:rsidRPr="0019142A">
              <w:rPr>
                <w:sz w:val="28"/>
                <w:szCs w:val="28"/>
              </w:rPr>
              <w:t>Ознакомление с основами законодательства Республики Беларусь</w:t>
            </w:r>
          </w:p>
        </w:tc>
        <w:tc>
          <w:tcPr>
            <w:tcW w:w="2594" w:type="dxa"/>
            <w:gridSpan w:val="2"/>
            <w:vAlign w:val="center"/>
          </w:tcPr>
          <w:p w:rsidR="005C538B" w:rsidRPr="0019142A" w:rsidRDefault="005C538B" w:rsidP="0008011F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19142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73" w:type="dxa"/>
            <w:vAlign w:val="center"/>
          </w:tcPr>
          <w:p w:rsidR="005C538B" w:rsidRPr="0019142A" w:rsidRDefault="005C538B" w:rsidP="0008011F">
            <w:pPr>
              <w:widowControl/>
              <w:autoSpaceDE w:val="0"/>
              <w:autoSpaceDN w:val="0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19142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афедра</w:t>
            </w:r>
          </w:p>
        </w:tc>
      </w:tr>
      <w:tr w:rsidR="005C538B" w:rsidRPr="004B679F" w:rsidTr="0008011F">
        <w:trPr>
          <w:gridAfter w:val="2"/>
          <w:wAfter w:w="4321" w:type="dxa"/>
          <w:cantSplit/>
          <w:trHeight w:val="492"/>
        </w:trPr>
        <w:tc>
          <w:tcPr>
            <w:tcW w:w="446" w:type="dxa"/>
            <w:vAlign w:val="center"/>
          </w:tcPr>
          <w:p w:rsidR="005C538B" w:rsidRDefault="005C538B" w:rsidP="0008011F">
            <w:pPr>
              <w:widowControl/>
              <w:autoSpaceDE w:val="0"/>
              <w:autoSpaceDN w:val="0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321" w:type="dxa"/>
            <w:vAlign w:val="center"/>
          </w:tcPr>
          <w:p w:rsidR="005C538B" w:rsidRDefault="005C538B" w:rsidP="0008011F">
            <w:pPr>
              <w:spacing w:before="0" w:line="240" w:lineRule="auto"/>
              <w:ind w:firstLine="142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>Обсуждение вопросов добрачных и брачно-семейных отношений</w:t>
            </w:r>
          </w:p>
        </w:tc>
        <w:tc>
          <w:tcPr>
            <w:tcW w:w="2594" w:type="dxa"/>
            <w:gridSpan w:val="2"/>
            <w:vAlign w:val="center"/>
          </w:tcPr>
          <w:p w:rsidR="005C538B" w:rsidRPr="0019142A" w:rsidRDefault="005C538B" w:rsidP="0008011F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19142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73" w:type="dxa"/>
            <w:vAlign w:val="center"/>
          </w:tcPr>
          <w:p w:rsidR="005C538B" w:rsidRPr="0019142A" w:rsidRDefault="005C538B" w:rsidP="0008011F">
            <w:pPr>
              <w:widowControl/>
              <w:autoSpaceDE w:val="0"/>
              <w:autoSpaceDN w:val="0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19142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афедра</w:t>
            </w:r>
          </w:p>
        </w:tc>
      </w:tr>
      <w:tr w:rsidR="005C538B" w:rsidRPr="004B679F" w:rsidTr="0008011F">
        <w:trPr>
          <w:gridAfter w:val="2"/>
          <w:wAfter w:w="4321" w:type="dxa"/>
          <w:cantSplit/>
          <w:trHeight w:val="492"/>
        </w:trPr>
        <w:tc>
          <w:tcPr>
            <w:tcW w:w="446" w:type="dxa"/>
            <w:vAlign w:val="center"/>
          </w:tcPr>
          <w:p w:rsidR="005C538B" w:rsidRDefault="005C538B" w:rsidP="0008011F">
            <w:pPr>
              <w:widowControl/>
              <w:autoSpaceDE w:val="0"/>
              <w:autoSpaceDN w:val="0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321" w:type="dxa"/>
            <w:vAlign w:val="center"/>
          </w:tcPr>
          <w:p w:rsidR="005C538B" w:rsidRDefault="005C538B" w:rsidP="0008011F">
            <w:pPr>
              <w:spacing w:before="0" w:line="240" w:lineRule="auto"/>
              <w:ind w:firstLine="142"/>
              <w:rPr>
                <w:bCs/>
                <w:sz w:val="28"/>
              </w:rPr>
            </w:pPr>
            <w:r>
              <w:rPr>
                <w:bCs/>
                <w:sz w:val="28"/>
              </w:rPr>
              <w:t>И</w:t>
            </w:r>
            <w:r w:rsidRPr="00525618">
              <w:rPr>
                <w:bCs/>
                <w:sz w:val="28"/>
              </w:rPr>
              <w:t>нструктаж по охране труда и технике безопасности</w:t>
            </w:r>
            <w:r>
              <w:rPr>
                <w:bCs/>
                <w:sz w:val="28"/>
              </w:rPr>
              <w:t xml:space="preserve"> на первом занятии цикла </w:t>
            </w:r>
          </w:p>
        </w:tc>
        <w:tc>
          <w:tcPr>
            <w:tcW w:w="2594" w:type="dxa"/>
            <w:gridSpan w:val="2"/>
            <w:vAlign w:val="center"/>
          </w:tcPr>
          <w:p w:rsidR="005C538B" w:rsidRPr="0019142A" w:rsidRDefault="005C538B" w:rsidP="0008011F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19142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73" w:type="dxa"/>
            <w:vAlign w:val="center"/>
          </w:tcPr>
          <w:p w:rsidR="005C538B" w:rsidRPr="0019142A" w:rsidRDefault="005C538B" w:rsidP="0008011F">
            <w:pPr>
              <w:widowControl/>
              <w:autoSpaceDE w:val="0"/>
              <w:autoSpaceDN w:val="0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19142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афедра</w:t>
            </w:r>
          </w:p>
        </w:tc>
      </w:tr>
      <w:tr w:rsidR="005C538B" w:rsidRPr="004B679F" w:rsidTr="0008011F">
        <w:trPr>
          <w:gridAfter w:val="2"/>
          <w:wAfter w:w="4321" w:type="dxa"/>
          <w:cantSplit/>
          <w:trHeight w:val="492"/>
        </w:trPr>
        <w:tc>
          <w:tcPr>
            <w:tcW w:w="446" w:type="dxa"/>
            <w:vAlign w:val="center"/>
          </w:tcPr>
          <w:p w:rsidR="005C538B" w:rsidRDefault="005C538B" w:rsidP="0008011F">
            <w:pPr>
              <w:widowControl/>
              <w:autoSpaceDE w:val="0"/>
              <w:autoSpaceDN w:val="0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321" w:type="dxa"/>
            <w:vAlign w:val="center"/>
          </w:tcPr>
          <w:p w:rsidR="005C538B" w:rsidRDefault="005C538B" w:rsidP="0008011F">
            <w:pPr>
              <w:spacing w:before="0" w:line="240" w:lineRule="auto"/>
              <w:ind w:firstLine="142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Проведение бесед о </w:t>
            </w:r>
            <w:r w:rsidRPr="00525618">
              <w:rPr>
                <w:bCs/>
                <w:sz w:val="28"/>
              </w:rPr>
              <w:t>профилактик</w:t>
            </w:r>
            <w:r>
              <w:rPr>
                <w:bCs/>
                <w:sz w:val="28"/>
              </w:rPr>
              <w:t>е</w:t>
            </w:r>
            <w:r w:rsidRPr="00525618">
              <w:rPr>
                <w:bCs/>
                <w:sz w:val="28"/>
              </w:rPr>
              <w:t xml:space="preserve"> вредных привычек и зависимост</w:t>
            </w:r>
            <w:r>
              <w:rPr>
                <w:bCs/>
                <w:sz w:val="28"/>
              </w:rPr>
              <w:t>ей</w:t>
            </w:r>
            <w:r w:rsidRPr="00525618">
              <w:rPr>
                <w:bCs/>
                <w:sz w:val="28"/>
              </w:rPr>
              <w:t xml:space="preserve">, </w:t>
            </w:r>
            <w:r>
              <w:rPr>
                <w:bCs/>
                <w:sz w:val="28"/>
              </w:rPr>
              <w:t xml:space="preserve">полноценном питании, гигиене, грамотном </w:t>
            </w:r>
            <w:r w:rsidRPr="00525618">
              <w:rPr>
                <w:bCs/>
                <w:sz w:val="28"/>
              </w:rPr>
              <w:t>планировани</w:t>
            </w:r>
            <w:r>
              <w:rPr>
                <w:bCs/>
                <w:sz w:val="28"/>
              </w:rPr>
              <w:t>и</w:t>
            </w:r>
            <w:r w:rsidRPr="00525618">
              <w:rPr>
                <w:bCs/>
                <w:sz w:val="28"/>
              </w:rPr>
              <w:t xml:space="preserve"> рабочего </w:t>
            </w:r>
            <w:r>
              <w:rPr>
                <w:bCs/>
                <w:sz w:val="28"/>
              </w:rPr>
              <w:t>дня</w:t>
            </w:r>
          </w:p>
        </w:tc>
        <w:tc>
          <w:tcPr>
            <w:tcW w:w="2594" w:type="dxa"/>
            <w:gridSpan w:val="2"/>
            <w:vAlign w:val="center"/>
          </w:tcPr>
          <w:p w:rsidR="005C538B" w:rsidRPr="0019142A" w:rsidRDefault="005C538B" w:rsidP="0008011F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19142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73" w:type="dxa"/>
            <w:vAlign w:val="center"/>
          </w:tcPr>
          <w:p w:rsidR="005C538B" w:rsidRPr="0019142A" w:rsidRDefault="005C538B" w:rsidP="0008011F">
            <w:pPr>
              <w:widowControl/>
              <w:autoSpaceDE w:val="0"/>
              <w:autoSpaceDN w:val="0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19142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афедра</w:t>
            </w:r>
          </w:p>
        </w:tc>
      </w:tr>
      <w:tr w:rsidR="005C538B" w:rsidRPr="004B679F" w:rsidTr="0008011F">
        <w:trPr>
          <w:gridAfter w:val="2"/>
          <w:wAfter w:w="4321" w:type="dxa"/>
          <w:cantSplit/>
          <w:trHeight w:val="492"/>
        </w:trPr>
        <w:tc>
          <w:tcPr>
            <w:tcW w:w="446" w:type="dxa"/>
            <w:vAlign w:val="center"/>
          </w:tcPr>
          <w:p w:rsidR="005C538B" w:rsidRDefault="005C538B" w:rsidP="0008011F">
            <w:pPr>
              <w:widowControl/>
              <w:autoSpaceDE w:val="0"/>
              <w:autoSpaceDN w:val="0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321" w:type="dxa"/>
            <w:vAlign w:val="center"/>
          </w:tcPr>
          <w:p w:rsidR="005C538B" w:rsidRPr="00284DAA" w:rsidRDefault="005C538B" w:rsidP="0008011F">
            <w:pPr>
              <w:spacing w:before="0" w:line="240" w:lineRule="auto"/>
              <w:ind w:firstLine="142"/>
              <w:rPr>
                <w:bCs/>
                <w:sz w:val="28"/>
              </w:rPr>
            </w:pPr>
            <w:r>
              <w:rPr>
                <w:bCs/>
                <w:sz w:val="28"/>
              </w:rPr>
              <w:t>Проведение ежегодных медицинских осмотров студентов, выполнение текущих консультаций и оказание им квалифицированной хирургической помощи</w:t>
            </w:r>
          </w:p>
        </w:tc>
        <w:tc>
          <w:tcPr>
            <w:tcW w:w="2594" w:type="dxa"/>
            <w:gridSpan w:val="2"/>
            <w:vAlign w:val="center"/>
          </w:tcPr>
          <w:p w:rsidR="005C538B" w:rsidRPr="0019142A" w:rsidRDefault="005C538B" w:rsidP="0008011F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19142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73" w:type="dxa"/>
            <w:vAlign w:val="center"/>
          </w:tcPr>
          <w:p w:rsidR="005C538B" w:rsidRPr="0019142A" w:rsidRDefault="005C538B" w:rsidP="0008011F">
            <w:pPr>
              <w:widowControl/>
              <w:autoSpaceDE w:val="0"/>
              <w:autoSpaceDN w:val="0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19142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афедра</w:t>
            </w:r>
          </w:p>
        </w:tc>
      </w:tr>
      <w:tr w:rsidR="005C538B" w:rsidRPr="004B679F" w:rsidTr="0008011F">
        <w:trPr>
          <w:gridAfter w:val="2"/>
          <w:wAfter w:w="4321" w:type="dxa"/>
          <w:cantSplit/>
          <w:trHeight w:val="492"/>
        </w:trPr>
        <w:tc>
          <w:tcPr>
            <w:tcW w:w="446" w:type="dxa"/>
            <w:vAlign w:val="center"/>
          </w:tcPr>
          <w:p w:rsidR="005C538B" w:rsidRDefault="005C538B" w:rsidP="0008011F">
            <w:pPr>
              <w:widowControl/>
              <w:autoSpaceDE w:val="0"/>
              <w:autoSpaceDN w:val="0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321" w:type="dxa"/>
            <w:vAlign w:val="center"/>
          </w:tcPr>
          <w:p w:rsidR="005C538B" w:rsidRPr="0019142A" w:rsidRDefault="005C538B" w:rsidP="0008011F">
            <w:pPr>
              <w:spacing w:before="0" w:line="240" w:lineRule="auto"/>
              <w:ind w:firstLine="142"/>
              <w:rPr>
                <w:sz w:val="28"/>
                <w:szCs w:val="28"/>
              </w:rPr>
            </w:pPr>
            <w:r w:rsidRPr="00284DAA">
              <w:rPr>
                <w:bCs/>
                <w:sz w:val="28"/>
              </w:rPr>
              <w:t>Привлечение студентов к регулярным занятиям физкультурой и спортом в университетских и городских секциях</w:t>
            </w:r>
          </w:p>
        </w:tc>
        <w:tc>
          <w:tcPr>
            <w:tcW w:w="2594" w:type="dxa"/>
            <w:gridSpan w:val="2"/>
            <w:vAlign w:val="center"/>
          </w:tcPr>
          <w:p w:rsidR="005C538B" w:rsidRPr="0019142A" w:rsidRDefault="005C538B" w:rsidP="0008011F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19142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73" w:type="dxa"/>
            <w:vAlign w:val="center"/>
          </w:tcPr>
          <w:p w:rsidR="005C538B" w:rsidRPr="0019142A" w:rsidRDefault="005C538B" w:rsidP="0008011F">
            <w:pPr>
              <w:widowControl/>
              <w:autoSpaceDE w:val="0"/>
              <w:autoSpaceDN w:val="0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19142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афедра</w:t>
            </w:r>
          </w:p>
        </w:tc>
      </w:tr>
      <w:tr w:rsidR="005C538B" w:rsidRPr="004B679F" w:rsidTr="0008011F">
        <w:trPr>
          <w:gridAfter w:val="2"/>
          <w:wAfter w:w="4321" w:type="dxa"/>
          <w:cantSplit/>
          <w:trHeight w:val="492"/>
        </w:trPr>
        <w:tc>
          <w:tcPr>
            <w:tcW w:w="446" w:type="dxa"/>
            <w:vAlign w:val="center"/>
          </w:tcPr>
          <w:p w:rsidR="005C538B" w:rsidRDefault="005C538B" w:rsidP="0008011F">
            <w:pPr>
              <w:widowControl/>
              <w:autoSpaceDE w:val="0"/>
              <w:autoSpaceDN w:val="0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321" w:type="dxa"/>
            <w:vAlign w:val="center"/>
          </w:tcPr>
          <w:p w:rsidR="005C538B" w:rsidRPr="0019142A" w:rsidRDefault="005C538B" w:rsidP="0008011F">
            <w:pPr>
              <w:spacing w:before="0" w:line="240" w:lineRule="auto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студентов к участию в университетских спортивно-оздоровительных мероприятиях</w:t>
            </w:r>
            <w:r w:rsidRPr="00D2364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«День здоровья», спартакиада общежитий и вузов, туристические слёты</w:t>
            </w:r>
          </w:p>
        </w:tc>
        <w:tc>
          <w:tcPr>
            <w:tcW w:w="2594" w:type="dxa"/>
            <w:gridSpan w:val="2"/>
            <w:vAlign w:val="center"/>
          </w:tcPr>
          <w:p w:rsidR="005C538B" w:rsidRPr="0019142A" w:rsidRDefault="005C538B" w:rsidP="0008011F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апрель-май, октябрь-ноябрь</w:t>
            </w:r>
          </w:p>
        </w:tc>
        <w:tc>
          <w:tcPr>
            <w:tcW w:w="1873" w:type="dxa"/>
            <w:vAlign w:val="center"/>
          </w:tcPr>
          <w:p w:rsidR="005C538B" w:rsidRPr="0019142A" w:rsidRDefault="005C538B" w:rsidP="0008011F">
            <w:pPr>
              <w:widowControl/>
              <w:autoSpaceDE w:val="0"/>
              <w:autoSpaceDN w:val="0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19142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афедра</w:t>
            </w:r>
          </w:p>
        </w:tc>
      </w:tr>
      <w:tr w:rsidR="005C538B" w:rsidRPr="004B679F" w:rsidTr="0008011F">
        <w:trPr>
          <w:gridAfter w:val="2"/>
          <w:wAfter w:w="4321" w:type="dxa"/>
          <w:cantSplit/>
          <w:trHeight w:val="492"/>
        </w:trPr>
        <w:tc>
          <w:tcPr>
            <w:tcW w:w="446" w:type="dxa"/>
            <w:vAlign w:val="center"/>
          </w:tcPr>
          <w:p w:rsidR="005C538B" w:rsidRDefault="005C538B" w:rsidP="005C538B">
            <w:pPr>
              <w:widowControl/>
              <w:autoSpaceDE w:val="0"/>
              <w:autoSpaceDN w:val="0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1.</w:t>
            </w:r>
          </w:p>
        </w:tc>
        <w:tc>
          <w:tcPr>
            <w:tcW w:w="4321" w:type="dxa"/>
            <w:vAlign w:val="center"/>
          </w:tcPr>
          <w:p w:rsidR="005C538B" w:rsidRPr="0019142A" w:rsidRDefault="005C538B" w:rsidP="0008011F">
            <w:pPr>
              <w:spacing w:before="0" w:line="240" w:lineRule="auto"/>
              <w:ind w:firstLine="142"/>
              <w:rPr>
                <w:sz w:val="28"/>
                <w:szCs w:val="28"/>
              </w:rPr>
            </w:pPr>
            <w:r w:rsidRPr="0019142A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 xml:space="preserve">санитарно-просветительской работы </w:t>
            </w:r>
            <w:r w:rsidRPr="0019142A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пациентами хирургических отделений</w:t>
            </w:r>
          </w:p>
        </w:tc>
        <w:tc>
          <w:tcPr>
            <w:tcW w:w="2594" w:type="dxa"/>
            <w:gridSpan w:val="2"/>
            <w:vAlign w:val="center"/>
          </w:tcPr>
          <w:p w:rsidR="005C538B" w:rsidRPr="0019142A" w:rsidRDefault="005C538B" w:rsidP="0008011F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19142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73" w:type="dxa"/>
            <w:vAlign w:val="center"/>
          </w:tcPr>
          <w:p w:rsidR="005C538B" w:rsidRPr="0019142A" w:rsidRDefault="005C538B" w:rsidP="0008011F">
            <w:pPr>
              <w:widowControl/>
              <w:autoSpaceDE w:val="0"/>
              <w:autoSpaceDN w:val="0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19142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афедра</w:t>
            </w:r>
          </w:p>
        </w:tc>
      </w:tr>
      <w:tr w:rsidR="005C538B" w:rsidRPr="004B679F" w:rsidTr="0008011F">
        <w:trPr>
          <w:gridAfter w:val="2"/>
          <w:wAfter w:w="4321" w:type="dxa"/>
          <w:cantSplit/>
          <w:trHeight w:val="492"/>
        </w:trPr>
        <w:tc>
          <w:tcPr>
            <w:tcW w:w="9234" w:type="dxa"/>
            <w:gridSpan w:val="5"/>
            <w:tcBorders>
              <w:left w:val="nil"/>
              <w:right w:val="nil"/>
            </w:tcBorders>
            <w:vAlign w:val="center"/>
          </w:tcPr>
          <w:p w:rsidR="005C538B" w:rsidRPr="008D2FFB" w:rsidRDefault="005C538B" w:rsidP="0008011F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BF2BEC">
              <w:rPr>
                <w:b/>
                <w:bCs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514348">
              <w:rPr>
                <w:b/>
                <w:sz w:val="28"/>
                <w:szCs w:val="28"/>
              </w:rPr>
              <w:t>.</w:t>
            </w:r>
            <w:r w:rsidRPr="008D2FFB">
              <w:rPr>
                <w:b/>
                <w:sz w:val="28"/>
                <w:szCs w:val="28"/>
              </w:rPr>
              <w:t xml:space="preserve"> </w:t>
            </w:r>
            <w:r w:rsidRPr="0019142A">
              <w:rPr>
                <w:b/>
                <w:sz w:val="28"/>
                <w:szCs w:val="28"/>
              </w:rPr>
              <w:t>ТРУДОУСТРОЙСТВО</w:t>
            </w:r>
            <w:r>
              <w:rPr>
                <w:b/>
                <w:sz w:val="28"/>
                <w:szCs w:val="28"/>
              </w:rPr>
              <w:t xml:space="preserve"> И ОРГАНИЗАЦИЯ ВРЕМЕННОЙ ЗАНЯТОСТИ МОЛОДЕЖИ</w:t>
            </w:r>
          </w:p>
        </w:tc>
      </w:tr>
      <w:tr w:rsidR="005C538B" w:rsidRPr="004B679F" w:rsidTr="0008011F">
        <w:trPr>
          <w:cantSplit/>
          <w:trHeight w:val="492"/>
        </w:trPr>
        <w:tc>
          <w:tcPr>
            <w:tcW w:w="446" w:type="dxa"/>
            <w:vAlign w:val="center"/>
          </w:tcPr>
          <w:p w:rsidR="005C538B" w:rsidRPr="008D2FFB" w:rsidRDefault="005C538B" w:rsidP="0008011F">
            <w:pPr>
              <w:widowControl/>
              <w:autoSpaceDE w:val="0"/>
              <w:autoSpaceDN w:val="0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4321" w:type="dxa"/>
            <w:vAlign w:val="center"/>
          </w:tcPr>
          <w:p w:rsidR="005C538B" w:rsidRPr="0019142A" w:rsidRDefault="005C538B" w:rsidP="0008011F">
            <w:pPr>
              <w:spacing w:before="0" w:line="240" w:lineRule="auto"/>
              <w:ind w:firstLine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</w:t>
            </w:r>
            <w:r w:rsidRPr="0019142A">
              <w:rPr>
                <w:sz w:val="28"/>
                <w:szCs w:val="28"/>
              </w:rPr>
              <w:t xml:space="preserve">ие студентов </w:t>
            </w:r>
            <w:r>
              <w:rPr>
                <w:sz w:val="28"/>
                <w:szCs w:val="28"/>
              </w:rPr>
              <w:t>к</w:t>
            </w:r>
            <w:r w:rsidRPr="0019142A">
              <w:rPr>
                <w:sz w:val="28"/>
                <w:szCs w:val="28"/>
              </w:rPr>
              <w:t xml:space="preserve"> общественно-полезном</w:t>
            </w:r>
            <w:r>
              <w:rPr>
                <w:sz w:val="28"/>
                <w:szCs w:val="28"/>
              </w:rPr>
              <w:t>у</w:t>
            </w:r>
            <w:r w:rsidRPr="0019142A">
              <w:rPr>
                <w:sz w:val="28"/>
                <w:szCs w:val="28"/>
              </w:rPr>
              <w:t xml:space="preserve"> труд</w:t>
            </w:r>
            <w:r>
              <w:rPr>
                <w:sz w:val="28"/>
                <w:szCs w:val="28"/>
              </w:rPr>
              <w:t>у</w:t>
            </w:r>
            <w:r w:rsidRPr="0019142A">
              <w:rPr>
                <w:sz w:val="28"/>
                <w:szCs w:val="28"/>
              </w:rPr>
              <w:t xml:space="preserve"> в период производственной практики в лечебно-профилактических учреждениях</w:t>
            </w:r>
          </w:p>
        </w:tc>
        <w:tc>
          <w:tcPr>
            <w:tcW w:w="2594" w:type="dxa"/>
            <w:gridSpan w:val="2"/>
            <w:vAlign w:val="center"/>
          </w:tcPr>
          <w:p w:rsidR="005C538B" w:rsidRPr="0019142A" w:rsidRDefault="005C538B" w:rsidP="0008011F">
            <w:pPr>
              <w:spacing w:before="0" w:line="240" w:lineRule="auto"/>
              <w:ind w:firstLine="102"/>
              <w:jc w:val="center"/>
              <w:rPr>
                <w:sz w:val="28"/>
                <w:szCs w:val="28"/>
              </w:rPr>
            </w:pPr>
            <w:r w:rsidRPr="0019142A">
              <w:rPr>
                <w:sz w:val="28"/>
                <w:szCs w:val="28"/>
              </w:rPr>
              <w:t>июнь-июль</w:t>
            </w:r>
          </w:p>
        </w:tc>
        <w:tc>
          <w:tcPr>
            <w:tcW w:w="1873" w:type="dxa"/>
            <w:vAlign w:val="center"/>
          </w:tcPr>
          <w:p w:rsidR="005C538B" w:rsidRPr="00977B1D" w:rsidRDefault="005C538B" w:rsidP="0008011F">
            <w:pPr>
              <w:widowControl/>
              <w:autoSpaceDE w:val="0"/>
              <w:autoSpaceDN w:val="0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977B1D">
              <w:rPr>
                <w:sz w:val="28"/>
                <w:szCs w:val="28"/>
              </w:rPr>
              <w:t>руководители практики</w:t>
            </w:r>
          </w:p>
        </w:tc>
        <w:tc>
          <w:tcPr>
            <w:tcW w:w="4321" w:type="dxa"/>
            <w:gridSpan w:val="2"/>
            <w:tcBorders>
              <w:top w:val="nil"/>
              <w:bottom w:val="nil"/>
            </w:tcBorders>
            <w:vAlign w:val="center"/>
          </w:tcPr>
          <w:p w:rsidR="005C538B" w:rsidRPr="0019142A" w:rsidRDefault="005C538B" w:rsidP="0008011F">
            <w:pPr>
              <w:spacing w:before="0" w:line="240" w:lineRule="auto"/>
              <w:ind w:firstLine="142"/>
              <w:rPr>
                <w:sz w:val="28"/>
                <w:szCs w:val="28"/>
              </w:rPr>
            </w:pPr>
          </w:p>
        </w:tc>
      </w:tr>
      <w:tr w:rsidR="005C538B" w:rsidRPr="004B679F" w:rsidTr="0008011F">
        <w:trPr>
          <w:gridAfter w:val="2"/>
          <w:wAfter w:w="4321" w:type="dxa"/>
          <w:cantSplit/>
          <w:trHeight w:val="492"/>
        </w:trPr>
        <w:tc>
          <w:tcPr>
            <w:tcW w:w="446" w:type="dxa"/>
            <w:vAlign w:val="center"/>
          </w:tcPr>
          <w:p w:rsidR="005C538B" w:rsidRDefault="005C538B" w:rsidP="0008011F">
            <w:pPr>
              <w:widowControl/>
              <w:autoSpaceDE w:val="0"/>
              <w:autoSpaceDN w:val="0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321" w:type="dxa"/>
            <w:vAlign w:val="center"/>
          </w:tcPr>
          <w:p w:rsidR="005C538B" w:rsidRPr="0019142A" w:rsidRDefault="005C538B" w:rsidP="0008011F">
            <w:pPr>
              <w:spacing w:before="0" w:line="240" w:lineRule="auto"/>
              <w:ind w:firstLine="102"/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>Содействие студентам для их трудоустройства в качестве среднего медицинского персонала в ЛПУ г. Витебска</w:t>
            </w:r>
          </w:p>
        </w:tc>
        <w:tc>
          <w:tcPr>
            <w:tcW w:w="2594" w:type="dxa"/>
            <w:gridSpan w:val="2"/>
            <w:vAlign w:val="center"/>
          </w:tcPr>
          <w:p w:rsidR="005C538B" w:rsidRPr="0019142A" w:rsidRDefault="005C538B" w:rsidP="0008011F">
            <w:pPr>
              <w:spacing w:before="0" w:line="240" w:lineRule="auto"/>
              <w:ind w:firstLine="102"/>
              <w:jc w:val="center"/>
              <w:rPr>
                <w:sz w:val="28"/>
                <w:szCs w:val="28"/>
              </w:rPr>
            </w:pPr>
            <w:r w:rsidRPr="0019142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73" w:type="dxa"/>
            <w:vAlign w:val="center"/>
          </w:tcPr>
          <w:p w:rsidR="005C538B" w:rsidRPr="0019142A" w:rsidRDefault="005C538B" w:rsidP="0008011F">
            <w:pPr>
              <w:widowControl/>
              <w:autoSpaceDE w:val="0"/>
              <w:autoSpaceDN w:val="0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19142A">
              <w:rPr>
                <w:sz w:val="28"/>
                <w:szCs w:val="28"/>
              </w:rPr>
              <w:t>кафедр</w:t>
            </w:r>
            <w:r>
              <w:rPr>
                <w:sz w:val="28"/>
                <w:szCs w:val="28"/>
              </w:rPr>
              <w:t>а</w:t>
            </w:r>
          </w:p>
        </w:tc>
      </w:tr>
      <w:tr w:rsidR="005C538B" w:rsidRPr="004B679F" w:rsidTr="0008011F">
        <w:trPr>
          <w:gridAfter w:val="2"/>
          <w:wAfter w:w="4321" w:type="dxa"/>
          <w:cantSplit/>
          <w:trHeight w:val="492"/>
        </w:trPr>
        <w:tc>
          <w:tcPr>
            <w:tcW w:w="446" w:type="dxa"/>
            <w:vAlign w:val="center"/>
          </w:tcPr>
          <w:p w:rsidR="005C538B" w:rsidRDefault="005C538B" w:rsidP="0008011F">
            <w:pPr>
              <w:widowControl/>
              <w:autoSpaceDE w:val="0"/>
              <w:autoSpaceDN w:val="0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321" w:type="dxa"/>
            <w:vAlign w:val="center"/>
          </w:tcPr>
          <w:p w:rsidR="005C538B" w:rsidRPr="0019142A" w:rsidRDefault="005C538B" w:rsidP="0008011F">
            <w:pPr>
              <w:spacing w:before="0" w:line="240" w:lineRule="auto"/>
              <w:ind w:firstLine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Поощрение студентов, участвующих в </w:t>
            </w:r>
            <w:r>
              <w:rPr>
                <w:bCs/>
                <w:sz w:val="28"/>
              </w:rPr>
              <w:t>волонтёрском движении и оказании помощи практическому здравоохранению в период пандемии</w:t>
            </w:r>
          </w:p>
        </w:tc>
        <w:tc>
          <w:tcPr>
            <w:tcW w:w="2594" w:type="dxa"/>
            <w:gridSpan w:val="2"/>
            <w:vAlign w:val="center"/>
          </w:tcPr>
          <w:p w:rsidR="005C538B" w:rsidRPr="0019142A" w:rsidRDefault="005C538B" w:rsidP="0008011F">
            <w:pPr>
              <w:spacing w:before="0" w:line="240" w:lineRule="auto"/>
              <w:ind w:firstLine="102"/>
              <w:jc w:val="center"/>
              <w:rPr>
                <w:sz w:val="28"/>
                <w:szCs w:val="28"/>
              </w:rPr>
            </w:pPr>
            <w:r w:rsidRPr="0019142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73" w:type="dxa"/>
            <w:vAlign w:val="center"/>
          </w:tcPr>
          <w:p w:rsidR="005C538B" w:rsidRPr="0019142A" w:rsidRDefault="005C538B" w:rsidP="0008011F">
            <w:pPr>
              <w:widowControl/>
              <w:autoSpaceDE w:val="0"/>
              <w:autoSpaceDN w:val="0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19142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афедра</w:t>
            </w:r>
          </w:p>
        </w:tc>
      </w:tr>
    </w:tbl>
    <w:p w:rsidR="005C538B" w:rsidRDefault="005C538B" w:rsidP="005C538B">
      <w:pPr>
        <w:pStyle w:val="a3"/>
        <w:ind w:firstLine="720"/>
        <w:rPr>
          <w:sz w:val="20"/>
          <w:szCs w:val="20"/>
        </w:rPr>
      </w:pPr>
    </w:p>
    <w:p w:rsidR="005C538B" w:rsidRDefault="005C538B" w:rsidP="005C538B">
      <w:pPr>
        <w:pStyle w:val="a3"/>
        <w:ind w:firstLine="720"/>
        <w:rPr>
          <w:sz w:val="20"/>
          <w:szCs w:val="20"/>
        </w:rPr>
      </w:pPr>
    </w:p>
    <w:p w:rsidR="005C538B" w:rsidRPr="00C96FA7" w:rsidRDefault="005C538B" w:rsidP="005C538B">
      <w:pPr>
        <w:pStyle w:val="a3"/>
        <w:ind w:firstLine="720"/>
        <w:rPr>
          <w:sz w:val="20"/>
          <w:szCs w:val="20"/>
        </w:rPr>
      </w:pPr>
      <w:r w:rsidRPr="00C96FA7">
        <w:rPr>
          <w:sz w:val="20"/>
          <w:szCs w:val="20"/>
        </w:rPr>
        <w:t xml:space="preserve">План </w:t>
      </w:r>
      <w:r>
        <w:rPr>
          <w:sz w:val="20"/>
          <w:szCs w:val="20"/>
        </w:rPr>
        <w:t xml:space="preserve">воспитательной </w:t>
      </w:r>
      <w:r w:rsidRPr="00C96FA7">
        <w:rPr>
          <w:sz w:val="20"/>
          <w:szCs w:val="20"/>
        </w:rPr>
        <w:t xml:space="preserve">работы кафедры госпитальной хирургии с </w:t>
      </w:r>
      <w:r>
        <w:rPr>
          <w:sz w:val="20"/>
          <w:szCs w:val="20"/>
        </w:rPr>
        <w:t xml:space="preserve">кусом ФПК и ПК </w:t>
      </w:r>
      <w:r w:rsidRPr="00C96FA7">
        <w:rPr>
          <w:sz w:val="20"/>
          <w:szCs w:val="20"/>
        </w:rPr>
        <w:t>на 20</w:t>
      </w:r>
      <w:r>
        <w:rPr>
          <w:sz w:val="20"/>
          <w:szCs w:val="20"/>
        </w:rPr>
        <w:t>23</w:t>
      </w:r>
      <w:r w:rsidRPr="00C96FA7">
        <w:rPr>
          <w:sz w:val="20"/>
          <w:szCs w:val="20"/>
        </w:rPr>
        <w:t>-20</w:t>
      </w:r>
      <w:r>
        <w:rPr>
          <w:sz w:val="20"/>
          <w:szCs w:val="20"/>
        </w:rPr>
        <w:t>24</w:t>
      </w:r>
      <w:r w:rsidRPr="00C96FA7">
        <w:rPr>
          <w:sz w:val="20"/>
          <w:szCs w:val="20"/>
        </w:rPr>
        <w:t xml:space="preserve"> учебный год обсужден и утв</w:t>
      </w:r>
      <w:bookmarkStart w:id="0" w:name="_GoBack"/>
      <w:bookmarkEnd w:id="0"/>
      <w:r w:rsidRPr="00C96FA7">
        <w:rPr>
          <w:sz w:val="20"/>
          <w:szCs w:val="20"/>
        </w:rPr>
        <w:t xml:space="preserve">ержден на заседании кафедры (протокол № </w:t>
      </w:r>
      <w:r>
        <w:rPr>
          <w:sz w:val="20"/>
          <w:szCs w:val="20"/>
        </w:rPr>
        <w:t>1</w:t>
      </w:r>
      <w:r w:rsidRPr="00C96FA7">
        <w:rPr>
          <w:sz w:val="20"/>
          <w:szCs w:val="20"/>
        </w:rPr>
        <w:t xml:space="preserve"> от </w:t>
      </w:r>
      <w:r>
        <w:rPr>
          <w:sz w:val="20"/>
          <w:szCs w:val="20"/>
        </w:rPr>
        <w:t>30</w:t>
      </w:r>
      <w:r w:rsidRPr="00C96FA7">
        <w:rPr>
          <w:sz w:val="20"/>
          <w:szCs w:val="20"/>
        </w:rPr>
        <w:t>.0</w:t>
      </w:r>
      <w:r>
        <w:rPr>
          <w:sz w:val="20"/>
          <w:szCs w:val="20"/>
        </w:rPr>
        <w:t>9</w:t>
      </w:r>
      <w:r w:rsidRPr="00C96FA7">
        <w:rPr>
          <w:sz w:val="20"/>
          <w:szCs w:val="20"/>
        </w:rPr>
        <w:t>.20</w:t>
      </w:r>
      <w:r>
        <w:rPr>
          <w:sz w:val="20"/>
          <w:szCs w:val="20"/>
        </w:rPr>
        <w:t>22</w:t>
      </w:r>
      <w:r w:rsidRPr="00C96FA7">
        <w:rPr>
          <w:sz w:val="20"/>
          <w:szCs w:val="20"/>
        </w:rPr>
        <w:t xml:space="preserve"> г.).</w:t>
      </w:r>
    </w:p>
    <w:p w:rsidR="005C538B" w:rsidRDefault="005C538B" w:rsidP="005C538B">
      <w:pPr>
        <w:widowControl/>
        <w:autoSpaceDE w:val="0"/>
        <w:autoSpaceDN w:val="0"/>
        <w:spacing w:before="0" w:line="240" w:lineRule="auto"/>
        <w:rPr>
          <w:sz w:val="28"/>
          <w:szCs w:val="28"/>
        </w:rPr>
      </w:pPr>
    </w:p>
    <w:p w:rsidR="005C538B" w:rsidRDefault="005C538B" w:rsidP="005C538B">
      <w:pPr>
        <w:widowControl/>
        <w:autoSpaceDE w:val="0"/>
        <w:autoSpaceDN w:val="0"/>
        <w:spacing w:before="0" w:line="240" w:lineRule="auto"/>
        <w:rPr>
          <w:sz w:val="28"/>
          <w:szCs w:val="28"/>
        </w:rPr>
      </w:pPr>
    </w:p>
    <w:p w:rsidR="005C538B" w:rsidRDefault="005C538B" w:rsidP="005C538B">
      <w:pPr>
        <w:widowControl/>
        <w:autoSpaceDE w:val="0"/>
        <w:autoSpaceDN w:val="0"/>
        <w:spacing w:before="0" w:line="240" w:lineRule="auto"/>
        <w:rPr>
          <w:sz w:val="28"/>
          <w:szCs w:val="28"/>
        </w:rPr>
      </w:pPr>
    </w:p>
    <w:p w:rsidR="005C538B" w:rsidRPr="008D2FFB" w:rsidRDefault="005C538B" w:rsidP="005C538B">
      <w:pPr>
        <w:widowControl/>
        <w:autoSpaceDE w:val="0"/>
        <w:autoSpaceDN w:val="0"/>
        <w:spacing w:before="0" w:line="240" w:lineRule="auto"/>
        <w:rPr>
          <w:sz w:val="28"/>
          <w:szCs w:val="28"/>
        </w:rPr>
      </w:pPr>
    </w:p>
    <w:p w:rsidR="005C538B" w:rsidRPr="008D2FFB" w:rsidRDefault="005C538B" w:rsidP="005C538B">
      <w:pPr>
        <w:widowControl/>
        <w:autoSpaceDE w:val="0"/>
        <w:autoSpaceDN w:val="0"/>
        <w:spacing w:before="0" w:line="240" w:lineRule="auto"/>
        <w:rPr>
          <w:b/>
          <w:bCs/>
          <w:i/>
          <w:iCs/>
          <w:sz w:val="28"/>
          <w:szCs w:val="28"/>
        </w:rPr>
      </w:pPr>
      <w:r w:rsidRPr="008D2FFB">
        <w:rPr>
          <w:b/>
          <w:bCs/>
          <w:i/>
          <w:iCs/>
          <w:sz w:val="28"/>
          <w:szCs w:val="28"/>
        </w:rPr>
        <w:t>Ответственный за воспитательную работу</w:t>
      </w:r>
      <w:r>
        <w:rPr>
          <w:b/>
          <w:bCs/>
          <w:i/>
          <w:iCs/>
          <w:sz w:val="28"/>
          <w:szCs w:val="28"/>
        </w:rPr>
        <w:t xml:space="preserve">, 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</w:p>
    <w:p w:rsidR="005C538B" w:rsidRPr="008D2FFB" w:rsidRDefault="005C538B" w:rsidP="005C538B">
      <w:pPr>
        <w:widowControl/>
        <w:autoSpaceDE w:val="0"/>
        <w:autoSpaceDN w:val="0"/>
        <w:spacing w:before="0"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доцент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  <w:t>А.А. Коваленко</w:t>
      </w:r>
    </w:p>
    <w:p w:rsidR="005C538B" w:rsidRDefault="005C538B" w:rsidP="005C538B">
      <w:pPr>
        <w:widowControl/>
        <w:autoSpaceDE w:val="0"/>
        <w:autoSpaceDN w:val="0"/>
        <w:spacing w:before="0" w:line="240" w:lineRule="auto"/>
        <w:rPr>
          <w:b/>
          <w:bCs/>
          <w:i/>
          <w:iCs/>
          <w:sz w:val="28"/>
          <w:szCs w:val="28"/>
        </w:rPr>
      </w:pPr>
    </w:p>
    <w:p w:rsidR="005C538B" w:rsidRDefault="005C538B" w:rsidP="005C538B">
      <w:pPr>
        <w:widowControl/>
        <w:autoSpaceDE w:val="0"/>
        <w:autoSpaceDN w:val="0"/>
        <w:spacing w:before="0" w:line="240" w:lineRule="auto"/>
        <w:rPr>
          <w:b/>
          <w:bCs/>
          <w:i/>
          <w:iCs/>
          <w:sz w:val="28"/>
          <w:szCs w:val="28"/>
        </w:rPr>
      </w:pPr>
    </w:p>
    <w:p w:rsidR="005C538B" w:rsidRDefault="005C538B" w:rsidP="005C538B">
      <w:pPr>
        <w:widowControl/>
        <w:autoSpaceDE w:val="0"/>
        <w:autoSpaceDN w:val="0"/>
        <w:spacing w:before="0" w:line="240" w:lineRule="auto"/>
        <w:rPr>
          <w:b/>
          <w:bCs/>
          <w:i/>
          <w:iCs/>
          <w:sz w:val="28"/>
          <w:szCs w:val="28"/>
        </w:rPr>
      </w:pPr>
    </w:p>
    <w:p w:rsidR="005C538B" w:rsidRDefault="005C538B" w:rsidP="005C538B">
      <w:pPr>
        <w:widowControl/>
        <w:autoSpaceDE w:val="0"/>
        <w:autoSpaceDN w:val="0"/>
        <w:spacing w:before="0"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Заведующий кафедрой госпитальной хирургии</w:t>
      </w:r>
    </w:p>
    <w:p w:rsidR="005C538B" w:rsidRPr="004F38F4" w:rsidRDefault="005C538B" w:rsidP="005C538B">
      <w:pPr>
        <w:widowControl/>
        <w:autoSpaceDE w:val="0"/>
        <w:autoSpaceDN w:val="0"/>
        <w:spacing w:before="0" w:line="240" w:lineRule="auto"/>
        <w:rPr>
          <w:b/>
          <w:bCs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 курсом ФПК и ПК, профессор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  <w:t xml:space="preserve">А.Т. </w:t>
      </w:r>
      <w:proofErr w:type="spellStart"/>
      <w:r>
        <w:rPr>
          <w:b/>
          <w:bCs/>
          <w:i/>
          <w:iCs/>
          <w:sz w:val="28"/>
          <w:szCs w:val="28"/>
        </w:rPr>
        <w:t>Щастный</w:t>
      </w:r>
      <w:proofErr w:type="spellEnd"/>
    </w:p>
    <w:p w:rsidR="005C538B" w:rsidRPr="004F38F4" w:rsidRDefault="005C538B" w:rsidP="005C538B">
      <w:pPr>
        <w:widowControl/>
        <w:autoSpaceDE w:val="0"/>
        <w:autoSpaceDN w:val="0"/>
        <w:spacing w:before="0" w:line="240" w:lineRule="auto"/>
        <w:jc w:val="center"/>
        <w:rPr>
          <w:b/>
          <w:bCs/>
          <w:i/>
          <w:sz w:val="28"/>
          <w:szCs w:val="28"/>
        </w:rPr>
      </w:pPr>
    </w:p>
    <w:p w:rsidR="005C538B" w:rsidRDefault="005C538B" w:rsidP="0048290A">
      <w:pPr>
        <w:widowControl/>
        <w:autoSpaceDE w:val="0"/>
        <w:autoSpaceDN w:val="0"/>
        <w:spacing w:before="0" w:line="240" w:lineRule="auto"/>
        <w:jc w:val="center"/>
        <w:rPr>
          <w:b/>
          <w:bCs/>
          <w:sz w:val="28"/>
          <w:szCs w:val="28"/>
        </w:rPr>
      </w:pPr>
    </w:p>
    <w:p w:rsidR="005C538B" w:rsidRDefault="005C538B" w:rsidP="0048290A">
      <w:pPr>
        <w:widowControl/>
        <w:autoSpaceDE w:val="0"/>
        <w:autoSpaceDN w:val="0"/>
        <w:spacing w:before="0" w:line="240" w:lineRule="auto"/>
        <w:jc w:val="center"/>
        <w:rPr>
          <w:b/>
          <w:bCs/>
          <w:sz w:val="28"/>
          <w:szCs w:val="28"/>
        </w:rPr>
      </w:pPr>
    </w:p>
    <w:p w:rsidR="005C538B" w:rsidRDefault="005C538B" w:rsidP="0048290A">
      <w:pPr>
        <w:widowControl/>
        <w:autoSpaceDE w:val="0"/>
        <w:autoSpaceDN w:val="0"/>
        <w:spacing w:before="0" w:line="240" w:lineRule="auto"/>
        <w:jc w:val="center"/>
        <w:rPr>
          <w:b/>
          <w:bCs/>
          <w:sz w:val="28"/>
          <w:szCs w:val="28"/>
        </w:rPr>
      </w:pPr>
    </w:p>
    <w:p w:rsidR="005C538B" w:rsidRDefault="005C538B" w:rsidP="0048290A">
      <w:pPr>
        <w:widowControl/>
        <w:autoSpaceDE w:val="0"/>
        <w:autoSpaceDN w:val="0"/>
        <w:spacing w:before="0" w:line="240" w:lineRule="auto"/>
        <w:jc w:val="center"/>
        <w:rPr>
          <w:b/>
          <w:bCs/>
          <w:sz w:val="28"/>
          <w:szCs w:val="28"/>
        </w:rPr>
      </w:pPr>
    </w:p>
    <w:p w:rsidR="005C538B" w:rsidRDefault="005C538B" w:rsidP="0048290A">
      <w:pPr>
        <w:widowControl/>
        <w:autoSpaceDE w:val="0"/>
        <w:autoSpaceDN w:val="0"/>
        <w:spacing w:before="0" w:line="240" w:lineRule="auto"/>
        <w:jc w:val="center"/>
        <w:rPr>
          <w:b/>
          <w:bCs/>
          <w:sz w:val="28"/>
          <w:szCs w:val="28"/>
        </w:rPr>
      </w:pPr>
    </w:p>
    <w:p w:rsidR="005C538B" w:rsidRDefault="005C538B" w:rsidP="0048290A">
      <w:pPr>
        <w:widowControl/>
        <w:autoSpaceDE w:val="0"/>
        <w:autoSpaceDN w:val="0"/>
        <w:spacing w:before="0" w:line="240" w:lineRule="auto"/>
        <w:jc w:val="center"/>
        <w:rPr>
          <w:b/>
          <w:bCs/>
          <w:sz w:val="28"/>
          <w:szCs w:val="28"/>
        </w:rPr>
      </w:pPr>
    </w:p>
    <w:p w:rsidR="005C538B" w:rsidRDefault="005C538B" w:rsidP="0048290A">
      <w:pPr>
        <w:widowControl/>
        <w:autoSpaceDE w:val="0"/>
        <w:autoSpaceDN w:val="0"/>
        <w:spacing w:before="0" w:line="240" w:lineRule="auto"/>
        <w:jc w:val="center"/>
        <w:rPr>
          <w:b/>
          <w:bCs/>
          <w:sz w:val="28"/>
          <w:szCs w:val="28"/>
        </w:rPr>
      </w:pPr>
    </w:p>
    <w:p w:rsidR="005C538B" w:rsidRDefault="005C538B" w:rsidP="0048290A">
      <w:pPr>
        <w:widowControl/>
        <w:autoSpaceDE w:val="0"/>
        <w:autoSpaceDN w:val="0"/>
        <w:spacing w:before="0" w:line="240" w:lineRule="auto"/>
        <w:jc w:val="center"/>
        <w:rPr>
          <w:b/>
          <w:bCs/>
          <w:sz w:val="28"/>
          <w:szCs w:val="28"/>
        </w:rPr>
      </w:pPr>
    </w:p>
    <w:p w:rsidR="005C538B" w:rsidRDefault="005C538B" w:rsidP="0048290A">
      <w:pPr>
        <w:widowControl/>
        <w:autoSpaceDE w:val="0"/>
        <w:autoSpaceDN w:val="0"/>
        <w:spacing w:before="0" w:line="240" w:lineRule="auto"/>
        <w:jc w:val="center"/>
        <w:rPr>
          <w:b/>
          <w:bCs/>
          <w:sz w:val="28"/>
          <w:szCs w:val="28"/>
        </w:rPr>
      </w:pPr>
    </w:p>
    <w:p w:rsidR="005C538B" w:rsidRDefault="005C538B" w:rsidP="0048290A">
      <w:pPr>
        <w:widowControl/>
        <w:autoSpaceDE w:val="0"/>
        <w:autoSpaceDN w:val="0"/>
        <w:spacing w:before="0" w:line="240" w:lineRule="auto"/>
        <w:jc w:val="center"/>
        <w:rPr>
          <w:b/>
          <w:bCs/>
          <w:sz w:val="28"/>
          <w:szCs w:val="28"/>
        </w:rPr>
      </w:pPr>
    </w:p>
    <w:sectPr w:rsidR="005C538B" w:rsidSect="00914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9F"/>
    <w:rsid w:val="00032A40"/>
    <w:rsid w:val="00101B58"/>
    <w:rsid w:val="001252C7"/>
    <w:rsid w:val="00126CE4"/>
    <w:rsid w:val="001730A7"/>
    <w:rsid w:val="00173A2E"/>
    <w:rsid w:val="001B0751"/>
    <w:rsid w:val="001E2257"/>
    <w:rsid w:val="00211DFB"/>
    <w:rsid w:val="00226DE9"/>
    <w:rsid w:val="00284DAA"/>
    <w:rsid w:val="002957C4"/>
    <w:rsid w:val="0036022E"/>
    <w:rsid w:val="0037495E"/>
    <w:rsid w:val="00375049"/>
    <w:rsid w:val="00383D82"/>
    <w:rsid w:val="003969C1"/>
    <w:rsid w:val="003A2F23"/>
    <w:rsid w:val="00442B42"/>
    <w:rsid w:val="0048290A"/>
    <w:rsid w:val="004F0231"/>
    <w:rsid w:val="004F38F4"/>
    <w:rsid w:val="00554E4C"/>
    <w:rsid w:val="005C538B"/>
    <w:rsid w:val="006E0717"/>
    <w:rsid w:val="00790883"/>
    <w:rsid w:val="0079609C"/>
    <w:rsid w:val="008041DA"/>
    <w:rsid w:val="00847070"/>
    <w:rsid w:val="00853010"/>
    <w:rsid w:val="008972E1"/>
    <w:rsid w:val="008A2316"/>
    <w:rsid w:val="008C2057"/>
    <w:rsid w:val="00901702"/>
    <w:rsid w:val="009148D0"/>
    <w:rsid w:val="00916967"/>
    <w:rsid w:val="00922CD7"/>
    <w:rsid w:val="009D2EC6"/>
    <w:rsid w:val="00A15E30"/>
    <w:rsid w:val="00A66266"/>
    <w:rsid w:val="00A96CA0"/>
    <w:rsid w:val="00AB04FB"/>
    <w:rsid w:val="00AE24A7"/>
    <w:rsid w:val="00AE2B92"/>
    <w:rsid w:val="00B442CE"/>
    <w:rsid w:val="00B964D7"/>
    <w:rsid w:val="00BB6794"/>
    <w:rsid w:val="00BD6C31"/>
    <w:rsid w:val="00C23B8B"/>
    <w:rsid w:val="00C43660"/>
    <w:rsid w:val="00C76F88"/>
    <w:rsid w:val="00C902AE"/>
    <w:rsid w:val="00CD5406"/>
    <w:rsid w:val="00CF1AA0"/>
    <w:rsid w:val="00D003CD"/>
    <w:rsid w:val="00D84F51"/>
    <w:rsid w:val="00DB58A3"/>
    <w:rsid w:val="00E2409F"/>
    <w:rsid w:val="00E55B52"/>
    <w:rsid w:val="00E764D3"/>
    <w:rsid w:val="00E906A9"/>
    <w:rsid w:val="00EA0210"/>
    <w:rsid w:val="00EA07BE"/>
    <w:rsid w:val="00EA1AF0"/>
    <w:rsid w:val="00F92D19"/>
    <w:rsid w:val="00FB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F728E-8514-4F35-8A68-E17F0C1A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2409F"/>
    <w:pPr>
      <w:widowControl w:val="0"/>
      <w:spacing w:before="280"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uiPriority w:val="99"/>
    <w:rsid w:val="00E2409F"/>
    <w:pPr>
      <w:keepNext/>
      <w:widowControl/>
      <w:autoSpaceDE w:val="0"/>
      <w:autoSpaceDN w:val="0"/>
      <w:spacing w:before="0" w:line="240" w:lineRule="auto"/>
      <w:jc w:val="center"/>
      <w:outlineLvl w:val="1"/>
    </w:pPr>
    <w:rPr>
      <w:rFonts w:ascii="Arial" w:hAnsi="Arial" w:cs="Arial"/>
      <w:b/>
      <w:bCs/>
      <w:sz w:val="36"/>
      <w:szCs w:val="36"/>
    </w:rPr>
  </w:style>
  <w:style w:type="paragraph" w:styleId="a3">
    <w:name w:val="Body Text"/>
    <w:basedOn w:val="a"/>
    <w:link w:val="a4"/>
    <w:uiPriority w:val="99"/>
    <w:rsid w:val="00E2409F"/>
    <w:pPr>
      <w:widowControl/>
      <w:autoSpaceDE w:val="0"/>
      <w:autoSpaceDN w:val="0"/>
      <w:spacing w:before="0"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E240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E2409F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96CA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6C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21325-FAFE-477B-830E-01612B974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2</cp:revision>
  <cp:lastPrinted>2023-09-06T10:49:00Z</cp:lastPrinted>
  <dcterms:created xsi:type="dcterms:W3CDTF">2023-09-11T07:24:00Z</dcterms:created>
  <dcterms:modified xsi:type="dcterms:W3CDTF">2023-09-11T07:24:00Z</dcterms:modified>
</cp:coreProperties>
</file>