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EA" w:rsidRDefault="002D6AEA" w:rsidP="002D6AEA">
      <w:pPr>
        <w:ind w:firstLine="709"/>
        <w:jc w:val="center"/>
        <w:rPr>
          <w:b/>
          <w:sz w:val="28"/>
          <w:szCs w:val="28"/>
        </w:rPr>
      </w:pPr>
      <w:r w:rsidRPr="002557BC">
        <w:rPr>
          <w:b/>
          <w:sz w:val="28"/>
          <w:szCs w:val="28"/>
        </w:rPr>
        <w:t>Материалы для итоговой аттестации повышени</w:t>
      </w:r>
      <w:r>
        <w:rPr>
          <w:b/>
          <w:sz w:val="28"/>
          <w:szCs w:val="28"/>
        </w:rPr>
        <w:t>я</w:t>
      </w:r>
      <w:r w:rsidRPr="002557BC">
        <w:rPr>
          <w:b/>
          <w:sz w:val="28"/>
          <w:szCs w:val="28"/>
        </w:rPr>
        <w:t xml:space="preserve"> квалификации</w:t>
      </w:r>
      <w:r>
        <w:rPr>
          <w:b/>
          <w:sz w:val="28"/>
          <w:szCs w:val="28"/>
        </w:rPr>
        <w:t xml:space="preserve"> «Ультразвуковая диагностика при заболеваниях внутренних органов»</w:t>
      </w:r>
    </w:p>
    <w:p w:rsidR="002D6AEA" w:rsidRPr="004D4292" w:rsidRDefault="002D6AEA" w:rsidP="002D6AEA">
      <w:pPr>
        <w:ind w:firstLine="709"/>
        <w:jc w:val="center"/>
        <w:rPr>
          <w:sz w:val="28"/>
          <w:szCs w:val="28"/>
        </w:rPr>
      </w:pPr>
    </w:p>
    <w:p w:rsidR="002D6AEA" w:rsidRPr="004D4292" w:rsidRDefault="002D6AEA" w:rsidP="002D6AEA">
      <w:pPr>
        <w:pStyle w:val="5"/>
        <w:keepNext w:val="0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4D4292">
        <w:rPr>
          <w:szCs w:val="28"/>
        </w:rPr>
        <w:t>Идеология белорусского государства. Главные ориентиры идеологии воспитания. Конституция Республики Беларусь о праве граждан на охрану здоровья. Закон Республики Беларусь «О здравоохран</w:t>
      </w:r>
      <w:r w:rsidRPr="004D4292">
        <w:rPr>
          <w:szCs w:val="28"/>
        </w:rPr>
        <w:t>е</w:t>
      </w:r>
      <w:r w:rsidRPr="004D4292">
        <w:rPr>
          <w:szCs w:val="28"/>
        </w:rPr>
        <w:t xml:space="preserve">нии». </w:t>
      </w:r>
    </w:p>
    <w:p w:rsidR="002D6AEA" w:rsidRPr="004D4292" w:rsidRDefault="002D6AEA" w:rsidP="002D6AEA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Стратегия и приоритеты развития здравоохранения в Республике Беларусь. Государственная политика в области охраны здоровья и ее напра</w:t>
      </w:r>
      <w:r w:rsidRPr="004D4292">
        <w:rPr>
          <w:sz w:val="28"/>
          <w:szCs w:val="28"/>
        </w:rPr>
        <w:t>в</w:t>
      </w:r>
      <w:r w:rsidRPr="004D4292">
        <w:rPr>
          <w:sz w:val="28"/>
          <w:szCs w:val="28"/>
        </w:rPr>
        <w:t>ленность на обеспечение всех социальных групп населения качественной, доступной медицинской помощью, обеспечение санитарно-эпидемиологического благополучия населения, профилактика заболев</w:t>
      </w:r>
      <w:r w:rsidRPr="004D4292">
        <w:rPr>
          <w:sz w:val="28"/>
          <w:szCs w:val="28"/>
        </w:rPr>
        <w:t>а</w:t>
      </w:r>
      <w:r w:rsidRPr="004D4292">
        <w:rPr>
          <w:sz w:val="28"/>
          <w:szCs w:val="28"/>
        </w:rPr>
        <w:t>ний.</w:t>
      </w:r>
    </w:p>
    <w:p w:rsidR="002D6AEA" w:rsidRPr="004D4292" w:rsidRDefault="002D6AEA" w:rsidP="002D6AEA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Приоритетные направления демографической политики. Концепция реал</w:t>
      </w:r>
      <w:r w:rsidRPr="004D4292">
        <w:rPr>
          <w:sz w:val="28"/>
          <w:szCs w:val="28"/>
        </w:rPr>
        <w:t>и</w:t>
      </w:r>
      <w:r w:rsidRPr="004D4292">
        <w:rPr>
          <w:sz w:val="28"/>
          <w:szCs w:val="28"/>
        </w:rPr>
        <w:t xml:space="preserve">зации государственной </w:t>
      </w:r>
      <w:proofErr w:type="gramStart"/>
      <w:r w:rsidRPr="004D4292">
        <w:rPr>
          <w:sz w:val="28"/>
          <w:szCs w:val="28"/>
        </w:rPr>
        <w:t>политики формирования здорового образа жизни населения Республики</w:t>
      </w:r>
      <w:proofErr w:type="gramEnd"/>
      <w:r w:rsidRPr="004D4292">
        <w:rPr>
          <w:sz w:val="28"/>
          <w:szCs w:val="28"/>
        </w:rPr>
        <w:t xml:space="preserve"> Беларусь. Государственная программа «Здоровье народа и демографическая безопасность Республики Беларусь». Правовые основы государственной политики в сфере борьбы с коррупц</w:t>
      </w:r>
      <w:r w:rsidRPr="004D4292">
        <w:rPr>
          <w:sz w:val="28"/>
          <w:szCs w:val="28"/>
        </w:rPr>
        <w:t>и</w:t>
      </w:r>
      <w:r w:rsidRPr="004D4292">
        <w:rPr>
          <w:sz w:val="28"/>
          <w:szCs w:val="28"/>
        </w:rPr>
        <w:t>ей.</w:t>
      </w:r>
    </w:p>
    <w:p w:rsidR="002D6AEA" w:rsidRPr="004D4292" w:rsidRDefault="002D6AEA" w:rsidP="002D6AEA">
      <w:pPr>
        <w:pStyle w:val="2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Трехмерная и контрастная эхография, ультразвуковое изображение, получаемое на осн</w:t>
      </w:r>
      <w:r w:rsidRPr="004D4292">
        <w:rPr>
          <w:sz w:val="28"/>
          <w:szCs w:val="28"/>
        </w:rPr>
        <w:t>о</w:t>
      </w:r>
      <w:r>
        <w:rPr>
          <w:sz w:val="28"/>
          <w:szCs w:val="28"/>
        </w:rPr>
        <w:t>ве второй гармоники.</w:t>
      </w:r>
    </w:p>
    <w:p w:rsidR="002D6AEA" w:rsidRPr="004D4292" w:rsidRDefault="002D6AEA" w:rsidP="002D6AEA">
      <w:pPr>
        <w:pStyle w:val="2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Телекоммуникационные методы, стандарт </w:t>
      </w:r>
      <w:r w:rsidRPr="004D4292">
        <w:rPr>
          <w:sz w:val="28"/>
          <w:szCs w:val="28"/>
          <w:lang w:val="en-US"/>
        </w:rPr>
        <w:t>DICOM</w:t>
      </w:r>
      <w:r w:rsidRPr="004D4292">
        <w:rPr>
          <w:sz w:val="28"/>
          <w:szCs w:val="28"/>
        </w:rPr>
        <w:t>-3, ультразвуковая эл</w:t>
      </w:r>
      <w:r w:rsidRPr="004D4292">
        <w:rPr>
          <w:sz w:val="28"/>
          <w:szCs w:val="28"/>
        </w:rPr>
        <w:t>а</w:t>
      </w:r>
      <w:r w:rsidRPr="004D4292">
        <w:rPr>
          <w:sz w:val="28"/>
          <w:szCs w:val="28"/>
        </w:rPr>
        <w:t xml:space="preserve">стография. </w:t>
      </w:r>
    </w:p>
    <w:p w:rsidR="002D6AEA" w:rsidRPr="004D4292" w:rsidRDefault="002D6AEA" w:rsidP="002D6AEA">
      <w:pPr>
        <w:pStyle w:val="2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Арт</w:t>
      </w:r>
      <w:r w:rsidRPr="004D4292">
        <w:rPr>
          <w:sz w:val="28"/>
          <w:szCs w:val="28"/>
        </w:rPr>
        <w:t>е</w:t>
      </w:r>
      <w:r w:rsidRPr="004D4292">
        <w:rPr>
          <w:sz w:val="28"/>
          <w:szCs w:val="28"/>
        </w:rPr>
        <w:t xml:space="preserve">факты в ультразвуковой диагностике. </w:t>
      </w:r>
    </w:p>
    <w:p w:rsidR="002D6AEA" w:rsidRPr="004D4292" w:rsidRDefault="002D6AEA" w:rsidP="002D6AEA">
      <w:pPr>
        <w:pStyle w:val="2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Разновидности датчиков ультразвукового аппарата, обработка датчика.</w:t>
      </w:r>
    </w:p>
    <w:p w:rsidR="002D6AEA" w:rsidRPr="004D4292" w:rsidRDefault="002D6AEA" w:rsidP="002D6AEA">
      <w:pPr>
        <w:pStyle w:val="2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Анатомия, топографическая и ультразвуковая анатомия магистральных артерий и вен головы и шеи. Технология ультразвукового исследования маг</w:t>
      </w:r>
      <w:r w:rsidRPr="004D4292">
        <w:rPr>
          <w:sz w:val="28"/>
          <w:szCs w:val="28"/>
        </w:rPr>
        <w:t>и</w:t>
      </w:r>
      <w:r w:rsidRPr="004D4292">
        <w:rPr>
          <w:sz w:val="28"/>
          <w:szCs w:val="28"/>
        </w:rPr>
        <w:t>стральных сосудов головы и шеи.</w:t>
      </w:r>
    </w:p>
    <w:p w:rsidR="002D6AEA" w:rsidRPr="004D4292" w:rsidRDefault="002D6AEA" w:rsidP="002D6AEA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Анатомия, топографическая и ультразвуковая анатомия брюшного отдела аорты и ее висцеральных ветвей (чревный ствол, верхняя и нижняя брыж</w:t>
      </w:r>
      <w:r w:rsidRPr="004D4292">
        <w:rPr>
          <w:sz w:val="28"/>
          <w:szCs w:val="28"/>
        </w:rPr>
        <w:t>е</w:t>
      </w:r>
      <w:r w:rsidRPr="004D4292">
        <w:rPr>
          <w:sz w:val="28"/>
          <w:szCs w:val="28"/>
        </w:rPr>
        <w:t>ечные артерии, почечные артерии). Техника ультразвукового исследования брюшного отдела аорты и ее висц</w:t>
      </w:r>
      <w:r w:rsidRPr="004D4292">
        <w:rPr>
          <w:sz w:val="28"/>
          <w:szCs w:val="28"/>
        </w:rPr>
        <w:t>е</w:t>
      </w:r>
      <w:r w:rsidRPr="004D4292">
        <w:rPr>
          <w:sz w:val="28"/>
          <w:szCs w:val="28"/>
        </w:rPr>
        <w:t>ральных ветвей.</w:t>
      </w:r>
    </w:p>
    <w:p w:rsidR="002D6AEA" w:rsidRPr="004D4292" w:rsidRDefault="002D6AEA" w:rsidP="002D6AEA">
      <w:pPr>
        <w:pStyle w:val="2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Атеросклеротическое поражение аорты. Аневризма аорты. Расслаива</w:t>
      </w:r>
      <w:r w:rsidRPr="004D4292">
        <w:rPr>
          <w:sz w:val="28"/>
          <w:szCs w:val="28"/>
        </w:rPr>
        <w:t>ю</w:t>
      </w:r>
      <w:r w:rsidRPr="004D4292">
        <w:rPr>
          <w:sz w:val="28"/>
          <w:szCs w:val="28"/>
        </w:rPr>
        <w:t>щая аневризма аорты; восходящего отдела аорты, дуги аорты, нисходящего отдела грудной аорты, брюшной аорты, корня аорты. Признаки рассла</w:t>
      </w:r>
      <w:r w:rsidRPr="004D4292">
        <w:rPr>
          <w:sz w:val="28"/>
          <w:szCs w:val="28"/>
        </w:rPr>
        <w:t>и</w:t>
      </w:r>
      <w:r w:rsidRPr="004D4292">
        <w:rPr>
          <w:sz w:val="28"/>
          <w:szCs w:val="28"/>
        </w:rPr>
        <w:t>вания аорты.</w:t>
      </w:r>
    </w:p>
    <w:p w:rsidR="002D6AEA" w:rsidRPr="004D4292" w:rsidRDefault="002D6AEA" w:rsidP="002D6AEA">
      <w:pPr>
        <w:pStyle w:val="2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Методика ультразвукового исследования сердца.</w:t>
      </w:r>
    </w:p>
    <w:p w:rsidR="002D6AEA" w:rsidRPr="004D4292" w:rsidRDefault="002D6AEA" w:rsidP="002D6AEA">
      <w:pPr>
        <w:pStyle w:val="2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Эхографическая карт</w:t>
      </w:r>
      <w:r w:rsidRPr="004D4292">
        <w:rPr>
          <w:sz w:val="28"/>
          <w:szCs w:val="28"/>
        </w:rPr>
        <w:t>и</w:t>
      </w:r>
      <w:r w:rsidRPr="004D4292">
        <w:rPr>
          <w:sz w:val="28"/>
          <w:szCs w:val="28"/>
        </w:rPr>
        <w:t>на сердца в норме.</w:t>
      </w:r>
    </w:p>
    <w:p w:rsidR="002D6AEA" w:rsidRPr="004D4292" w:rsidRDefault="002D6AEA" w:rsidP="002D6AEA">
      <w:pPr>
        <w:pStyle w:val="2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Стандартные эхокардиографические позиции.</w:t>
      </w:r>
    </w:p>
    <w:p w:rsidR="002D6AEA" w:rsidRPr="004D4292" w:rsidRDefault="002D6AEA" w:rsidP="002D6AEA">
      <w:pPr>
        <w:pStyle w:val="2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Эхокарди</w:t>
      </w:r>
      <w:r w:rsidRPr="004D4292">
        <w:rPr>
          <w:sz w:val="28"/>
          <w:szCs w:val="28"/>
        </w:rPr>
        <w:t>о</w:t>
      </w:r>
      <w:r w:rsidRPr="004D4292">
        <w:rPr>
          <w:sz w:val="28"/>
          <w:szCs w:val="28"/>
        </w:rPr>
        <w:t xml:space="preserve">графические нормативы полостей сердца на основе совместных рекомендаций ASC и </w:t>
      </w:r>
      <w:r w:rsidRPr="004D4292">
        <w:rPr>
          <w:sz w:val="28"/>
          <w:szCs w:val="28"/>
          <w:lang w:val="en-US"/>
        </w:rPr>
        <w:t>ESC</w:t>
      </w:r>
      <w:r w:rsidRPr="004D4292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15 г"/>
        </w:smartTagPr>
        <w:r w:rsidRPr="004D4292">
          <w:rPr>
            <w:sz w:val="28"/>
            <w:szCs w:val="28"/>
          </w:rPr>
          <w:t>2015 г</w:t>
        </w:r>
      </w:smartTag>
      <w:r w:rsidRPr="004D4292">
        <w:rPr>
          <w:sz w:val="28"/>
          <w:szCs w:val="28"/>
        </w:rPr>
        <w:t>.).</w:t>
      </w:r>
    </w:p>
    <w:p w:rsidR="002D6AEA" w:rsidRPr="004D4292" w:rsidRDefault="002D6AEA" w:rsidP="002D6AEA">
      <w:pPr>
        <w:pStyle w:val="2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Основные положения протокола </w:t>
      </w:r>
      <w:proofErr w:type="spellStart"/>
      <w:r w:rsidRPr="004D4292">
        <w:rPr>
          <w:sz w:val="28"/>
          <w:szCs w:val="28"/>
        </w:rPr>
        <w:t>эхокардиографического</w:t>
      </w:r>
      <w:proofErr w:type="spellEnd"/>
      <w:r w:rsidRPr="004D4292">
        <w:rPr>
          <w:sz w:val="28"/>
          <w:szCs w:val="28"/>
        </w:rPr>
        <w:t xml:space="preserve"> иссл</w:t>
      </w:r>
      <w:r w:rsidRPr="004D4292">
        <w:rPr>
          <w:sz w:val="28"/>
          <w:szCs w:val="28"/>
        </w:rPr>
        <w:t>е</w:t>
      </w:r>
      <w:r w:rsidRPr="004D4292">
        <w:rPr>
          <w:sz w:val="28"/>
          <w:szCs w:val="28"/>
        </w:rPr>
        <w:t>дования.</w:t>
      </w:r>
    </w:p>
    <w:p w:rsidR="002D6AEA" w:rsidRPr="004D4292" w:rsidRDefault="002D6AEA" w:rsidP="002D6AEA">
      <w:pPr>
        <w:pStyle w:val="2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Ультразвуковая диагностика гипертрофии миокарда, критерии.</w:t>
      </w:r>
    </w:p>
    <w:p w:rsidR="002D6AEA" w:rsidRPr="004D4292" w:rsidRDefault="002D6AEA" w:rsidP="002D6AEA">
      <w:pPr>
        <w:pStyle w:val="2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Ультразвуковая диагностика </w:t>
      </w:r>
      <w:proofErr w:type="spellStart"/>
      <w:r w:rsidRPr="004D4292">
        <w:rPr>
          <w:sz w:val="28"/>
          <w:szCs w:val="28"/>
        </w:rPr>
        <w:t>дилятаций</w:t>
      </w:r>
      <w:proofErr w:type="spellEnd"/>
      <w:r w:rsidRPr="004D4292">
        <w:rPr>
          <w:sz w:val="28"/>
          <w:szCs w:val="28"/>
        </w:rPr>
        <w:t xml:space="preserve"> камер сердца.</w:t>
      </w:r>
    </w:p>
    <w:p w:rsidR="002D6AEA" w:rsidRPr="004D4292" w:rsidRDefault="002D6AEA" w:rsidP="002D6AEA">
      <w:pPr>
        <w:pStyle w:val="2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Определение массы миокарда левого желудочка в B- и М-режимах.</w:t>
      </w:r>
    </w:p>
    <w:p w:rsidR="002D6AEA" w:rsidRPr="004D4292" w:rsidRDefault="002D6AEA" w:rsidP="002D6AEA">
      <w:pPr>
        <w:pStyle w:val="2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Критерии нормы на основании нормализованных показателей </w:t>
      </w:r>
      <w:r w:rsidRPr="004D4292">
        <w:rPr>
          <w:sz w:val="28"/>
          <w:szCs w:val="28"/>
        </w:rPr>
        <w:lastRenderedPageBreak/>
        <w:t>гипе</w:t>
      </w:r>
      <w:r w:rsidRPr="004D4292">
        <w:rPr>
          <w:sz w:val="28"/>
          <w:szCs w:val="28"/>
        </w:rPr>
        <w:t>р</w:t>
      </w:r>
      <w:r w:rsidRPr="004D4292">
        <w:rPr>
          <w:sz w:val="28"/>
          <w:szCs w:val="28"/>
        </w:rPr>
        <w:t>трофии.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Методика ультразвукового исследования желудка. Эхографическая картина нормального желудка. Регионарные лимфатические узлы желудка. Основные положения протокола ультразвукового исследования желудка.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Ультразвуковая диагностика патологии желудка. Диагностика моторно-эвакуаторных нарушений желудка. Эхографические признаки компенсированного, </w:t>
      </w:r>
      <w:proofErr w:type="spellStart"/>
      <w:r w:rsidRPr="004D4292">
        <w:rPr>
          <w:sz w:val="28"/>
          <w:szCs w:val="28"/>
        </w:rPr>
        <w:t>субкомпенсированного</w:t>
      </w:r>
      <w:proofErr w:type="spellEnd"/>
      <w:r w:rsidRPr="004D4292">
        <w:rPr>
          <w:sz w:val="28"/>
          <w:szCs w:val="28"/>
        </w:rPr>
        <w:t xml:space="preserve"> и </w:t>
      </w:r>
      <w:proofErr w:type="spellStart"/>
      <w:r w:rsidRPr="004D4292">
        <w:rPr>
          <w:sz w:val="28"/>
          <w:szCs w:val="28"/>
        </w:rPr>
        <w:t>декомпенсированного</w:t>
      </w:r>
      <w:proofErr w:type="spellEnd"/>
      <w:r w:rsidRPr="004D4292">
        <w:rPr>
          <w:sz w:val="28"/>
          <w:szCs w:val="28"/>
        </w:rPr>
        <w:t xml:space="preserve"> </w:t>
      </w:r>
      <w:proofErr w:type="spellStart"/>
      <w:r w:rsidRPr="004D4292">
        <w:rPr>
          <w:sz w:val="28"/>
          <w:szCs w:val="28"/>
        </w:rPr>
        <w:t>пилородуоденального</w:t>
      </w:r>
      <w:proofErr w:type="spellEnd"/>
      <w:r w:rsidRPr="004D4292">
        <w:rPr>
          <w:sz w:val="28"/>
          <w:szCs w:val="28"/>
        </w:rPr>
        <w:t xml:space="preserve"> стеноза. 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Ультразвуковая диагностика хронических язв и рака желудка. Критерии распространенности опухолевого процесса. Ультразвуковая диагностика </w:t>
      </w:r>
      <w:proofErr w:type="spellStart"/>
      <w:r w:rsidRPr="004D4292">
        <w:rPr>
          <w:sz w:val="28"/>
          <w:szCs w:val="28"/>
        </w:rPr>
        <w:t>лейомиом</w:t>
      </w:r>
      <w:proofErr w:type="spellEnd"/>
      <w:r w:rsidRPr="004D4292">
        <w:rPr>
          <w:sz w:val="28"/>
          <w:szCs w:val="28"/>
        </w:rPr>
        <w:t xml:space="preserve"> желудка. Понятие о гастроинтестинальных </w:t>
      </w:r>
      <w:proofErr w:type="spellStart"/>
      <w:r w:rsidRPr="004D4292">
        <w:rPr>
          <w:sz w:val="28"/>
          <w:szCs w:val="28"/>
        </w:rPr>
        <w:t>стромальных</w:t>
      </w:r>
      <w:proofErr w:type="spellEnd"/>
      <w:r w:rsidRPr="004D4292">
        <w:rPr>
          <w:sz w:val="28"/>
          <w:szCs w:val="28"/>
        </w:rPr>
        <w:t xml:space="preserve"> опухолях.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Методика ультразвукового исследования тонкой кишки. Эхографич</w:t>
      </w:r>
      <w:r w:rsidRPr="004D4292">
        <w:rPr>
          <w:sz w:val="28"/>
          <w:szCs w:val="28"/>
        </w:rPr>
        <w:t>е</w:t>
      </w:r>
      <w:r w:rsidRPr="004D4292">
        <w:rPr>
          <w:sz w:val="28"/>
          <w:szCs w:val="28"/>
        </w:rPr>
        <w:t>ская картина тонкой кишки в норме. Основные положения протокола ультразв</w:t>
      </w:r>
      <w:r w:rsidRPr="004D4292">
        <w:rPr>
          <w:sz w:val="28"/>
          <w:szCs w:val="28"/>
        </w:rPr>
        <w:t>у</w:t>
      </w:r>
      <w:r w:rsidRPr="004D4292">
        <w:rPr>
          <w:sz w:val="28"/>
          <w:szCs w:val="28"/>
        </w:rPr>
        <w:t>кового исследования тонкой кишки.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Ультразвуковая диагностика патологии тонкой кишки. Ультразвуковая диагностика хронических язв двенадцатиперстной кишки, язвы </w:t>
      </w:r>
      <w:proofErr w:type="spellStart"/>
      <w:r w:rsidRPr="004D4292">
        <w:rPr>
          <w:sz w:val="28"/>
          <w:szCs w:val="28"/>
        </w:rPr>
        <w:t>бульбарной</w:t>
      </w:r>
      <w:proofErr w:type="spellEnd"/>
      <w:r w:rsidRPr="004D4292">
        <w:rPr>
          <w:sz w:val="28"/>
          <w:szCs w:val="28"/>
        </w:rPr>
        <w:t xml:space="preserve"> и </w:t>
      </w:r>
      <w:proofErr w:type="spellStart"/>
      <w:r w:rsidRPr="004D4292">
        <w:rPr>
          <w:sz w:val="28"/>
          <w:szCs w:val="28"/>
        </w:rPr>
        <w:t>постбульбарной</w:t>
      </w:r>
      <w:proofErr w:type="spellEnd"/>
      <w:r w:rsidRPr="004D4292">
        <w:rPr>
          <w:sz w:val="28"/>
          <w:szCs w:val="28"/>
        </w:rPr>
        <w:t xml:space="preserve"> локализации. </w:t>
      </w:r>
      <w:proofErr w:type="spellStart"/>
      <w:r w:rsidRPr="004D4292">
        <w:rPr>
          <w:sz w:val="28"/>
          <w:szCs w:val="28"/>
        </w:rPr>
        <w:t>Дуоденостаз</w:t>
      </w:r>
      <w:proofErr w:type="spellEnd"/>
      <w:r w:rsidRPr="004D4292">
        <w:rPr>
          <w:sz w:val="28"/>
          <w:szCs w:val="28"/>
        </w:rPr>
        <w:t>. Тонкокишечная непроходимость.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Методика ультразвукового исследования толстой кишки. Эхографическая картина толстой кишки в норме. Основные положения протокола ультразвукового исследования толстой кишки.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Ультразвуковая диагностика патологии толстой кишки. Толстокишечная непроходимость. </w:t>
      </w:r>
      <w:proofErr w:type="spellStart"/>
      <w:r w:rsidRPr="004D4292">
        <w:rPr>
          <w:sz w:val="28"/>
          <w:szCs w:val="28"/>
        </w:rPr>
        <w:t>Дивертикулярная</w:t>
      </w:r>
      <w:proofErr w:type="spellEnd"/>
      <w:r w:rsidRPr="004D4292">
        <w:rPr>
          <w:sz w:val="28"/>
          <w:szCs w:val="28"/>
        </w:rPr>
        <w:t xml:space="preserve"> болезнь и </w:t>
      </w:r>
      <w:proofErr w:type="spellStart"/>
      <w:r w:rsidRPr="004D4292">
        <w:rPr>
          <w:sz w:val="28"/>
          <w:szCs w:val="28"/>
        </w:rPr>
        <w:t>дивертикулит</w:t>
      </w:r>
      <w:proofErr w:type="spellEnd"/>
      <w:r w:rsidRPr="004D4292">
        <w:rPr>
          <w:sz w:val="28"/>
          <w:szCs w:val="28"/>
        </w:rPr>
        <w:t xml:space="preserve">. Болезнь Крона. Неспецифический язвенный колит. 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Ультразвуковая диагностика рака толстой кишки при исследовании без специальной подготовки кишечника, дифференциальная диагностика рака толстой кишки, тактика врача ультразвуковой диагностики. </w:t>
      </w:r>
      <w:proofErr w:type="spellStart"/>
      <w:r w:rsidRPr="004D4292">
        <w:rPr>
          <w:sz w:val="28"/>
          <w:szCs w:val="28"/>
        </w:rPr>
        <w:t>Псевдомембрано</w:t>
      </w:r>
      <w:r w:rsidRPr="004D4292">
        <w:rPr>
          <w:sz w:val="28"/>
          <w:szCs w:val="28"/>
        </w:rPr>
        <w:t>з</w:t>
      </w:r>
      <w:r w:rsidRPr="004D4292">
        <w:rPr>
          <w:sz w:val="28"/>
          <w:szCs w:val="28"/>
        </w:rPr>
        <w:t>ный</w:t>
      </w:r>
      <w:proofErr w:type="spellEnd"/>
      <w:r w:rsidRPr="004D4292">
        <w:rPr>
          <w:sz w:val="28"/>
          <w:szCs w:val="28"/>
        </w:rPr>
        <w:t xml:space="preserve"> колит.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Ультразвуковая диагностика острого аппендицита. Тактика врача ультр</w:t>
      </w:r>
      <w:r w:rsidRPr="004D4292">
        <w:rPr>
          <w:sz w:val="28"/>
          <w:szCs w:val="28"/>
        </w:rPr>
        <w:t>а</w:t>
      </w:r>
      <w:r w:rsidRPr="004D4292">
        <w:rPr>
          <w:sz w:val="28"/>
          <w:szCs w:val="28"/>
        </w:rPr>
        <w:t>звуковой диагностики при подозрении на острый аппендицит, возможные ошибки.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Ультразвуковая диагностика жирового </w:t>
      </w:r>
      <w:proofErr w:type="spellStart"/>
      <w:r w:rsidRPr="004D4292">
        <w:rPr>
          <w:sz w:val="28"/>
          <w:szCs w:val="28"/>
        </w:rPr>
        <w:t>гепатоза</w:t>
      </w:r>
      <w:proofErr w:type="spellEnd"/>
      <w:r w:rsidRPr="004D4292">
        <w:rPr>
          <w:sz w:val="28"/>
          <w:szCs w:val="28"/>
        </w:rPr>
        <w:t>, хронического гепатита. Тактика врача ультразвуковой диагностики при обнаружении диффузных изменений печени.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Ультразвуковая диагностика цирроза печени. Эхографические признаки портальной гипертензии. 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Ультразвуковая диагностика асцита. Причины асцита, дифференциальная диагностика асцита при циррозе печени и метастатическом поражении брюшины.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Особенности методики ультразвукового исследования при диагностике новообразований печени. Ультразвуковая диагностика новообразований печени. Первичные новообразования печени: гепатоцеллюлярный рак и </w:t>
      </w:r>
      <w:proofErr w:type="spellStart"/>
      <w:r w:rsidRPr="004D4292">
        <w:rPr>
          <w:sz w:val="28"/>
          <w:szCs w:val="28"/>
        </w:rPr>
        <w:t>холангиоцеллюлярный</w:t>
      </w:r>
      <w:proofErr w:type="spellEnd"/>
      <w:r w:rsidRPr="004D4292">
        <w:rPr>
          <w:sz w:val="28"/>
          <w:szCs w:val="28"/>
        </w:rPr>
        <w:t xml:space="preserve"> рак, ультразвуковая картина. Критерии распространенности опухолевого процесса.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lastRenderedPageBreak/>
        <w:t xml:space="preserve">Вторичные (метастатические) новообразования печени, эхографические варианты метастазов печени. </w:t>
      </w:r>
      <w:proofErr w:type="spellStart"/>
      <w:r w:rsidRPr="004D4292">
        <w:rPr>
          <w:sz w:val="28"/>
          <w:szCs w:val="28"/>
        </w:rPr>
        <w:t>Гемангиомы</w:t>
      </w:r>
      <w:proofErr w:type="spellEnd"/>
      <w:r w:rsidRPr="004D4292">
        <w:rPr>
          <w:sz w:val="28"/>
          <w:szCs w:val="28"/>
        </w:rPr>
        <w:t xml:space="preserve"> (кавернозная, капиллярная и </w:t>
      </w:r>
      <w:proofErr w:type="spellStart"/>
      <w:r w:rsidRPr="004D4292">
        <w:rPr>
          <w:sz w:val="28"/>
          <w:szCs w:val="28"/>
        </w:rPr>
        <w:t>атипичная</w:t>
      </w:r>
      <w:proofErr w:type="spellEnd"/>
      <w:r w:rsidRPr="004D4292">
        <w:rPr>
          <w:sz w:val="28"/>
          <w:szCs w:val="28"/>
        </w:rPr>
        <w:t xml:space="preserve">), аденома, </w:t>
      </w:r>
      <w:proofErr w:type="spellStart"/>
      <w:r w:rsidRPr="004D4292">
        <w:rPr>
          <w:sz w:val="28"/>
          <w:szCs w:val="28"/>
        </w:rPr>
        <w:t>ф</w:t>
      </w:r>
      <w:r w:rsidRPr="004D4292">
        <w:rPr>
          <w:sz w:val="28"/>
          <w:szCs w:val="28"/>
        </w:rPr>
        <w:t>о</w:t>
      </w:r>
      <w:r w:rsidRPr="004D4292">
        <w:rPr>
          <w:sz w:val="28"/>
          <w:szCs w:val="28"/>
        </w:rPr>
        <w:t>кально-нодулярная</w:t>
      </w:r>
      <w:proofErr w:type="spellEnd"/>
      <w:r w:rsidRPr="004D4292">
        <w:rPr>
          <w:sz w:val="28"/>
          <w:szCs w:val="28"/>
        </w:rPr>
        <w:t xml:space="preserve"> гиперплазия, </w:t>
      </w:r>
      <w:proofErr w:type="spellStart"/>
      <w:r w:rsidRPr="004D4292">
        <w:rPr>
          <w:sz w:val="28"/>
          <w:szCs w:val="28"/>
        </w:rPr>
        <w:t>лимфома</w:t>
      </w:r>
      <w:proofErr w:type="spellEnd"/>
      <w:r w:rsidRPr="004D4292">
        <w:rPr>
          <w:sz w:val="28"/>
          <w:szCs w:val="28"/>
        </w:rPr>
        <w:t>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Очаговые изменения печени при циррозах печени, очаговом фиброзе, жировом </w:t>
      </w:r>
      <w:proofErr w:type="spellStart"/>
      <w:r w:rsidRPr="004D4292">
        <w:rPr>
          <w:sz w:val="28"/>
          <w:szCs w:val="28"/>
        </w:rPr>
        <w:t>гепатозе</w:t>
      </w:r>
      <w:proofErr w:type="spellEnd"/>
      <w:r w:rsidRPr="004D4292">
        <w:rPr>
          <w:sz w:val="28"/>
          <w:szCs w:val="28"/>
        </w:rPr>
        <w:t xml:space="preserve">, гематомах, </w:t>
      </w:r>
      <w:proofErr w:type="spellStart"/>
      <w:r w:rsidRPr="004D4292">
        <w:rPr>
          <w:sz w:val="28"/>
          <w:szCs w:val="28"/>
        </w:rPr>
        <w:t>лимфостазе</w:t>
      </w:r>
      <w:proofErr w:type="spellEnd"/>
      <w:r w:rsidRPr="004D4292">
        <w:rPr>
          <w:sz w:val="28"/>
          <w:szCs w:val="28"/>
        </w:rPr>
        <w:t xml:space="preserve">, токсоплазмозе, </w:t>
      </w:r>
      <w:proofErr w:type="spellStart"/>
      <w:r w:rsidRPr="004D4292">
        <w:rPr>
          <w:sz w:val="28"/>
          <w:szCs w:val="28"/>
        </w:rPr>
        <w:t>гистиоцитозе</w:t>
      </w:r>
      <w:proofErr w:type="spellEnd"/>
      <w:r w:rsidRPr="004D4292">
        <w:rPr>
          <w:sz w:val="28"/>
          <w:szCs w:val="28"/>
        </w:rPr>
        <w:t xml:space="preserve">. </w:t>
      </w:r>
      <w:proofErr w:type="spellStart"/>
      <w:r w:rsidRPr="004D4292">
        <w:rPr>
          <w:sz w:val="28"/>
          <w:szCs w:val="28"/>
        </w:rPr>
        <w:t>Кальцификаты</w:t>
      </w:r>
      <w:proofErr w:type="spellEnd"/>
      <w:r w:rsidRPr="004D4292">
        <w:rPr>
          <w:sz w:val="28"/>
          <w:szCs w:val="28"/>
        </w:rPr>
        <w:t xml:space="preserve"> (</w:t>
      </w:r>
      <w:proofErr w:type="spellStart"/>
      <w:r w:rsidRPr="004D4292">
        <w:rPr>
          <w:sz w:val="28"/>
          <w:szCs w:val="28"/>
        </w:rPr>
        <w:t>петрификаты</w:t>
      </w:r>
      <w:proofErr w:type="spellEnd"/>
      <w:r w:rsidRPr="004D4292">
        <w:rPr>
          <w:sz w:val="28"/>
          <w:szCs w:val="28"/>
        </w:rPr>
        <w:t>) печени. Анатомическая бугристость печени. Кисты печени. Абсцессы печени.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Острый </w:t>
      </w:r>
      <w:proofErr w:type="spellStart"/>
      <w:r w:rsidRPr="004D4292">
        <w:rPr>
          <w:sz w:val="28"/>
          <w:szCs w:val="28"/>
        </w:rPr>
        <w:t>обтурационный</w:t>
      </w:r>
      <w:proofErr w:type="spellEnd"/>
      <w:r w:rsidRPr="004D4292">
        <w:rPr>
          <w:sz w:val="28"/>
          <w:szCs w:val="28"/>
        </w:rPr>
        <w:t xml:space="preserve"> холецистит. Ультразвуковая диагностика </w:t>
      </w:r>
      <w:proofErr w:type="spellStart"/>
      <w:r w:rsidRPr="004D4292">
        <w:rPr>
          <w:sz w:val="28"/>
          <w:szCs w:val="28"/>
        </w:rPr>
        <w:t>холелитиаза</w:t>
      </w:r>
      <w:proofErr w:type="spellEnd"/>
      <w:r w:rsidRPr="004D4292">
        <w:rPr>
          <w:sz w:val="28"/>
          <w:szCs w:val="28"/>
        </w:rPr>
        <w:t xml:space="preserve">. Водянка желчного пузыря. 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Ультразвуковая диагностика новообразований желчного пузыря. Рак желчного пузыря. Критерии распространенности опухолевого процесса. Полипы жел</w:t>
      </w:r>
      <w:r w:rsidRPr="004D4292">
        <w:rPr>
          <w:sz w:val="28"/>
          <w:szCs w:val="28"/>
        </w:rPr>
        <w:t>ч</w:t>
      </w:r>
      <w:r w:rsidRPr="004D4292">
        <w:rPr>
          <w:sz w:val="28"/>
          <w:szCs w:val="28"/>
        </w:rPr>
        <w:t xml:space="preserve">ного пузыря. </w:t>
      </w:r>
      <w:proofErr w:type="spellStart"/>
      <w:r w:rsidRPr="004D4292">
        <w:rPr>
          <w:sz w:val="28"/>
          <w:szCs w:val="28"/>
        </w:rPr>
        <w:t>Холестероз</w:t>
      </w:r>
      <w:proofErr w:type="spellEnd"/>
      <w:r w:rsidRPr="004D4292">
        <w:rPr>
          <w:sz w:val="28"/>
          <w:szCs w:val="28"/>
        </w:rPr>
        <w:t xml:space="preserve"> желчного пузыря. </w:t>
      </w:r>
      <w:proofErr w:type="spellStart"/>
      <w:r w:rsidRPr="004D4292">
        <w:rPr>
          <w:sz w:val="28"/>
          <w:szCs w:val="28"/>
        </w:rPr>
        <w:t>Аденомиоматоз</w:t>
      </w:r>
      <w:proofErr w:type="spellEnd"/>
      <w:r w:rsidRPr="004D4292">
        <w:rPr>
          <w:sz w:val="28"/>
          <w:szCs w:val="28"/>
        </w:rPr>
        <w:t xml:space="preserve"> желчного пуз</w:t>
      </w:r>
      <w:r w:rsidRPr="004D4292">
        <w:rPr>
          <w:sz w:val="28"/>
          <w:szCs w:val="28"/>
        </w:rPr>
        <w:t>ы</w:t>
      </w:r>
      <w:r w:rsidRPr="004D4292">
        <w:rPr>
          <w:sz w:val="28"/>
          <w:szCs w:val="28"/>
        </w:rPr>
        <w:t xml:space="preserve">ря. 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4D4292">
        <w:rPr>
          <w:sz w:val="28"/>
          <w:szCs w:val="28"/>
        </w:rPr>
        <w:t>Холедохолитиаз</w:t>
      </w:r>
      <w:proofErr w:type="spellEnd"/>
      <w:r w:rsidRPr="004D4292">
        <w:rPr>
          <w:sz w:val="28"/>
          <w:szCs w:val="28"/>
        </w:rPr>
        <w:t xml:space="preserve">. </w:t>
      </w:r>
      <w:proofErr w:type="spellStart"/>
      <w:r w:rsidRPr="004D4292">
        <w:rPr>
          <w:sz w:val="28"/>
          <w:szCs w:val="28"/>
        </w:rPr>
        <w:t>Пневмобилия</w:t>
      </w:r>
      <w:proofErr w:type="spellEnd"/>
      <w:r w:rsidRPr="004D4292">
        <w:rPr>
          <w:sz w:val="28"/>
          <w:szCs w:val="28"/>
        </w:rPr>
        <w:t xml:space="preserve">. </w:t>
      </w:r>
      <w:proofErr w:type="spellStart"/>
      <w:r w:rsidRPr="004D4292">
        <w:rPr>
          <w:sz w:val="28"/>
          <w:szCs w:val="28"/>
        </w:rPr>
        <w:t>Холедохеальные</w:t>
      </w:r>
      <w:proofErr w:type="spellEnd"/>
      <w:r w:rsidRPr="004D4292">
        <w:rPr>
          <w:sz w:val="28"/>
          <w:szCs w:val="28"/>
        </w:rPr>
        <w:t xml:space="preserve"> кисты.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Эхографические признаки </w:t>
      </w:r>
      <w:proofErr w:type="spellStart"/>
      <w:r w:rsidRPr="004D4292">
        <w:rPr>
          <w:sz w:val="28"/>
          <w:szCs w:val="28"/>
        </w:rPr>
        <w:t>холангиокарциномы</w:t>
      </w:r>
      <w:proofErr w:type="spellEnd"/>
      <w:r w:rsidRPr="004D4292">
        <w:rPr>
          <w:sz w:val="28"/>
          <w:szCs w:val="28"/>
        </w:rPr>
        <w:t xml:space="preserve"> – рака внепеченочных желчных протоков. Опухоль </w:t>
      </w:r>
      <w:proofErr w:type="spellStart"/>
      <w:r w:rsidRPr="004D4292">
        <w:rPr>
          <w:sz w:val="28"/>
          <w:szCs w:val="28"/>
        </w:rPr>
        <w:t>Клацкина</w:t>
      </w:r>
      <w:proofErr w:type="spellEnd"/>
      <w:r w:rsidRPr="004D4292">
        <w:rPr>
          <w:sz w:val="28"/>
          <w:szCs w:val="28"/>
        </w:rPr>
        <w:t>. Эхографические признаки рака большого дуоденального сосочка. Критерии распространенности опухолевого проце</w:t>
      </w:r>
      <w:r w:rsidRPr="004D4292">
        <w:rPr>
          <w:sz w:val="28"/>
          <w:szCs w:val="28"/>
        </w:rPr>
        <w:t>с</w:t>
      </w:r>
      <w:r w:rsidRPr="004D4292">
        <w:rPr>
          <w:sz w:val="28"/>
          <w:szCs w:val="28"/>
        </w:rPr>
        <w:t>са.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Ультразвуковая дифференциальная диагностика желтухи.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Методика ультразвукового исследования печени, портальных и печено</w:t>
      </w:r>
      <w:r w:rsidRPr="004D4292">
        <w:rPr>
          <w:sz w:val="28"/>
          <w:szCs w:val="28"/>
        </w:rPr>
        <w:t>ч</w:t>
      </w:r>
      <w:r w:rsidRPr="004D4292">
        <w:rPr>
          <w:sz w:val="28"/>
          <w:szCs w:val="28"/>
        </w:rPr>
        <w:t>ных вен, артерий, внутрипеченочных и внепеченочных желчных протоков, печеночной группы ли</w:t>
      </w:r>
      <w:r w:rsidRPr="004D4292">
        <w:rPr>
          <w:sz w:val="28"/>
          <w:szCs w:val="28"/>
        </w:rPr>
        <w:t>м</w:t>
      </w:r>
      <w:r w:rsidRPr="004D4292">
        <w:rPr>
          <w:sz w:val="28"/>
          <w:szCs w:val="28"/>
        </w:rPr>
        <w:t>фатических узлов и селезенки.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Эхографическая картина портальных и печеночных вен, артерий, внутрип</w:t>
      </w:r>
      <w:r w:rsidRPr="004D4292">
        <w:rPr>
          <w:sz w:val="28"/>
          <w:szCs w:val="28"/>
        </w:rPr>
        <w:t>е</w:t>
      </w:r>
      <w:r w:rsidRPr="004D4292">
        <w:rPr>
          <w:sz w:val="28"/>
          <w:szCs w:val="28"/>
        </w:rPr>
        <w:t>ченочных и внепеченочных желчных протоков, печеночной группы лимфатических узлов в норме. Синдром газа в портальных сосудах. Эхографич</w:t>
      </w:r>
      <w:r w:rsidRPr="004D4292">
        <w:rPr>
          <w:sz w:val="28"/>
          <w:szCs w:val="28"/>
        </w:rPr>
        <w:t>е</w:t>
      </w:r>
      <w:r w:rsidRPr="004D4292">
        <w:rPr>
          <w:sz w:val="28"/>
          <w:szCs w:val="28"/>
        </w:rPr>
        <w:t xml:space="preserve">ская картина селезенки в норме. 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Тромбоз портальных вен. Клинические проявления. Эхографические пр</w:t>
      </w:r>
      <w:r w:rsidRPr="004D4292">
        <w:rPr>
          <w:sz w:val="28"/>
          <w:szCs w:val="28"/>
        </w:rPr>
        <w:t>и</w:t>
      </w:r>
      <w:r w:rsidRPr="004D4292">
        <w:rPr>
          <w:sz w:val="28"/>
          <w:szCs w:val="28"/>
        </w:rPr>
        <w:t>знаки. Кавернозная трансформация воротной вены.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Основные положения протокола ультразвукового исследования печени, портальных сосудов и селезенки.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Ультразвуковая дифференциальная диагностика очаговых поражений печени. Тактика врача ультразвуковой диагностики при обнаружении оч</w:t>
      </w:r>
      <w:r w:rsidRPr="004D4292">
        <w:rPr>
          <w:sz w:val="28"/>
          <w:szCs w:val="28"/>
        </w:rPr>
        <w:t>а</w:t>
      </w:r>
      <w:r w:rsidRPr="004D4292">
        <w:rPr>
          <w:sz w:val="28"/>
          <w:szCs w:val="28"/>
        </w:rPr>
        <w:t xml:space="preserve">говых изменений печени. 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Методика ультразвукового исследования поджелудочной железы. Эхогр</w:t>
      </w:r>
      <w:r w:rsidRPr="004D4292">
        <w:rPr>
          <w:sz w:val="28"/>
          <w:szCs w:val="28"/>
        </w:rPr>
        <w:t>а</w:t>
      </w:r>
      <w:r w:rsidRPr="004D4292">
        <w:rPr>
          <w:sz w:val="28"/>
          <w:szCs w:val="28"/>
        </w:rPr>
        <w:t>фическая картина нормальной поджелудочной железы. Возрастные изменения поджелудочной железы. Регионарные лимфатические узлы поджел</w:t>
      </w:r>
      <w:r w:rsidRPr="004D4292">
        <w:rPr>
          <w:sz w:val="28"/>
          <w:szCs w:val="28"/>
        </w:rPr>
        <w:t>у</w:t>
      </w:r>
      <w:r w:rsidRPr="004D4292">
        <w:rPr>
          <w:sz w:val="28"/>
          <w:szCs w:val="28"/>
        </w:rPr>
        <w:t>дочной железы. Основные положения протокола ультразвукового исслед</w:t>
      </w:r>
      <w:r w:rsidRPr="004D4292">
        <w:rPr>
          <w:sz w:val="28"/>
          <w:szCs w:val="28"/>
        </w:rPr>
        <w:t>о</w:t>
      </w:r>
      <w:r w:rsidRPr="004D4292">
        <w:rPr>
          <w:sz w:val="28"/>
          <w:szCs w:val="28"/>
        </w:rPr>
        <w:t>вания поджелудочной железы.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Острый панкреатит. Ультразвуковая семиотика при отечной форме остр</w:t>
      </w:r>
      <w:r w:rsidRPr="004D4292">
        <w:rPr>
          <w:sz w:val="28"/>
          <w:szCs w:val="28"/>
        </w:rPr>
        <w:t>о</w:t>
      </w:r>
      <w:r w:rsidRPr="004D4292">
        <w:rPr>
          <w:sz w:val="28"/>
          <w:szCs w:val="28"/>
        </w:rPr>
        <w:t xml:space="preserve">го панкреатита и </w:t>
      </w:r>
      <w:proofErr w:type="spellStart"/>
      <w:r w:rsidRPr="004D4292">
        <w:rPr>
          <w:sz w:val="28"/>
          <w:szCs w:val="28"/>
        </w:rPr>
        <w:t>панкреонекрозе</w:t>
      </w:r>
      <w:proofErr w:type="spellEnd"/>
      <w:r w:rsidRPr="004D4292">
        <w:rPr>
          <w:sz w:val="28"/>
          <w:szCs w:val="28"/>
        </w:rPr>
        <w:t xml:space="preserve">. Ультразвуковая диагностика осложнений острого панкреатита (плевральный выпот, кисты поджелудочной железы, абсцессы, </w:t>
      </w:r>
      <w:proofErr w:type="spellStart"/>
      <w:r w:rsidRPr="004D4292">
        <w:rPr>
          <w:sz w:val="28"/>
          <w:szCs w:val="28"/>
        </w:rPr>
        <w:t>парапанкреатический</w:t>
      </w:r>
      <w:proofErr w:type="spellEnd"/>
      <w:r w:rsidRPr="004D4292">
        <w:rPr>
          <w:sz w:val="28"/>
          <w:szCs w:val="28"/>
        </w:rPr>
        <w:t xml:space="preserve"> инфильтрат, флегмона </w:t>
      </w:r>
      <w:proofErr w:type="spellStart"/>
      <w:r w:rsidRPr="004D4292">
        <w:rPr>
          <w:sz w:val="28"/>
          <w:szCs w:val="28"/>
        </w:rPr>
        <w:t>забрюшинной</w:t>
      </w:r>
      <w:proofErr w:type="spellEnd"/>
      <w:r w:rsidRPr="004D4292">
        <w:rPr>
          <w:sz w:val="28"/>
          <w:szCs w:val="28"/>
        </w:rPr>
        <w:t xml:space="preserve"> клетчатки, тромбоз воро</w:t>
      </w:r>
      <w:r w:rsidRPr="004D4292">
        <w:rPr>
          <w:sz w:val="28"/>
          <w:szCs w:val="28"/>
        </w:rPr>
        <w:t>т</w:t>
      </w:r>
      <w:r w:rsidRPr="004D4292">
        <w:rPr>
          <w:sz w:val="28"/>
          <w:szCs w:val="28"/>
        </w:rPr>
        <w:t>ной вены).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Ультразвуковая диагностика хронического панкреатита. </w:t>
      </w:r>
      <w:r w:rsidRPr="004D4292">
        <w:rPr>
          <w:sz w:val="28"/>
          <w:szCs w:val="28"/>
        </w:rPr>
        <w:lastRenderedPageBreak/>
        <w:t>Эхографич</w:t>
      </w:r>
      <w:r w:rsidRPr="004D4292">
        <w:rPr>
          <w:sz w:val="28"/>
          <w:szCs w:val="28"/>
        </w:rPr>
        <w:t>е</w:t>
      </w:r>
      <w:r w:rsidRPr="004D4292">
        <w:rPr>
          <w:sz w:val="28"/>
          <w:szCs w:val="28"/>
        </w:rPr>
        <w:t xml:space="preserve">ская картина при различных вариантах хронического панкреатита. </w:t>
      </w:r>
      <w:proofErr w:type="spellStart"/>
      <w:r w:rsidRPr="004D4292">
        <w:rPr>
          <w:sz w:val="28"/>
          <w:szCs w:val="28"/>
        </w:rPr>
        <w:t>Кальцифиц</w:t>
      </w:r>
      <w:r w:rsidRPr="004D4292">
        <w:rPr>
          <w:sz w:val="28"/>
          <w:szCs w:val="28"/>
        </w:rPr>
        <w:t>и</w:t>
      </w:r>
      <w:r w:rsidRPr="004D4292">
        <w:rPr>
          <w:sz w:val="28"/>
          <w:szCs w:val="28"/>
        </w:rPr>
        <w:t>рующий</w:t>
      </w:r>
      <w:proofErr w:type="spellEnd"/>
      <w:r w:rsidRPr="004D4292">
        <w:rPr>
          <w:sz w:val="28"/>
          <w:szCs w:val="28"/>
        </w:rPr>
        <w:t xml:space="preserve"> (алкогольный), </w:t>
      </w:r>
      <w:proofErr w:type="spellStart"/>
      <w:r w:rsidRPr="004D4292">
        <w:rPr>
          <w:sz w:val="28"/>
          <w:szCs w:val="28"/>
        </w:rPr>
        <w:t>обструктивный</w:t>
      </w:r>
      <w:proofErr w:type="spellEnd"/>
      <w:r w:rsidRPr="004D4292">
        <w:rPr>
          <w:sz w:val="28"/>
          <w:szCs w:val="28"/>
        </w:rPr>
        <w:t xml:space="preserve">, </w:t>
      </w:r>
      <w:proofErr w:type="spellStart"/>
      <w:r w:rsidRPr="004D4292">
        <w:rPr>
          <w:sz w:val="28"/>
          <w:szCs w:val="28"/>
        </w:rPr>
        <w:t>фиброзно-индуративный</w:t>
      </w:r>
      <w:proofErr w:type="spellEnd"/>
      <w:r w:rsidRPr="004D4292">
        <w:rPr>
          <w:sz w:val="28"/>
          <w:szCs w:val="28"/>
        </w:rPr>
        <w:t xml:space="preserve"> хронический панкреатит, кисты и </w:t>
      </w:r>
      <w:proofErr w:type="spellStart"/>
      <w:r w:rsidRPr="004D4292">
        <w:rPr>
          <w:sz w:val="28"/>
          <w:szCs w:val="28"/>
        </w:rPr>
        <w:t>псевдокисты</w:t>
      </w:r>
      <w:proofErr w:type="spellEnd"/>
      <w:r w:rsidRPr="004D4292">
        <w:rPr>
          <w:sz w:val="28"/>
          <w:szCs w:val="28"/>
        </w:rPr>
        <w:t xml:space="preserve"> поджелудочной ж</w:t>
      </w:r>
      <w:r w:rsidRPr="004D4292">
        <w:rPr>
          <w:sz w:val="28"/>
          <w:szCs w:val="28"/>
        </w:rPr>
        <w:t>е</w:t>
      </w:r>
      <w:r w:rsidRPr="004D4292">
        <w:rPr>
          <w:sz w:val="28"/>
          <w:szCs w:val="28"/>
        </w:rPr>
        <w:t xml:space="preserve">лезы. 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Ультразвуковая диагностика новообразований поджелудочной железы. Рак поджелудочной железы. Эхографическая картина с учетом различной локализации опухоли. Критерии распространенности опухолевого пр</w:t>
      </w:r>
      <w:r w:rsidRPr="004D4292">
        <w:rPr>
          <w:sz w:val="28"/>
          <w:szCs w:val="28"/>
        </w:rPr>
        <w:t>о</w:t>
      </w:r>
      <w:r w:rsidRPr="004D4292">
        <w:rPr>
          <w:sz w:val="28"/>
          <w:szCs w:val="28"/>
        </w:rPr>
        <w:t>цесса.</w:t>
      </w:r>
    </w:p>
    <w:p w:rsidR="002D6AEA" w:rsidRPr="004D4292" w:rsidRDefault="002D6AEA" w:rsidP="002D6AEA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Методика ультразвукового исследования почек. Показания к привед</w:t>
      </w:r>
      <w:r w:rsidRPr="004D4292">
        <w:rPr>
          <w:sz w:val="28"/>
          <w:szCs w:val="28"/>
        </w:rPr>
        <w:t>е</w:t>
      </w:r>
      <w:r w:rsidRPr="004D4292">
        <w:rPr>
          <w:sz w:val="28"/>
          <w:szCs w:val="28"/>
        </w:rPr>
        <w:t>нию ультразвукового исследования. Подготовка пациента к исследованию почек и почечных сосудов. Уль</w:t>
      </w:r>
      <w:r w:rsidRPr="004D4292">
        <w:rPr>
          <w:sz w:val="28"/>
          <w:szCs w:val="28"/>
        </w:rPr>
        <w:t>т</w:t>
      </w:r>
      <w:r w:rsidRPr="004D4292">
        <w:rPr>
          <w:sz w:val="28"/>
          <w:szCs w:val="28"/>
        </w:rPr>
        <w:t>развуковая анатомия почек.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D4292">
        <w:rPr>
          <w:sz w:val="28"/>
          <w:szCs w:val="28"/>
        </w:rPr>
        <w:t>Ультразвуковая диагностика острого и хронического гломерулонефр</w:t>
      </w:r>
      <w:r w:rsidRPr="004D4292">
        <w:rPr>
          <w:sz w:val="28"/>
          <w:szCs w:val="28"/>
        </w:rPr>
        <w:t>и</w:t>
      </w:r>
      <w:r w:rsidRPr="004D4292">
        <w:rPr>
          <w:sz w:val="28"/>
          <w:szCs w:val="28"/>
        </w:rPr>
        <w:t>та и нефропатий.</w:t>
      </w:r>
      <w:proofErr w:type="gramEnd"/>
      <w:r w:rsidRPr="004D4292">
        <w:rPr>
          <w:sz w:val="28"/>
          <w:szCs w:val="28"/>
        </w:rPr>
        <w:t xml:space="preserve"> Ультразвуковая диагностика острого </w:t>
      </w:r>
      <w:proofErr w:type="spellStart"/>
      <w:r w:rsidRPr="004D4292">
        <w:rPr>
          <w:sz w:val="28"/>
          <w:szCs w:val="28"/>
        </w:rPr>
        <w:t>пиелонефрита</w:t>
      </w:r>
      <w:proofErr w:type="spellEnd"/>
      <w:r w:rsidRPr="004D4292">
        <w:rPr>
          <w:sz w:val="28"/>
          <w:szCs w:val="28"/>
        </w:rPr>
        <w:t xml:space="preserve">, мочекаменной болезни, нефролитиаза, </w:t>
      </w:r>
      <w:proofErr w:type="spellStart"/>
      <w:r w:rsidRPr="004D4292">
        <w:rPr>
          <w:sz w:val="28"/>
          <w:szCs w:val="28"/>
        </w:rPr>
        <w:t>уретеролитиаза</w:t>
      </w:r>
      <w:proofErr w:type="spellEnd"/>
      <w:r w:rsidRPr="004D4292">
        <w:rPr>
          <w:sz w:val="28"/>
          <w:szCs w:val="28"/>
        </w:rPr>
        <w:t>, ги</w:t>
      </w:r>
      <w:r w:rsidRPr="004D4292">
        <w:rPr>
          <w:sz w:val="28"/>
          <w:szCs w:val="28"/>
        </w:rPr>
        <w:t>д</w:t>
      </w:r>
      <w:r w:rsidRPr="004D4292">
        <w:rPr>
          <w:sz w:val="28"/>
          <w:szCs w:val="28"/>
        </w:rPr>
        <w:t>ронефроза.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Ультразвуковая диагностика кист почек и </w:t>
      </w:r>
      <w:proofErr w:type="spellStart"/>
      <w:r w:rsidRPr="004D4292">
        <w:rPr>
          <w:sz w:val="28"/>
          <w:szCs w:val="28"/>
        </w:rPr>
        <w:t>поликистоза</w:t>
      </w:r>
      <w:proofErr w:type="spellEnd"/>
      <w:r w:rsidRPr="004D4292">
        <w:rPr>
          <w:sz w:val="28"/>
          <w:szCs w:val="28"/>
        </w:rPr>
        <w:t xml:space="preserve"> почек. Ультразвуковая диагностика опухоли почки. Рак почки. </w:t>
      </w:r>
      <w:proofErr w:type="spellStart"/>
      <w:r w:rsidRPr="004D4292">
        <w:rPr>
          <w:sz w:val="28"/>
          <w:szCs w:val="28"/>
        </w:rPr>
        <w:t>Гемангиолипома</w:t>
      </w:r>
      <w:proofErr w:type="spellEnd"/>
      <w:r w:rsidRPr="004D4292">
        <w:rPr>
          <w:sz w:val="28"/>
          <w:szCs w:val="28"/>
        </w:rPr>
        <w:t xml:space="preserve"> по</w:t>
      </w:r>
      <w:r w:rsidRPr="004D4292">
        <w:rPr>
          <w:sz w:val="28"/>
          <w:szCs w:val="28"/>
        </w:rPr>
        <w:t>ч</w:t>
      </w:r>
      <w:r w:rsidRPr="004D4292">
        <w:rPr>
          <w:sz w:val="28"/>
          <w:szCs w:val="28"/>
        </w:rPr>
        <w:t>ки.</w:t>
      </w:r>
    </w:p>
    <w:p w:rsidR="002D6AEA" w:rsidRPr="004D4292" w:rsidRDefault="002D6AEA" w:rsidP="002D6AEA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Эхографическая картина нормальной щитовидной железы. Критерии но</w:t>
      </w:r>
      <w:r w:rsidRPr="004D4292">
        <w:rPr>
          <w:sz w:val="28"/>
          <w:szCs w:val="28"/>
        </w:rPr>
        <w:t>р</w:t>
      </w:r>
      <w:r w:rsidRPr="004D4292">
        <w:rPr>
          <w:sz w:val="28"/>
          <w:szCs w:val="28"/>
        </w:rPr>
        <w:t xml:space="preserve">мального объема щитовидной железы. Регионарные лимфатические узлы щитовидной железы. </w:t>
      </w:r>
    </w:p>
    <w:p w:rsidR="002D6AEA" w:rsidRPr="004D4292" w:rsidRDefault="002D6AEA" w:rsidP="002D6AEA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Основные положения протокола ультразвукового и</w:t>
      </w:r>
      <w:r w:rsidRPr="004D4292">
        <w:rPr>
          <w:sz w:val="28"/>
          <w:szCs w:val="28"/>
        </w:rPr>
        <w:t>с</w:t>
      </w:r>
      <w:r w:rsidRPr="004D4292">
        <w:rPr>
          <w:sz w:val="28"/>
          <w:szCs w:val="28"/>
        </w:rPr>
        <w:t>следования щитовидной жел</w:t>
      </w:r>
      <w:r w:rsidRPr="004D4292">
        <w:rPr>
          <w:sz w:val="28"/>
          <w:szCs w:val="28"/>
        </w:rPr>
        <w:t>е</w:t>
      </w:r>
      <w:r w:rsidRPr="004D4292">
        <w:rPr>
          <w:sz w:val="28"/>
          <w:szCs w:val="28"/>
        </w:rPr>
        <w:t>зы.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Ультразвуковая диагностика </w:t>
      </w:r>
      <w:proofErr w:type="spellStart"/>
      <w:r w:rsidRPr="004D4292">
        <w:rPr>
          <w:sz w:val="28"/>
          <w:szCs w:val="28"/>
        </w:rPr>
        <w:t>тиреоидитов</w:t>
      </w:r>
      <w:proofErr w:type="spellEnd"/>
      <w:r w:rsidRPr="004D4292">
        <w:rPr>
          <w:sz w:val="28"/>
          <w:szCs w:val="28"/>
        </w:rPr>
        <w:t>. Аутоиммунный тиреоидит. П</w:t>
      </w:r>
      <w:r w:rsidRPr="004D4292">
        <w:rPr>
          <w:sz w:val="28"/>
          <w:szCs w:val="28"/>
        </w:rPr>
        <w:t>о</w:t>
      </w:r>
      <w:r w:rsidRPr="004D4292">
        <w:rPr>
          <w:sz w:val="28"/>
          <w:szCs w:val="28"/>
        </w:rPr>
        <w:t xml:space="preserve">дострый тиреоидит. 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Ультразвуковая картина при диффузном токсическом зобе, узловом з</w:t>
      </w:r>
      <w:r w:rsidRPr="004D4292">
        <w:rPr>
          <w:sz w:val="28"/>
          <w:szCs w:val="28"/>
        </w:rPr>
        <w:t>о</w:t>
      </w:r>
      <w:r w:rsidRPr="004D4292">
        <w:rPr>
          <w:sz w:val="28"/>
          <w:szCs w:val="28"/>
        </w:rPr>
        <w:t xml:space="preserve">бе, тиреотоксической аденоме, кистах щитовидной железы, раке щитовидной железы. 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Классификация узловых образований щитовидной ж</w:t>
      </w:r>
      <w:r w:rsidRPr="004D4292">
        <w:rPr>
          <w:sz w:val="28"/>
          <w:szCs w:val="28"/>
        </w:rPr>
        <w:t>е</w:t>
      </w:r>
      <w:r w:rsidRPr="004D4292">
        <w:rPr>
          <w:sz w:val="28"/>
          <w:szCs w:val="28"/>
        </w:rPr>
        <w:t xml:space="preserve">лезы по системе </w:t>
      </w:r>
      <w:r w:rsidRPr="004D4292">
        <w:rPr>
          <w:caps/>
          <w:sz w:val="28"/>
          <w:szCs w:val="28"/>
        </w:rPr>
        <w:t>Tirads</w:t>
      </w:r>
      <w:r w:rsidRPr="004D4292">
        <w:rPr>
          <w:sz w:val="28"/>
          <w:szCs w:val="28"/>
        </w:rPr>
        <w:t>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Пункционная биопсия щитовидной железы под контролем ультразвук</w:t>
      </w:r>
      <w:r w:rsidRPr="004D4292">
        <w:rPr>
          <w:sz w:val="28"/>
          <w:szCs w:val="28"/>
        </w:rPr>
        <w:t>о</w:t>
      </w:r>
      <w:r w:rsidRPr="004D4292">
        <w:rPr>
          <w:sz w:val="28"/>
          <w:szCs w:val="28"/>
        </w:rPr>
        <w:t xml:space="preserve">вого изображения. Интерпретация результатов цитологического исследования </w:t>
      </w:r>
      <w:proofErr w:type="spellStart"/>
      <w:r w:rsidRPr="004D4292">
        <w:rPr>
          <w:sz w:val="28"/>
          <w:szCs w:val="28"/>
        </w:rPr>
        <w:t>пункт</w:t>
      </w:r>
      <w:r w:rsidRPr="004D4292">
        <w:rPr>
          <w:sz w:val="28"/>
          <w:szCs w:val="28"/>
        </w:rPr>
        <w:t>а</w:t>
      </w:r>
      <w:r w:rsidRPr="004D4292">
        <w:rPr>
          <w:sz w:val="28"/>
          <w:szCs w:val="28"/>
        </w:rPr>
        <w:t>та</w:t>
      </w:r>
      <w:proofErr w:type="spellEnd"/>
      <w:r w:rsidRPr="004D4292">
        <w:rPr>
          <w:sz w:val="28"/>
          <w:szCs w:val="28"/>
        </w:rPr>
        <w:t>.</w:t>
      </w:r>
    </w:p>
    <w:p w:rsidR="002D6AEA" w:rsidRPr="004D4292" w:rsidRDefault="002D6AEA" w:rsidP="002D6AEA">
      <w:pPr>
        <w:numPr>
          <w:ilvl w:val="0"/>
          <w:numId w:val="2"/>
        </w:numPr>
        <w:tabs>
          <w:tab w:val="num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rStyle w:val="Normal0"/>
          <w:sz w:val="28"/>
          <w:szCs w:val="28"/>
        </w:rPr>
        <w:t>Диффузный токсический зоб: основные симптомы и с</w:t>
      </w:r>
      <w:r w:rsidRPr="004D4292">
        <w:rPr>
          <w:sz w:val="28"/>
          <w:szCs w:val="28"/>
        </w:rPr>
        <w:t xml:space="preserve">тепени тяжести, осложнения токсического зоба, методы лечения. </w:t>
      </w:r>
    </w:p>
    <w:p w:rsidR="002D6AEA" w:rsidRPr="004D4292" w:rsidRDefault="002D6AEA" w:rsidP="002D6AEA">
      <w:pPr>
        <w:numPr>
          <w:ilvl w:val="0"/>
          <w:numId w:val="2"/>
        </w:numPr>
        <w:tabs>
          <w:tab w:val="num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Тиреотоксический криз: диагностика, лечение, профила</w:t>
      </w:r>
      <w:r w:rsidRPr="004D4292">
        <w:rPr>
          <w:sz w:val="28"/>
          <w:szCs w:val="28"/>
        </w:rPr>
        <w:t>к</w:t>
      </w:r>
      <w:r w:rsidRPr="004D4292">
        <w:rPr>
          <w:sz w:val="28"/>
          <w:szCs w:val="28"/>
        </w:rPr>
        <w:t>тика.</w:t>
      </w:r>
    </w:p>
    <w:p w:rsidR="002D6AEA" w:rsidRPr="004D4292" w:rsidRDefault="002D6AEA" w:rsidP="002D6AEA">
      <w:pPr>
        <w:pStyle w:val="Normal"/>
        <w:numPr>
          <w:ilvl w:val="0"/>
          <w:numId w:val="2"/>
        </w:numPr>
        <w:tabs>
          <w:tab w:val="num" w:pos="426"/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4D4292">
        <w:rPr>
          <w:sz w:val="28"/>
          <w:szCs w:val="28"/>
        </w:rPr>
        <w:t>Гипотиреоз: формы, основные симптомы, лечение.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num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Эндемический зоб: степени увеличения щитовидной железы, классифик</w:t>
      </w:r>
      <w:r w:rsidRPr="004D4292">
        <w:rPr>
          <w:sz w:val="28"/>
          <w:szCs w:val="28"/>
        </w:rPr>
        <w:t>а</w:t>
      </w:r>
      <w:r w:rsidRPr="004D4292">
        <w:rPr>
          <w:sz w:val="28"/>
          <w:szCs w:val="28"/>
        </w:rPr>
        <w:t>ция зоба, критерии различных степеней эндемии по зобу, основные клин</w:t>
      </w:r>
      <w:r w:rsidRPr="004D4292">
        <w:rPr>
          <w:sz w:val="28"/>
          <w:szCs w:val="28"/>
        </w:rPr>
        <w:t>и</w:t>
      </w:r>
      <w:r w:rsidRPr="004D4292">
        <w:rPr>
          <w:sz w:val="28"/>
          <w:szCs w:val="28"/>
        </w:rPr>
        <w:t>ческие проявления, дифференциальная диагностика узлового зоба, лечение, пр</w:t>
      </w:r>
      <w:r w:rsidRPr="004D4292">
        <w:rPr>
          <w:sz w:val="28"/>
          <w:szCs w:val="28"/>
        </w:rPr>
        <w:t>о</w:t>
      </w:r>
      <w:r w:rsidRPr="004D4292">
        <w:rPr>
          <w:sz w:val="28"/>
          <w:szCs w:val="28"/>
        </w:rPr>
        <w:t>филактика.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num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D4292">
        <w:rPr>
          <w:sz w:val="28"/>
          <w:szCs w:val="28"/>
        </w:rPr>
        <w:t>Аутоиммунный</w:t>
      </w:r>
      <w:proofErr w:type="gramEnd"/>
      <w:r w:rsidRPr="004D4292">
        <w:rPr>
          <w:sz w:val="28"/>
          <w:szCs w:val="28"/>
        </w:rPr>
        <w:t xml:space="preserve"> тиреоидит: симптоматика, формулировка диагноза, леч</w:t>
      </w:r>
      <w:r w:rsidRPr="004D4292">
        <w:rPr>
          <w:sz w:val="28"/>
          <w:szCs w:val="28"/>
        </w:rPr>
        <w:t>е</w:t>
      </w:r>
      <w:r w:rsidRPr="004D4292">
        <w:rPr>
          <w:sz w:val="28"/>
          <w:szCs w:val="28"/>
        </w:rPr>
        <w:t>ние.</w:t>
      </w:r>
    </w:p>
    <w:p w:rsidR="002D6AEA" w:rsidRPr="004D4292" w:rsidRDefault="002D6AEA" w:rsidP="002D6AEA">
      <w:pPr>
        <w:pStyle w:val="Normal"/>
        <w:numPr>
          <w:ilvl w:val="0"/>
          <w:numId w:val="2"/>
        </w:numPr>
        <w:tabs>
          <w:tab w:val="num" w:pos="426"/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4D4292">
        <w:rPr>
          <w:sz w:val="28"/>
          <w:szCs w:val="28"/>
        </w:rPr>
        <w:t xml:space="preserve">Подострый тиреоидит: симптоматика, диагностика, дифференциальная диагностика с </w:t>
      </w:r>
      <w:proofErr w:type="gramStart"/>
      <w:r w:rsidRPr="004D4292">
        <w:rPr>
          <w:sz w:val="28"/>
          <w:szCs w:val="28"/>
        </w:rPr>
        <w:t>острым</w:t>
      </w:r>
      <w:proofErr w:type="gramEnd"/>
      <w:r w:rsidRPr="004D4292">
        <w:rPr>
          <w:sz w:val="28"/>
          <w:szCs w:val="28"/>
        </w:rPr>
        <w:t xml:space="preserve"> </w:t>
      </w:r>
      <w:proofErr w:type="spellStart"/>
      <w:r w:rsidRPr="004D4292">
        <w:rPr>
          <w:sz w:val="28"/>
          <w:szCs w:val="28"/>
        </w:rPr>
        <w:t>тирео</w:t>
      </w:r>
      <w:r w:rsidRPr="004D4292">
        <w:rPr>
          <w:sz w:val="28"/>
          <w:szCs w:val="28"/>
        </w:rPr>
        <w:t>и</w:t>
      </w:r>
      <w:r w:rsidRPr="004D4292">
        <w:rPr>
          <w:sz w:val="28"/>
          <w:szCs w:val="28"/>
        </w:rPr>
        <w:t>дитом</w:t>
      </w:r>
      <w:proofErr w:type="spellEnd"/>
      <w:r w:rsidRPr="004D4292">
        <w:rPr>
          <w:sz w:val="28"/>
          <w:szCs w:val="28"/>
        </w:rPr>
        <w:t xml:space="preserve">, лечение. </w:t>
      </w:r>
    </w:p>
    <w:p w:rsidR="002D6AEA" w:rsidRPr="004D4292" w:rsidRDefault="002D6AEA" w:rsidP="002D6AEA">
      <w:pPr>
        <w:pStyle w:val="Normal"/>
        <w:numPr>
          <w:ilvl w:val="0"/>
          <w:numId w:val="2"/>
        </w:numPr>
        <w:tabs>
          <w:tab w:val="num" w:pos="426"/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4D4292">
        <w:rPr>
          <w:sz w:val="28"/>
          <w:szCs w:val="28"/>
        </w:rPr>
        <w:lastRenderedPageBreak/>
        <w:t>Рак щитовидной железы: симптоматика, диагностика, общие принципы о лечении.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Диагностика и скорая медицинская помощь при внезапной сердечной смерти.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Диагностика и неотложная медицинская помощь при гипертоническом кризе.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Диагностика и неотложная медицинская помощь при анафилактическом шоке.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Диагностика и купирование приступа ст</w:t>
      </w:r>
      <w:r w:rsidRPr="004D4292">
        <w:rPr>
          <w:sz w:val="28"/>
          <w:szCs w:val="28"/>
        </w:rPr>
        <w:t>е</w:t>
      </w:r>
      <w:r w:rsidRPr="004D4292">
        <w:rPr>
          <w:sz w:val="28"/>
          <w:szCs w:val="28"/>
        </w:rPr>
        <w:t>нокардии.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Диагностика и неотложная медицинская помощь при отеке легкого.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Диагностика и купирование болевого синдрома при инфаркте миокарда.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Диагностика и неотложная медицинская помощь при </w:t>
      </w:r>
      <w:proofErr w:type="spellStart"/>
      <w:r w:rsidRPr="004D4292">
        <w:rPr>
          <w:sz w:val="28"/>
          <w:szCs w:val="28"/>
        </w:rPr>
        <w:t>кардиогенном</w:t>
      </w:r>
      <w:proofErr w:type="spellEnd"/>
      <w:r w:rsidRPr="004D4292">
        <w:rPr>
          <w:sz w:val="28"/>
          <w:szCs w:val="28"/>
        </w:rPr>
        <w:t xml:space="preserve"> шоке.</w:t>
      </w:r>
    </w:p>
    <w:p w:rsidR="002D6AEA" w:rsidRPr="004D4292" w:rsidRDefault="002D6AEA" w:rsidP="002D6AEA">
      <w:pPr>
        <w:pStyle w:val="12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Диагностика и неотложная медицинская помощь при нарушении ритма при инфаркте миокарда.</w:t>
      </w:r>
    </w:p>
    <w:p w:rsidR="002D6AEA" w:rsidRDefault="002D6AEA" w:rsidP="002D6AEA">
      <w:pPr>
        <w:pStyle w:val="2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Pr="00AB28EA">
        <w:rPr>
          <w:b/>
          <w:caps/>
          <w:sz w:val="28"/>
          <w:szCs w:val="28"/>
        </w:rPr>
        <w:lastRenderedPageBreak/>
        <w:t>Список рекомендуемой литературы</w:t>
      </w:r>
    </w:p>
    <w:p w:rsidR="002D6AEA" w:rsidRPr="004D4292" w:rsidRDefault="002D6AEA" w:rsidP="002D6AEA">
      <w:pPr>
        <w:ind w:firstLine="709"/>
        <w:jc w:val="center"/>
        <w:rPr>
          <w:caps/>
          <w:sz w:val="28"/>
          <w:szCs w:val="28"/>
        </w:rPr>
      </w:pPr>
    </w:p>
    <w:p w:rsidR="002D6AEA" w:rsidRPr="004D4292" w:rsidRDefault="002D6AEA" w:rsidP="002D6AEA">
      <w:pPr>
        <w:pStyle w:val="11"/>
        <w:keepNext w:val="0"/>
        <w:autoSpaceDE/>
        <w:autoSpaceDN/>
        <w:ind w:firstLine="709"/>
        <w:jc w:val="both"/>
        <w:outlineLvl w:val="9"/>
        <w:rPr>
          <w:smallCaps w:val="0"/>
          <w:sz w:val="28"/>
          <w:szCs w:val="28"/>
          <w:lang w:val="en-US"/>
        </w:rPr>
      </w:pPr>
      <w:r w:rsidRPr="004D4292">
        <w:rPr>
          <w:smallCaps w:val="0"/>
          <w:sz w:val="28"/>
          <w:szCs w:val="28"/>
        </w:rPr>
        <w:t>Основная:</w:t>
      </w:r>
    </w:p>
    <w:p w:rsidR="002D6AEA" w:rsidRPr="004D4292" w:rsidRDefault="002D6AEA" w:rsidP="002D6AEA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709"/>
        <w:jc w:val="both"/>
        <w:rPr>
          <w:spacing w:val="-1"/>
          <w:sz w:val="28"/>
          <w:szCs w:val="28"/>
        </w:rPr>
      </w:pPr>
      <w:proofErr w:type="spellStart"/>
      <w:r w:rsidRPr="004D4292">
        <w:rPr>
          <w:iCs/>
          <w:color w:val="000000"/>
          <w:sz w:val="28"/>
          <w:szCs w:val="28"/>
        </w:rPr>
        <w:t>Бабосов</w:t>
      </w:r>
      <w:proofErr w:type="spellEnd"/>
      <w:r w:rsidRPr="004D4292">
        <w:rPr>
          <w:iCs/>
          <w:color w:val="000000"/>
          <w:sz w:val="28"/>
          <w:szCs w:val="28"/>
        </w:rPr>
        <w:t xml:space="preserve">, Е.М. </w:t>
      </w:r>
      <w:r w:rsidRPr="004D4292">
        <w:rPr>
          <w:color w:val="000000"/>
          <w:sz w:val="28"/>
          <w:szCs w:val="28"/>
        </w:rPr>
        <w:t xml:space="preserve">Основы идеологии современного государства / </w:t>
      </w:r>
      <w:r>
        <w:rPr>
          <w:color w:val="000000"/>
          <w:sz w:val="28"/>
          <w:szCs w:val="28"/>
        </w:rPr>
        <w:br/>
      </w:r>
      <w:r w:rsidRPr="004D4292">
        <w:rPr>
          <w:color w:val="000000"/>
          <w:sz w:val="28"/>
          <w:szCs w:val="28"/>
        </w:rPr>
        <w:t xml:space="preserve">Е.М. </w:t>
      </w:r>
      <w:proofErr w:type="spellStart"/>
      <w:r w:rsidRPr="004D4292">
        <w:rPr>
          <w:color w:val="000000"/>
          <w:sz w:val="28"/>
          <w:szCs w:val="28"/>
        </w:rPr>
        <w:t>Баб</w:t>
      </w:r>
      <w:r w:rsidRPr="004D4292">
        <w:rPr>
          <w:color w:val="000000"/>
          <w:sz w:val="28"/>
          <w:szCs w:val="28"/>
        </w:rPr>
        <w:t>о</w:t>
      </w:r>
      <w:r w:rsidRPr="004D4292">
        <w:rPr>
          <w:color w:val="000000"/>
          <w:sz w:val="28"/>
          <w:szCs w:val="28"/>
        </w:rPr>
        <w:t>сов</w:t>
      </w:r>
      <w:proofErr w:type="spellEnd"/>
      <w:r w:rsidRPr="004D4292">
        <w:rPr>
          <w:color w:val="000000"/>
          <w:sz w:val="28"/>
          <w:szCs w:val="28"/>
        </w:rPr>
        <w:t>. – Минск, 2007.</w:t>
      </w:r>
      <w:r w:rsidRPr="004D4292">
        <w:rPr>
          <w:iCs/>
          <w:color w:val="000000"/>
          <w:sz w:val="28"/>
          <w:szCs w:val="28"/>
        </w:rPr>
        <w:t xml:space="preserve"> – 250 </w:t>
      </w:r>
      <w:proofErr w:type="gramStart"/>
      <w:r w:rsidRPr="004D4292">
        <w:rPr>
          <w:iCs/>
          <w:color w:val="000000"/>
          <w:sz w:val="28"/>
          <w:szCs w:val="28"/>
        </w:rPr>
        <w:t>с</w:t>
      </w:r>
      <w:proofErr w:type="gramEnd"/>
      <w:r w:rsidRPr="004D4292">
        <w:rPr>
          <w:iCs/>
          <w:color w:val="000000"/>
          <w:sz w:val="28"/>
          <w:szCs w:val="28"/>
        </w:rPr>
        <w:t xml:space="preserve">. </w:t>
      </w:r>
    </w:p>
    <w:p w:rsidR="002D6AEA" w:rsidRPr="004D4292" w:rsidRDefault="002D6AEA" w:rsidP="002D6AE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4D4292">
        <w:rPr>
          <w:bCs/>
          <w:sz w:val="28"/>
          <w:szCs w:val="28"/>
        </w:rPr>
        <w:t>Мандрик</w:t>
      </w:r>
      <w:proofErr w:type="spellEnd"/>
      <w:r w:rsidRPr="004D4292">
        <w:rPr>
          <w:bCs/>
          <w:sz w:val="28"/>
          <w:szCs w:val="28"/>
        </w:rPr>
        <w:t xml:space="preserve">, С.В. </w:t>
      </w:r>
      <w:r w:rsidRPr="004D4292">
        <w:rPr>
          <w:sz w:val="28"/>
          <w:szCs w:val="28"/>
        </w:rPr>
        <w:t xml:space="preserve">Основы идеологии белорусского государства / </w:t>
      </w:r>
      <w:proofErr w:type="spellStart"/>
      <w:r w:rsidRPr="004D4292">
        <w:rPr>
          <w:sz w:val="28"/>
          <w:szCs w:val="28"/>
        </w:rPr>
        <w:t>С.В.Мандрик</w:t>
      </w:r>
      <w:proofErr w:type="spellEnd"/>
      <w:r w:rsidRPr="004D4292">
        <w:rPr>
          <w:sz w:val="28"/>
          <w:szCs w:val="28"/>
        </w:rPr>
        <w:t>. – Минск: БГАТУ, 2009. - 152 с.</w:t>
      </w:r>
    </w:p>
    <w:p w:rsidR="002D6AEA" w:rsidRPr="004D4292" w:rsidRDefault="002D6AEA" w:rsidP="002D6AEA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D4292">
        <w:rPr>
          <w:iCs/>
          <w:sz w:val="28"/>
          <w:szCs w:val="28"/>
        </w:rPr>
        <w:t xml:space="preserve">Мельник, В.А. </w:t>
      </w:r>
      <w:r w:rsidRPr="004D4292">
        <w:rPr>
          <w:sz w:val="28"/>
          <w:szCs w:val="28"/>
        </w:rPr>
        <w:t>Государственная идеология Республики Беларусь: концептуальные осн</w:t>
      </w:r>
      <w:r w:rsidRPr="004D4292">
        <w:rPr>
          <w:sz w:val="28"/>
          <w:szCs w:val="28"/>
        </w:rPr>
        <w:t>о</w:t>
      </w:r>
      <w:r w:rsidRPr="004D4292">
        <w:rPr>
          <w:sz w:val="28"/>
          <w:szCs w:val="28"/>
        </w:rPr>
        <w:t xml:space="preserve">вы / В.А. Мельник. – Минск, 2007. – 189 </w:t>
      </w:r>
      <w:proofErr w:type="gramStart"/>
      <w:r w:rsidRPr="004D4292">
        <w:rPr>
          <w:sz w:val="28"/>
          <w:szCs w:val="28"/>
        </w:rPr>
        <w:t>с</w:t>
      </w:r>
      <w:proofErr w:type="gramEnd"/>
      <w:r w:rsidRPr="004D4292">
        <w:rPr>
          <w:sz w:val="28"/>
          <w:szCs w:val="28"/>
        </w:rPr>
        <w:t>.</w:t>
      </w:r>
    </w:p>
    <w:p w:rsidR="002D6AEA" w:rsidRPr="004D4292" w:rsidRDefault="002D6AEA" w:rsidP="002D6AE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4D4292">
        <w:rPr>
          <w:sz w:val="28"/>
          <w:szCs w:val="28"/>
        </w:rPr>
        <w:t>Жерко</w:t>
      </w:r>
      <w:proofErr w:type="spellEnd"/>
      <w:r w:rsidRPr="004D4292">
        <w:rPr>
          <w:sz w:val="28"/>
          <w:szCs w:val="28"/>
        </w:rPr>
        <w:t>, О.М. Ультразвуковая диагностика патологии сосудов. Практич</w:t>
      </w:r>
      <w:r w:rsidRPr="004D4292">
        <w:rPr>
          <w:sz w:val="28"/>
          <w:szCs w:val="28"/>
        </w:rPr>
        <w:t>е</w:t>
      </w:r>
      <w:r w:rsidRPr="004D4292">
        <w:rPr>
          <w:sz w:val="28"/>
          <w:szCs w:val="28"/>
        </w:rPr>
        <w:t xml:space="preserve">ское руководство для врачей / </w:t>
      </w:r>
      <w:proofErr w:type="spellStart"/>
      <w:r w:rsidRPr="004D4292">
        <w:rPr>
          <w:sz w:val="28"/>
          <w:szCs w:val="28"/>
        </w:rPr>
        <w:t>О.М.Жерко</w:t>
      </w:r>
      <w:proofErr w:type="spellEnd"/>
      <w:r w:rsidRPr="004D4292">
        <w:rPr>
          <w:sz w:val="28"/>
          <w:szCs w:val="28"/>
        </w:rPr>
        <w:t xml:space="preserve">. – Мн.: </w:t>
      </w:r>
      <w:proofErr w:type="spellStart"/>
      <w:r w:rsidRPr="004D4292">
        <w:rPr>
          <w:sz w:val="28"/>
          <w:szCs w:val="28"/>
        </w:rPr>
        <w:t>ФУАинформ</w:t>
      </w:r>
      <w:proofErr w:type="spellEnd"/>
      <w:r w:rsidRPr="004D4292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D4292">
        <w:rPr>
          <w:sz w:val="28"/>
          <w:szCs w:val="28"/>
        </w:rPr>
        <w:t>2013. – 438 с.</w:t>
      </w:r>
    </w:p>
    <w:p w:rsidR="002D6AEA" w:rsidRPr="004D4292" w:rsidRDefault="002D6AEA" w:rsidP="002D6AE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4D4292">
        <w:rPr>
          <w:sz w:val="28"/>
          <w:szCs w:val="28"/>
        </w:rPr>
        <w:t>Жерко</w:t>
      </w:r>
      <w:proofErr w:type="spellEnd"/>
      <w:r w:rsidRPr="004D4292">
        <w:rPr>
          <w:sz w:val="28"/>
          <w:szCs w:val="28"/>
        </w:rPr>
        <w:t xml:space="preserve">, О.М. Методика проведения комплексной эхокардиографии у взрослых пациентов / </w:t>
      </w:r>
      <w:proofErr w:type="spellStart"/>
      <w:r w:rsidRPr="004D4292">
        <w:rPr>
          <w:sz w:val="28"/>
          <w:szCs w:val="28"/>
        </w:rPr>
        <w:t>Жерко</w:t>
      </w:r>
      <w:proofErr w:type="spellEnd"/>
      <w:r w:rsidRPr="004D4292">
        <w:rPr>
          <w:sz w:val="28"/>
          <w:szCs w:val="28"/>
        </w:rPr>
        <w:t xml:space="preserve"> О.М. и др. - </w:t>
      </w:r>
      <w:proofErr w:type="spellStart"/>
      <w:r w:rsidRPr="004D4292">
        <w:rPr>
          <w:sz w:val="28"/>
          <w:szCs w:val="28"/>
        </w:rPr>
        <w:t>М-во</w:t>
      </w:r>
      <w:proofErr w:type="spellEnd"/>
      <w:r w:rsidRPr="004D4292">
        <w:rPr>
          <w:sz w:val="28"/>
          <w:szCs w:val="28"/>
        </w:rPr>
        <w:t xml:space="preserve"> здравоохранения Республики Б</w:t>
      </w:r>
      <w:r w:rsidRPr="004D4292">
        <w:rPr>
          <w:sz w:val="28"/>
          <w:szCs w:val="28"/>
        </w:rPr>
        <w:t>е</w:t>
      </w:r>
      <w:r w:rsidRPr="004D4292">
        <w:rPr>
          <w:sz w:val="28"/>
          <w:szCs w:val="28"/>
        </w:rPr>
        <w:t xml:space="preserve">ларусь.. – Мн.: БелМАПО, 2013. - 66 </w:t>
      </w:r>
      <w:proofErr w:type="gramStart"/>
      <w:r w:rsidRPr="004D4292">
        <w:rPr>
          <w:sz w:val="28"/>
          <w:szCs w:val="28"/>
        </w:rPr>
        <w:t>с</w:t>
      </w:r>
      <w:proofErr w:type="gramEnd"/>
      <w:r w:rsidRPr="004D4292">
        <w:rPr>
          <w:sz w:val="28"/>
          <w:szCs w:val="28"/>
        </w:rPr>
        <w:t>.</w:t>
      </w:r>
    </w:p>
    <w:p w:rsidR="002D6AEA" w:rsidRPr="004D4292" w:rsidRDefault="002D6AEA" w:rsidP="002D6AEA">
      <w:pPr>
        <w:numPr>
          <w:ilvl w:val="0"/>
          <w:numId w:val="1"/>
        </w:numPr>
        <w:tabs>
          <w:tab w:val="left" w:pos="180"/>
          <w:tab w:val="left" w:pos="426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Капустин, С.В. Ультразвуковое исследование в таблицах и схемах. (Изд.3-е) / С.В.Капустин, С.И.Пиманов. – </w:t>
      </w:r>
      <w:proofErr w:type="spellStart"/>
      <w:r w:rsidRPr="004D4292">
        <w:rPr>
          <w:sz w:val="28"/>
          <w:szCs w:val="28"/>
        </w:rPr>
        <w:t>Мн</w:t>
      </w:r>
      <w:proofErr w:type="spellEnd"/>
      <w:r w:rsidRPr="004D4292">
        <w:rPr>
          <w:sz w:val="28"/>
          <w:szCs w:val="28"/>
        </w:rPr>
        <w:t xml:space="preserve">: Изд-во </w:t>
      </w:r>
      <w:proofErr w:type="spellStart"/>
      <w:r w:rsidRPr="004D4292">
        <w:rPr>
          <w:sz w:val="28"/>
          <w:szCs w:val="28"/>
        </w:rPr>
        <w:t>Инфофорум</w:t>
      </w:r>
      <w:proofErr w:type="spellEnd"/>
      <w:r w:rsidRPr="004D4292">
        <w:rPr>
          <w:sz w:val="28"/>
          <w:szCs w:val="28"/>
        </w:rPr>
        <w:t xml:space="preserve">, 2013. – 76 </w:t>
      </w:r>
      <w:proofErr w:type="gramStart"/>
      <w:r w:rsidRPr="004D4292">
        <w:rPr>
          <w:sz w:val="28"/>
          <w:szCs w:val="28"/>
        </w:rPr>
        <w:t>с</w:t>
      </w:r>
      <w:proofErr w:type="gramEnd"/>
      <w:r w:rsidRPr="004D4292">
        <w:rPr>
          <w:sz w:val="28"/>
          <w:szCs w:val="28"/>
        </w:rPr>
        <w:t xml:space="preserve">. </w:t>
      </w:r>
    </w:p>
    <w:p w:rsidR="002D6AEA" w:rsidRPr="004D4292" w:rsidRDefault="002D6AEA" w:rsidP="002D6AEA">
      <w:pPr>
        <w:numPr>
          <w:ilvl w:val="0"/>
          <w:numId w:val="1"/>
        </w:numPr>
        <w:tabs>
          <w:tab w:val="left" w:pos="180"/>
          <w:tab w:val="left" w:pos="426"/>
          <w:tab w:val="left" w:pos="540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Клиническая эндокринология: Руководство для врачей</w:t>
      </w:r>
      <w:proofErr w:type="gramStart"/>
      <w:r w:rsidRPr="004D4292">
        <w:rPr>
          <w:sz w:val="28"/>
          <w:szCs w:val="28"/>
        </w:rPr>
        <w:t xml:space="preserve"> / П</w:t>
      </w:r>
      <w:proofErr w:type="gramEnd"/>
      <w:r w:rsidRPr="004D4292">
        <w:rPr>
          <w:sz w:val="28"/>
          <w:szCs w:val="28"/>
        </w:rPr>
        <w:t xml:space="preserve">од ред. Е.А.Холодовой. – М.: ООО «Медицинское информационное агентство», 2011 – 736 </w:t>
      </w:r>
      <w:proofErr w:type="gramStart"/>
      <w:r w:rsidRPr="004D4292">
        <w:rPr>
          <w:sz w:val="28"/>
          <w:szCs w:val="28"/>
        </w:rPr>
        <w:t>с</w:t>
      </w:r>
      <w:proofErr w:type="gramEnd"/>
      <w:r w:rsidRPr="004D4292">
        <w:rPr>
          <w:sz w:val="28"/>
          <w:szCs w:val="28"/>
        </w:rPr>
        <w:t xml:space="preserve">. </w:t>
      </w:r>
    </w:p>
    <w:p w:rsidR="002D6AEA" w:rsidRPr="004D4292" w:rsidRDefault="002D6AEA" w:rsidP="002D6AEA">
      <w:pPr>
        <w:numPr>
          <w:ilvl w:val="0"/>
          <w:numId w:val="1"/>
        </w:numPr>
        <w:tabs>
          <w:tab w:val="left" w:pos="180"/>
          <w:tab w:val="left" w:pos="426"/>
          <w:tab w:val="left" w:pos="540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Кушнеров, А.И. Курс лекций по специальности «Ультразвуковая диагн</w:t>
      </w:r>
      <w:r w:rsidRPr="004D4292">
        <w:rPr>
          <w:sz w:val="28"/>
          <w:szCs w:val="28"/>
        </w:rPr>
        <w:t>о</w:t>
      </w:r>
      <w:r w:rsidRPr="004D4292">
        <w:rPr>
          <w:sz w:val="28"/>
          <w:szCs w:val="28"/>
        </w:rPr>
        <w:t>стика» / http://www.belmapo.by/page/3/421.</w:t>
      </w:r>
    </w:p>
    <w:p w:rsidR="002D6AEA" w:rsidRPr="004D4292" w:rsidRDefault="002D6AEA" w:rsidP="002D6AEA">
      <w:pPr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Пиманов, С.И. Информационные материалы к курсу повышения квалификации. Диагностика и лечение неотложных состояний в клинике вну</w:t>
      </w:r>
      <w:r w:rsidRPr="004D4292">
        <w:rPr>
          <w:sz w:val="28"/>
          <w:szCs w:val="28"/>
        </w:rPr>
        <w:t>т</w:t>
      </w:r>
      <w:r w:rsidRPr="004D4292">
        <w:rPr>
          <w:sz w:val="28"/>
          <w:szCs w:val="28"/>
        </w:rPr>
        <w:t>ренних болезней: пособие / С.И.Пиманов, А.Н.Окороков, Л.Г.Сапего, Е.В.Макаренко, М.Л.Кавцевич. – Витебск: Издательство ВГМУ, 2013. – 419 </w:t>
      </w:r>
      <w:proofErr w:type="gramStart"/>
      <w:r w:rsidRPr="004D4292">
        <w:rPr>
          <w:sz w:val="28"/>
          <w:szCs w:val="28"/>
        </w:rPr>
        <w:t>с</w:t>
      </w:r>
      <w:proofErr w:type="gramEnd"/>
      <w:r w:rsidRPr="004D4292">
        <w:rPr>
          <w:sz w:val="28"/>
          <w:szCs w:val="28"/>
        </w:rPr>
        <w:t>.</w:t>
      </w:r>
    </w:p>
    <w:p w:rsidR="002D6AEA" w:rsidRDefault="002D6AEA" w:rsidP="002D6AEA">
      <w:pPr>
        <w:numPr>
          <w:ilvl w:val="0"/>
          <w:numId w:val="1"/>
        </w:numPr>
        <w:tabs>
          <w:tab w:val="left" w:pos="180"/>
          <w:tab w:val="left" w:pos="426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Практическое руководство по ультразвуковой диагностике. / </w:t>
      </w:r>
    </w:p>
    <w:p w:rsidR="002D6AEA" w:rsidRPr="004D4292" w:rsidRDefault="002D6AEA" w:rsidP="002D6AEA">
      <w:pPr>
        <w:tabs>
          <w:tab w:val="left" w:pos="180"/>
          <w:tab w:val="left" w:pos="426"/>
        </w:tabs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В.В. Митьков [и др.]; под ред. В.В.Митькова. Изд. 2-е – М.: </w:t>
      </w:r>
      <w:proofErr w:type="spellStart"/>
      <w:r w:rsidRPr="004D4292">
        <w:rPr>
          <w:sz w:val="28"/>
          <w:szCs w:val="28"/>
        </w:rPr>
        <w:t>В</w:t>
      </w:r>
      <w:r w:rsidRPr="004D4292">
        <w:rPr>
          <w:sz w:val="28"/>
          <w:szCs w:val="28"/>
        </w:rPr>
        <w:t>и</w:t>
      </w:r>
      <w:r w:rsidRPr="004D4292">
        <w:rPr>
          <w:sz w:val="28"/>
          <w:szCs w:val="28"/>
        </w:rPr>
        <w:t>дар-М</w:t>
      </w:r>
      <w:proofErr w:type="spellEnd"/>
      <w:r w:rsidRPr="004D4292">
        <w:rPr>
          <w:sz w:val="28"/>
          <w:szCs w:val="28"/>
        </w:rPr>
        <w:t>, 2011. – 720 с.</w:t>
      </w:r>
    </w:p>
    <w:p w:rsidR="002D6AEA" w:rsidRPr="004D4292" w:rsidRDefault="002D6AEA" w:rsidP="002D6AEA">
      <w:pPr>
        <w:pStyle w:val="a3"/>
        <w:tabs>
          <w:tab w:val="left" w:pos="180"/>
          <w:tab w:val="left" w:pos="54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AEA" w:rsidRPr="004D4292" w:rsidRDefault="002D6AEA" w:rsidP="002D6AEA">
      <w:pPr>
        <w:pStyle w:val="a3"/>
        <w:tabs>
          <w:tab w:val="left" w:pos="180"/>
          <w:tab w:val="left" w:pos="54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D4292">
        <w:rPr>
          <w:rFonts w:ascii="Times New Roman" w:hAnsi="Times New Roman" w:cs="Times New Roman"/>
          <w:b/>
          <w:bCs/>
          <w:sz w:val="28"/>
          <w:szCs w:val="28"/>
        </w:rPr>
        <w:t>Дополнительная:</w:t>
      </w:r>
    </w:p>
    <w:p w:rsidR="002D6AEA" w:rsidRPr="004D4292" w:rsidRDefault="002D6AEA" w:rsidP="002D6AEA">
      <w:pPr>
        <w:numPr>
          <w:ilvl w:val="0"/>
          <w:numId w:val="1"/>
        </w:numPr>
        <w:tabs>
          <w:tab w:val="left" w:pos="180"/>
          <w:tab w:val="left" w:pos="284"/>
          <w:tab w:val="left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4D4292">
        <w:rPr>
          <w:sz w:val="28"/>
          <w:szCs w:val="28"/>
        </w:rPr>
        <w:t>Биссет</w:t>
      </w:r>
      <w:proofErr w:type="spellEnd"/>
      <w:r w:rsidRPr="004D4292">
        <w:rPr>
          <w:sz w:val="28"/>
          <w:szCs w:val="28"/>
        </w:rPr>
        <w:t>, Р.А.Л. Дифференциальный диагноз при абдоминальном ультразв</w:t>
      </w:r>
      <w:r w:rsidRPr="004D4292">
        <w:rPr>
          <w:sz w:val="28"/>
          <w:szCs w:val="28"/>
        </w:rPr>
        <w:t>у</w:t>
      </w:r>
      <w:r w:rsidRPr="004D4292">
        <w:rPr>
          <w:sz w:val="28"/>
          <w:szCs w:val="28"/>
        </w:rPr>
        <w:t xml:space="preserve">ковом исследовании / Р.А.Л. </w:t>
      </w:r>
      <w:proofErr w:type="spellStart"/>
      <w:r w:rsidRPr="004D4292">
        <w:rPr>
          <w:sz w:val="28"/>
          <w:szCs w:val="28"/>
        </w:rPr>
        <w:t>Биссет</w:t>
      </w:r>
      <w:proofErr w:type="spellEnd"/>
      <w:r w:rsidRPr="004D4292">
        <w:rPr>
          <w:sz w:val="28"/>
          <w:szCs w:val="28"/>
        </w:rPr>
        <w:t xml:space="preserve">, А.Н.Хан: пер. с англ. – М.: </w:t>
      </w:r>
      <w:proofErr w:type="spellStart"/>
      <w:r w:rsidRPr="004D4292">
        <w:rPr>
          <w:sz w:val="28"/>
          <w:szCs w:val="28"/>
        </w:rPr>
        <w:t>Мед</w:t>
      </w:r>
      <w:proofErr w:type="gramStart"/>
      <w:r w:rsidRPr="004D4292">
        <w:rPr>
          <w:sz w:val="28"/>
          <w:szCs w:val="28"/>
        </w:rPr>
        <w:t>.л</w:t>
      </w:r>
      <w:proofErr w:type="gramEnd"/>
      <w:r w:rsidRPr="004D4292">
        <w:rPr>
          <w:sz w:val="28"/>
          <w:szCs w:val="28"/>
        </w:rPr>
        <w:t>ит</w:t>
      </w:r>
      <w:proofErr w:type="spellEnd"/>
      <w:r w:rsidRPr="004D4292">
        <w:rPr>
          <w:sz w:val="28"/>
          <w:szCs w:val="28"/>
        </w:rPr>
        <w:t>., 2007. – 465 с., ил.</w:t>
      </w:r>
    </w:p>
    <w:p w:rsidR="002D6AEA" w:rsidRPr="004D4292" w:rsidRDefault="002D6AEA" w:rsidP="002D6AE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color w:val="141314"/>
          <w:sz w:val="28"/>
          <w:szCs w:val="28"/>
        </w:rPr>
      </w:pPr>
      <w:proofErr w:type="spellStart"/>
      <w:r w:rsidRPr="004D4292">
        <w:rPr>
          <w:sz w:val="28"/>
          <w:szCs w:val="28"/>
        </w:rPr>
        <w:t>Блют</w:t>
      </w:r>
      <w:proofErr w:type="spellEnd"/>
      <w:r w:rsidRPr="004D4292">
        <w:rPr>
          <w:sz w:val="28"/>
          <w:szCs w:val="28"/>
        </w:rPr>
        <w:t>, Э.И. Ультразвуковая диагностика. Практическое решение клинич</w:t>
      </w:r>
      <w:r w:rsidRPr="004D4292">
        <w:rPr>
          <w:sz w:val="28"/>
          <w:szCs w:val="28"/>
        </w:rPr>
        <w:t>е</w:t>
      </w:r>
      <w:r w:rsidRPr="004D4292">
        <w:rPr>
          <w:sz w:val="28"/>
          <w:szCs w:val="28"/>
        </w:rPr>
        <w:t xml:space="preserve">ских проблем / </w:t>
      </w:r>
      <w:proofErr w:type="spellStart"/>
      <w:r w:rsidRPr="004D4292">
        <w:rPr>
          <w:sz w:val="28"/>
          <w:szCs w:val="28"/>
        </w:rPr>
        <w:t>Э.И.Блют</w:t>
      </w:r>
      <w:proofErr w:type="spellEnd"/>
      <w:r w:rsidRPr="004D4292">
        <w:rPr>
          <w:sz w:val="28"/>
          <w:szCs w:val="28"/>
        </w:rPr>
        <w:t xml:space="preserve">: пер. с англ. – М.: </w:t>
      </w:r>
      <w:proofErr w:type="spellStart"/>
      <w:r w:rsidRPr="004D4292">
        <w:rPr>
          <w:sz w:val="28"/>
          <w:szCs w:val="28"/>
        </w:rPr>
        <w:t>Мед</w:t>
      </w:r>
      <w:proofErr w:type="gramStart"/>
      <w:r w:rsidRPr="004D4292">
        <w:rPr>
          <w:sz w:val="28"/>
          <w:szCs w:val="28"/>
        </w:rPr>
        <w:t>.л</w:t>
      </w:r>
      <w:proofErr w:type="gramEnd"/>
      <w:r w:rsidRPr="004D4292">
        <w:rPr>
          <w:sz w:val="28"/>
          <w:szCs w:val="28"/>
        </w:rPr>
        <w:t>ит</w:t>
      </w:r>
      <w:proofErr w:type="spellEnd"/>
      <w:r w:rsidRPr="004D4292">
        <w:rPr>
          <w:sz w:val="28"/>
          <w:szCs w:val="28"/>
        </w:rPr>
        <w:t>., 2010. – 176 с., ил.</w:t>
      </w:r>
    </w:p>
    <w:p w:rsidR="002D6AEA" w:rsidRPr="004D4292" w:rsidRDefault="002D6AEA" w:rsidP="002D6AE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color w:val="141314"/>
          <w:sz w:val="28"/>
          <w:szCs w:val="28"/>
        </w:rPr>
      </w:pPr>
      <w:r w:rsidRPr="004D4292">
        <w:rPr>
          <w:sz w:val="28"/>
          <w:szCs w:val="28"/>
        </w:rPr>
        <w:t xml:space="preserve">Громов А.И., </w:t>
      </w:r>
      <w:proofErr w:type="spellStart"/>
      <w:r w:rsidRPr="004D4292">
        <w:rPr>
          <w:sz w:val="28"/>
          <w:szCs w:val="28"/>
        </w:rPr>
        <w:t>Кубова</w:t>
      </w:r>
      <w:proofErr w:type="spellEnd"/>
      <w:r w:rsidRPr="004D4292">
        <w:rPr>
          <w:sz w:val="28"/>
          <w:szCs w:val="28"/>
        </w:rPr>
        <w:t xml:space="preserve"> С.Ю. Ультразвуковые артефакты. – М.: </w:t>
      </w:r>
      <w:r>
        <w:rPr>
          <w:sz w:val="28"/>
          <w:szCs w:val="28"/>
        </w:rPr>
        <w:br/>
      </w:r>
      <w:proofErr w:type="spellStart"/>
      <w:r w:rsidRPr="004D4292">
        <w:rPr>
          <w:sz w:val="28"/>
          <w:szCs w:val="28"/>
        </w:rPr>
        <w:t>Видар-М</w:t>
      </w:r>
      <w:proofErr w:type="spellEnd"/>
      <w:r w:rsidRPr="004D4292">
        <w:rPr>
          <w:sz w:val="28"/>
          <w:szCs w:val="28"/>
        </w:rPr>
        <w:t>, 2007. – 64 с.</w:t>
      </w:r>
    </w:p>
    <w:p w:rsidR="002D6AEA" w:rsidRPr="004D4292" w:rsidRDefault="002D6AEA" w:rsidP="002D6AEA">
      <w:pPr>
        <w:numPr>
          <w:ilvl w:val="0"/>
          <w:numId w:val="1"/>
        </w:numPr>
        <w:tabs>
          <w:tab w:val="left" w:pos="180"/>
          <w:tab w:val="left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4D4292">
        <w:rPr>
          <w:sz w:val="28"/>
          <w:szCs w:val="28"/>
        </w:rPr>
        <w:t>Вилкенсхоф</w:t>
      </w:r>
      <w:proofErr w:type="spellEnd"/>
      <w:r w:rsidRPr="004D4292">
        <w:rPr>
          <w:sz w:val="28"/>
          <w:szCs w:val="28"/>
        </w:rPr>
        <w:t xml:space="preserve">, У. Справочник по </w:t>
      </w:r>
      <w:proofErr w:type="spellStart"/>
      <w:r w:rsidRPr="004D4292">
        <w:rPr>
          <w:sz w:val="28"/>
          <w:szCs w:val="28"/>
        </w:rPr>
        <w:t>эхокадиографии</w:t>
      </w:r>
      <w:proofErr w:type="spellEnd"/>
      <w:r w:rsidRPr="004D4292">
        <w:rPr>
          <w:sz w:val="28"/>
          <w:szCs w:val="28"/>
        </w:rPr>
        <w:t xml:space="preserve">: пер. </w:t>
      </w:r>
      <w:proofErr w:type="gramStart"/>
      <w:r w:rsidRPr="004D4292">
        <w:rPr>
          <w:sz w:val="28"/>
          <w:szCs w:val="28"/>
        </w:rPr>
        <w:t>с</w:t>
      </w:r>
      <w:proofErr w:type="gramEnd"/>
      <w:r w:rsidRPr="004D4292">
        <w:rPr>
          <w:sz w:val="28"/>
          <w:szCs w:val="28"/>
        </w:rPr>
        <w:t xml:space="preserve"> нем. / </w:t>
      </w:r>
      <w:proofErr w:type="spellStart"/>
      <w:r w:rsidRPr="004D4292">
        <w:rPr>
          <w:sz w:val="28"/>
          <w:szCs w:val="28"/>
        </w:rPr>
        <w:t>У.Вилкенсхоф</w:t>
      </w:r>
      <w:proofErr w:type="spellEnd"/>
      <w:r w:rsidRPr="004D4292">
        <w:rPr>
          <w:sz w:val="28"/>
          <w:szCs w:val="28"/>
        </w:rPr>
        <w:t xml:space="preserve">, </w:t>
      </w:r>
      <w:proofErr w:type="spellStart"/>
      <w:r w:rsidRPr="004D4292">
        <w:rPr>
          <w:sz w:val="28"/>
          <w:szCs w:val="28"/>
        </w:rPr>
        <w:t>И.Крук</w:t>
      </w:r>
      <w:proofErr w:type="spellEnd"/>
      <w:r w:rsidRPr="004D4292">
        <w:rPr>
          <w:sz w:val="28"/>
          <w:szCs w:val="28"/>
        </w:rPr>
        <w:t xml:space="preserve">. – М.: </w:t>
      </w:r>
      <w:proofErr w:type="spellStart"/>
      <w:r w:rsidRPr="004D4292">
        <w:rPr>
          <w:sz w:val="28"/>
          <w:szCs w:val="28"/>
        </w:rPr>
        <w:t>Мед</w:t>
      </w:r>
      <w:proofErr w:type="gramStart"/>
      <w:r w:rsidRPr="004D4292">
        <w:rPr>
          <w:sz w:val="28"/>
          <w:szCs w:val="28"/>
        </w:rPr>
        <w:t>.л</w:t>
      </w:r>
      <w:proofErr w:type="gramEnd"/>
      <w:r w:rsidRPr="004D4292">
        <w:rPr>
          <w:sz w:val="28"/>
          <w:szCs w:val="28"/>
        </w:rPr>
        <w:t>ит</w:t>
      </w:r>
      <w:proofErr w:type="spellEnd"/>
      <w:r w:rsidRPr="004D4292">
        <w:rPr>
          <w:sz w:val="28"/>
          <w:szCs w:val="28"/>
        </w:rPr>
        <w:t>., 2007. – 240 с.</w:t>
      </w:r>
    </w:p>
    <w:p w:rsidR="002D6AEA" w:rsidRPr="004D4292" w:rsidRDefault="002D6AEA" w:rsidP="002D6AEA">
      <w:pPr>
        <w:numPr>
          <w:ilvl w:val="0"/>
          <w:numId w:val="1"/>
        </w:numPr>
        <w:tabs>
          <w:tab w:val="left" w:pos="180"/>
          <w:tab w:val="left" w:pos="426"/>
        </w:tabs>
        <w:ind w:left="0" w:firstLine="709"/>
        <w:rPr>
          <w:sz w:val="28"/>
          <w:szCs w:val="28"/>
        </w:rPr>
      </w:pPr>
      <w:proofErr w:type="spellStart"/>
      <w:r w:rsidRPr="004D4292">
        <w:rPr>
          <w:sz w:val="28"/>
          <w:szCs w:val="28"/>
        </w:rPr>
        <w:lastRenderedPageBreak/>
        <w:t>Дограб</w:t>
      </w:r>
      <w:proofErr w:type="spellEnd"/>
      <w:r w:rsidRPr="004D4292">
        <w:rPr>
          <w:sz w:val="28"/>
          <w:szCs w:val="28"/>
        </w:rPr>
        <w:t xml:space="preserve">, В. Секреты ультразвуковой диагностики / </w:t>
      </w:r>
      <w:proofErr w:type="spellStart"/>
      <w:r w:rsidRPr="004D4292">
        <w:rPr>
          <w:sz w:val="28"/>
          <w:szCs w:val="28"/>
        </w:rPr>
        <w:t>Викрэм</w:t>
      </w:r>
      <w:proofErr w:type="spellEnd"/>
      <w:r w:rsidRPr="004D4292">
        <w:rPr>
          <w:sz w:val="28"/>
          <w:szCs w:val="28"/>
        </w:rPr>
        <w:t xml:space="preserve"> </w:t>
      </w:r>
      <w:proofErr w:type="spellStart"/>
      <w:r w:rsidRPr="004D4292">
        <w:rPr>
          <w:sz w:val="28"/>
          <w:szCs w:val="28"/>
        </w:rPr>
        <w:t>Дограб</w:t>
      </w:r>
      <w:proofErr w:type="spellEnd"/>
      <w:r w:rsidRPr="004D4292">
        <w:rPr>
          <w:sz w:val="28"/>
          <w:szCs w:val="28"/>
        </w:rPr>
        <w:t xml:space="preserve">, </w:t>
      </w:r>
      <w:proofErr w:type="spellStart"/>
      <w:r w:rsidRPr="004D4292">
        <w:rPr>
          <w:sz w:val="28"/>
          <w:szCs w:val="28"/>
        </w:rPr>
        <w:t>Дэбра</w:t>
      </w:r>
      <w:proofErr w:type="spellEnd"/>
      <w:r w:rsidRPr="004D4292">
        <w:rPr>
          <w:sz w:val="28"/>
          <w:szCs w:val="28"/>
        </w:rPr>
        <w:t xml:space="preserve"> Дж. Рубенс; Пер. с англ.; Под </w:t>
      </w:r>
      <w:proofErr w:type="spellStart"/>
      <w:r w:rsidRPr="004D4292">
        <w:rPr>
          <w:sz w:val="28"/>
          <w:szCs w:val="28"/>
        </w:rPr>
        <w:t>общ</w:t>
      </w:r>
      <w:proofErr w:type="gramStart"/>
      <w:r w:rsidRPr="004D4292">
        <w:rPr>
          <w:sz w:val="28"/>
          <w:szCs w:val="28"/>
        </w:rPr>
        <w:t>.р</w:t>
      </w:r>
      <w:proofErr w:type="gramEnd"/>
      <w:r w:rsidRPr="004D4292">
        <w:rPr>
          <w:sz w:val="28"/>
          <w:szCs w:val="28"/>
        </w:rPr>
        <w:t>ед.проф.А.В.Зубарева</w:t>
      </w:r>
      <w:proofErr w:type="spellEnd"/>
      <w:r w:rsidRPr="004D4292">
        <w:rPr>
          <w:sz w:val="28"/>
          <w:szCs w:val="28"/>
        </w:rPr>
        <w:t xml:space="preserve">. – М.: </w:t>
      </w:r>
      <w:proofErr w:type="spellStart"/>
      <w:r w:rsidRPr="004D4292">
        <w:rPr>
          <w:sz w:val="28"/>
          <w:szCs w:val="28"/>
        </w:rPr>
        <w:t>МЕ</w:t>
      </w:r>
      <w:r w:rsidRPr="004D4292">
        <w:rPr>
          <w:sz w:val="28"/>
          <w:szCs w:val="28"/>
        </w:rPr>
        <w:t>Д</w:t>
      </w:r>
      <w:r w:rsidRPr="004D4292">
        <w:rPr>
          <w:sz w:val="28"/>
          <w:szCs w:val="28"/>
        </w:rPr>
        <w:t>пресс-информ</w:t>
      </w:r>
      <w:proofErr w:type="spellEnd"/>
      <w:r w:rsidRPr="004D4292">
        <w:rPr>
          <w:sz w:val="28"/>
          <w:szCs w:val="28"/>
        </w:rPr>
        <w:t>, 2005. – 456 с.</w:t>
      </w:r>
    </w:p>
    <w:p w:rsidR="002D6AEA" w:rsidRPr="004D4292" w:rsidRDefault="002D6AEA" w:rsidP="002D6AEA">
      <w:pPr>
        <w:numPr>
          <w:ilvl w:val="0"/>
          <w:numId w:val="1"/>
        </w:numPr>
        <w:tabs>
          <w:tab w:val="left" w:pos="180"/>
          <w:tab w:val="left" w:pos="426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Капустин, С.В. Ультразвуковое исследование в урологии и нефрологии. Монография / С.В.Капустин, </w:t>
      </w:r>
      <w:proofErr w:type="spellStart"/>
      <w:r w:rsidRPr="004D4292">
        <w:rPr>
          <w:sz w:val="28"/>
          <w:szCs w:val="28"/>
        </w:rPr>
        <w:t>Р.Оуен</w:t>
      </w:r>
      <w:proofErr w:type="spellEnd"/>
      <w:r w:rsidRPr="004D4292">
        <w:rPr>
          <w:sz w:val="28"/>
          <w:szCs w:val="28"/>
        </w:rPr>
        <w:t xml:space="preserve">, С.И.Пиманов. – 2-е изд., </w:t>
      </w:r>
      <w:proofErr w:type="spellStart"/>
      <w:r w:rsidRPr="004D4292">
        <w:rPr>
          <w:sz w:val="28"/>
          <w:szCs w:val="28"/>
        </w:rPr>
        <w:t>испр</w:t>
      </w:r>
      <w:proofErr w:type="spellEnd"/>
      <w:r w:rsidRPr="004D4292">
        <w:rPr>
          <w:sz w:val="28"/>
          <w:szCs w:val="28"/>
        </w:rPr>
        <w:t xml:space="preserve">. и доп. </w:t>
      </w:r>
      <w:proofErr w:type="gramStart"/>
      <w:r w:rsidRPr="004D4292">
        <w:rPr>
          <w:sz w:val="28"/>
          <w:szCs w:val="28"/>
        </w:rPr>
        <w:t>–М</w:t>
      </w:r>
      <w:proofErr w:type="gramEnd"/>
      <w:r w:rsidRPr="004D4292">
        <w:rPr>
          <w:sz w:val="28"/>
          <w:szCs w:val="28"/>
        </w:rPr>
        <w:t>.: Умный доктор, 2017. – 176 с.</w:t>
      </w:r>
    </w:p>
    <w:p w:rsidR="002D6AEA" w:rsidRPr="004D4292" w:rsidRDefault="002D6AEA" w:rsidP="002D6AEA">
      <w:pPr>
        <w:numPr>
          <w:ilvl w:val="0"/>
          <w:numId w:val="1"/>
        </w:numPr>
        <w:tabs>
          <w:tab w:val="left" w:pos="180"/>
          <w:tab w:val="left" w:pos="426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Капустин, С.В. Ультразвуковое исследование в таблицах и схемах / С.В.Капустин, С.И.Пиманов, </w:t>
      </w:r>
      <w:proofErr w:type="spellStart"/>
      <w:r w:rsidRPr="004D4292">
        <w:rPr>
          <w:sz w:val="28"/>
          <w:szCs w:val="28"/>
        </w:rPr>
        <w:t>О.М.Жерко</w:t>
      </w:r>
      <w:proofErr w:type="spellEnd"/>
      <w:r w:rsidRPr="004D4292">
        <w:rPr>
          <w:sz w:val="28"/>
          <w:szCs w:val="28"/>
        </w:rPr>
        <w:t xml:space="preserve">, </w:t>
      </w:r>
      <w:proofErr w:type="spellStart"/>
      <w:r w:rsidRPr="004D4292">
        <w:rPr>
          <w:sz w:val="28"/>
          <w:szCs w:val="28"/>
        </w:rPr>
        <w:t>А.Н.Чуканов</w:t>
      </w:r>
      <w:proofErr w:type="spellEnd"/>
      <w:r w:rsidRPr="004D4292">
        <w:rPr>
          <w:sz w:val="28"/>
          <w:szCs w:val="28"/>
        </w:rPr>
        <w:t xml:space="preserve">. – 5-е изд. – </w:t>
      </w:r>
      <w:proofErr w:type="spellStart"/>
      <w:r w:rsidRPr="004D4292">
        <w:rPr>
          <w:sz w:val="28"/>
          <w:szCs w:val="28"/>
        </w:rPr>
        <w:t>М.:Умный</w:t>
      </w:r>
      <w:proofErr w:type="spellEnd"/>
      <w:r w:rsidRPr="004D4292">
        <w:rPr>
          <w:sz w:val="28"/>
          <w:szCs w:val="28"/>
        </w:rPr>
        <w:t xml:space="preserve"> доктор, 2017. – 116 </w:t>
      </w:r>
      <w:proofErr w:type="gramStart"/>
      <w:r w:rsidRPr="004D4292">
        <w:rPr>
          <w:sz w:val="28"/>
          <w:szCs w:val="28"/>
        </w:rPr>
        <w:t>с</w:t>
      </w:r>
      <w:proofErr w:type="gramEnd"/>
      <w:r w:rsidRPr="004D4292">
        <w:rPr>
          <w:sz w:val="28"/>
          <w:szCs w:val="28"/>
        </w:rPr>
        <w:t>.</w:t>
      </w:r>
    </w:p>
    <w:p w:rsidR="002D6AEA" w:rsidRPr="004D4292" w:rsidRDefault="002D6AEA" w:rsidP="002D6AEA">
      <w:pPr>
        <w:numPr>
          <w:ilvl w:val="0"/>
          <w:numId w:val="1"/>
        </w:numPr>
        <w:tabs>
          <w:tab w:val="left" w:pos="180"/>
          <w:tab w:val="left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4D4292">
        <w:rPr>
          <w:sz w:val="28"/>
          <w:szCs w:val="28"/>
        </w:rPr>
        <w:t>Малаховский</w:t>
      </w:r>
      <w:proofErr w:type="spellEnd"/>
      <w:r w:rsidRPr="004D4292">
        <w:rPr>
          <w:sz w:val="28"/>
          <w:szCs w:val="28"/>
        </w:rPr>
        <w:t xml:space="preserve"> В.Н. Радиационная безопасность при ультразвуковых иссл</w:t>
      </w:r>
      <w:r w:rsidRPr="004D4292">
        <w:rPr>
          <w:sz w:val="28"/>
          <w:szCs w:val="28"/>
        </w:rPr>
        <w:t>е</w:t>
      </w:r>
      <w:r w:rsidRPr="004D4292">
        <w:rPr>
          <w:sz w:val="28"/>
          <w:szCs w:val="28"/>
        </w:rPr>
        <w:t xml:space="preserve">дованиях (Учебно-методическое пособие для врачей) / В.Н. </w:t>
      </w:r>
      <w:proofErr w:type="spellStart"/>
      <w:r w:rsidRPr="004D4292">
        <w:rPr>
          <w:sz w:val="28"/>
          <w:szCs w:val="28"/>
        </w:rPr>
        <w:t>Малаховский</w:t>
      </w:r>
      <w:proofErr w:type="spellEnd"/>
      <w:r w:rsidRPr="004D4292">
        <w:rPr>
          <w:sz w:val="28"/>
          <w:szCs w:val="28"/>
        </w:rPr>
        <w:t xml:space="preserve">, Г.Е.Труфанов, В.В.Рязанов, И.С.Железняк. – </w:t>
      </w:r>
      <w:proofErr w:type="spellStart"/>
      <w:r w:rsidRPr="004D4292">
        <w:rPr>
          <w:sz w:val="28"/>
          <w:szCs w:val="28"/>
        </w:rPr>
        <w:t>Спб</w:t>
      </w:r>
      <w:proofErr w:type="spellEnd"/>
      <w:r w:rsidRPr="004D4292">
        <w:rPr>
          <w:sz w:val="28"/>
          <w:szCs w:val="28"/>
        </w:rPr>
        <w:t xml:space="preserve">.: </w:t>
      </w:r>
      <w:proofErr w:type="spellStart"/>
      <w:r w:rsidRPr="004D4292">
        <w:rPr>
          <w:sz w:val="28"/>
          <w:szCs w:val="28"/>
        </w:rPr>
        <w:t>Элби-Спб</w:t>
      </w:r>
      <w:proofErr w:type="spellEnd"/>
      <w:r w:rsidRPr="004D4292">
        <w:rPr>
          <w:sz w:val="28"/>
          <w:szCs w:val="28"/>
        </w:rPr>
        <w:t>, 2013. – 72 с.</w:t>
      </w:r>
    </w:p>
    <w:p w:rsidR="002D6AEA" w:rsidRPr="004D4292" w:rsidRDefault="002D6AEA" w:rsidP="002D6AEA">
      <w:pPr>
        <w:numPr>
          <w:ilvl w:val="0"/>
          <w:numId w:val="1"/>
        </w:numPr>
        <w:tabs>
          <w:tab w:val="left" w:pos="180"/>
          <w:tab w:val="left" w:pos="426"/>
        </w:tabs>
        <w:ind w:left="0" w:firstLine="709"/>
        <w:jc w:val="both"/>
        <w:rPr>
          <w:sz w:val="28"/>
          <w:szCs w:val="28"/>
        </w:rPr>
      </w:pPr>
      <w:r w:rsidRPr="004D4292">
        <w:rPr>
          <w:color w:val="000000"/>
          <w:sz w:val="28"/>
          <w:szCs w:val="28"/>
        </w:rPr>
        <w:t>Неотложная ультразвуковая диагностика в условиях больницы скорой п</w:t>
      </w:r>
      <w:r w:rsidRPr="004D4292">
        <w:rPr>
          <w:color w:val="000000"/>
          <w:sz w:val="28"/>
          <w:szCs w:val="28"/>
        </w:rPr>
        <w:t>о</w:t>
      </w:r>
      <w:r w:rsidRPr="004D4292">
        <w:rPr>
          <w:color w:val="000000"/>
          <w:sz w:val="28"/>
          <w:szCs w:val="28"/>
        </w:rPr>
        <w:t xml:space="preserve">мощи /ред.: В. М. Черемисин, М. П. Королев. </w:t>
      </w:r>
      <w:r w:rsidRPr="004D4292">
        <w:rPr>
          <w:sz w:val="28"/>
          <w:szCs w:val="28"/>
        </w:rPr>
        <w:t xml:space="preserve">– </w:t>
      </w:r>
      <w:proofErr w:type="spellStart"/>
      <w:r w:rsidRPr="004D4292">
        <w:rPr>
          <w:sz w:val="28"/>
          <w:szCs w:val="28"/>
        </w:rPr>
        <w:t>Спб</w:t>
      </w:r>
      <w:proofErr w:type="spellEnd"/>
      <w:r w:rsidRPr="004D4292">
        <w:rPr>
          <w:sz w:val="28"/>
          <w:szCs w:val="28"/>
        </w:rPr>
        <w:t xml:space="preserve">.: </w:t>
      </w:r>
      <w:proofErr w:type="spellStart"/>
      <w:r w:rsidRPr="004D4292">
        <w:rPr>
          <w:sz w:val="28"/>
          <w:szCs w:val="28"/>
        </w:rPr>
        <w:t>Элби-Спб</w:t>
      </w:r>
      <w:proofErr w:type="spellEnd"/>
      <w:r w:rsidRPr="004D4292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D4292">
        <w:rPr>
          <w:sz w:val="28"/>
          <w:szCs w:val="28"/>
        </w:rPr>
        <w:t>2009. – 288 с.</w:t>
      </w:r>
    </w:p>
    <w:p w:rsidR="002D6AEA" w:rsidRPr="004D4292" w:rsidRDefault="002D6AEA" w:rsidP="002D6AEA">
      <w:pPr>
        <w:numPr>
          <w:ilvl w:val="0"/>
          <w:numId w:val="1"/>
        </w:numPr>
        <w:tabs>
          <w:tab w:val="left" w:pos="180"/>
          <w:tab w:val="left" w:pos="426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Пиманов, С.И. Курс лекций по ультразвуковой диагностике / С.И.Пиманов, Н.Г.Луд, М.Н.Никитина [и др.]. – Витебск: Изд-во ВГМУ, 2002. – 276 </w:t>
      </w:r>
      <w:proofErr w:type="gramStart"/>
      <w:r w:rsidRPr="004D4292">
        <w:rPr>
          <w:sz w:val="28"/>
          <w:szCs w:val="28"/>
        </w:rPr>
        <w:t>с</w:t>
      </w:r>
      <w:proofErr w:type="gramEnd"/>
      <w:r w:rsidRPr="004D4292">
        <w:rPr>
          <w:sz w:val="28"/>
          <w:szCs w:val="28"/>
        </w:rPr>
        <w:t>.</w:t>
      </w:r>
    </w:p>
    <w:p w:rsidR="002D6AEA" w:rsidRPr="004D4292" w:rsidRDefault="002D6AEA" w:rsidP="002D6AEA">
      <w:pPr>
        <w:numPr>
          <w:ilvl w:val="0"/>
          <w:numId w:val="1"/>
        </w:numPr>
        <w:tabs>
          <w:tab w:val="left" w:pos="180"/>
          <w:tab w:val="left" w:pos="426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Пиманов, С.И. Ультразвуковая диагностика / С.И.Пиманов // Курс лекций «Онкология». – Витебск: Изд-во ВГМУ, 2003. – Т. 2. – С. 194-225.</w:t>
      </w:r>
    </w:p>
    <w:p w:rsidR="002D6AEA" w:rsidRPr="004D4292" w:rsidRDefault="002D6AEA" w:rsidP="002D6A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292">
        <w:rPr>
          <w:rFonts w:ascii="Times New Roman" w:hAnsi="Times New Roman"/>
          <w:sz w:val="28"/>
          <w:szCs w:val="28"/>
        </w:rPr>
        <w:t xml:space="preserve">Руководство </w:t>
      </w:r>
      <w:proofErr w:type="gramStart"/>
      <w:r w:rsidRPr="004D4292">
        <w:rPr>
          <w:rFonts w:ascii="Times New Roman" w:hAnsi="Times New Roman"/>
          <w:sz w:val="28"/>
          <w:szCs w:val="28"/>
        </w:rPr>
        <w:t>по</w:t>
      </w:r>
      <w:proofErr w:type="gramEnd"/>
      <w:r w:rsidRPr="004D4292">
        <w:rPr>
          <w:rFonts w:ascii="Times New Roman" w:hAnsi="Times New Roman"/>
          <w:sz w:val="28"/>
          <w:szCs w:val="28"/>
        </w:rPr>
        <w:t xml:space="preserve"> ультразвуковой </w:t>
      </w:r>
      <w:proofErr w:type="spellStart"/>
      <w:r w:rsidRPr="004D4292">
        <w:rPr>
          <w:rFonts w:ascii="Times New Roman" w:hAnsi="Times New Roman"/>
          <w:sz w:val="28"/>
          <w:szCs w:val="28"/>
        </w:rPr>
        <w:t>флебологии</w:t>
      </w:r>
      <w:proofErr w:type="spellEnd"/>
      <w:r w:rsidRPr="004D4292">
        <w:rPr>
          <w:rFonts w:ascii="Times New Roman" w:hAnsi="Times New Roman"/>
          <w:sz w:val="28"/>
          <w:szCs w:val="28"/>
        </w:rPr>
        <w:t xml:space="preserve"> / А.Ю.Васильев, </w:t>
      </w:r>
      <w:proofErr w:type="spellStart"/>
      <w:r w:rsidRPr="004D4292">
        <w:rPr>
          <w:rFonts w:ascii="Times New Roman" w:hAnsi="Times New Roman"/>
          <w:sz w:val="28"/>
          <w:szCs w:val="28"/>
        </w:rPr>
        <w:t>Н.А.Постнова</w:t>
      </w:r>
      <w:proofErr w:type="spellEnd"/>
      <w:r w:rsidRPr="004D4292">
        <w:rPr>
          <w:rFonts w:ascii="Times New Roman" w:hAnsi="Times New Roman"/>
          <w:sz w:val="28"/>
          <w:szCs w:val="28"/>
        </w:rPr>
        <w:t xml:space="preserve">, М.Д. </w:t>
      </w:r>
      <w:proofErr w:type="spellStart"/>
      <w:r w:rsidRPr="004D4292">
        <w:rPr>
          <w:rFonts w:ascii="Times New Roman" w:hAnsi="Times New Roman"/>
          <w:sz w:val="28"/>
          <w:szCs w:val="28"/>
        </w:rPr>
        <w:t>Дибиров</w:t>
      </w:r>
      <w:proofErr w:type="spellEnd"/>
      <w:r w:rsidRPr="004D42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4292">
        <w:rPr>
          <w:rFonts w:ascii="Times New Roman" w:hAnsi="Times New Roman"/>
          <w:sz w:val="28"/>
          <w:szCs w:val="28"/>
        </w:rPr>
        <w:t>А.И.Шиманко</w:t>
      </w:r>
      <w:proofErr w:type="spellEnd"/>
      <w:r w:rsidRPr="004D4292">
        <w:rPr>
          <w:rFonts w:ascii="Times New Roman" w:hAnsi="Times New Roman"/>
          <w:sz w:val="28"/>
          <w:szCs w:val="28"/>
        </w:rPr>
        <w:t xml:space="preserve">. – М.: ООО «Медицинское информационное агентство», 2007. – 80 </w:t>
      </w:r>
      <w:proofErr w:type="gramStart"/>
      <w:r w:rsidRPr="004D4292">
        <w:rPr>
          <w:rFonts w:ascii="Times New Roman" w:hAnsi="Times New Roman"/>
          <w:sz w:val="28"/>
          <w:szCs w:val="28"/>
        </w:rPr>
        <w:t>с</w:t>
      </w:r>
      <w:proofErr w:type="gramEnd"/>
      <w:r w:rsidRPr="004D4292">
        <w:rPr>
          <w:rFonts w:ascii="Times New Roman" w:hAnsi="Times New Roman"/>
          <w:sz w:val="28"/>
          <w:szCs w:val="28"/>
        </w:rPr>
        <w:t>.</w:t>
      </w:r>
    </w:p>
    <w:p w:rsidR="002D6AEA" w:rsidRPr="004D4292" w:rsidRDefault="002D6AEA" w:rsidP="002D6AEA">
      <w:pPr>
        <w:numPr>
          <w:ilvl w:val="0"/>
          <w:numId w:val="1"/>
        </w:numPr>
        <w:tabs>
          <w:tab w:val="left" w:pos="180"/>
          <w:tab w:val="left" w:pos="426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Сиду, П.С. Измерения при ультразвуковом </w:t>
      </w:r>
      <w:r>
        <w:rPr>
          <w:sz w:val="28"/>
          <w:szCs w:val="28"/>
        </w:rPr>
        <w:br/>
      </w:r>
      <w:r w:rsidRPr="004D4292">
        <w:rPr>
          <w:sz w:val="28"/>
          <w:szCs w:val="28"/>
        </w:rPr>
        <w:t xml:space="preserve">исследовании /П.С.Сиду, </w:t>
      </w:r>
      <w:proofErr w:type="spellStart"/>
      <w:r w:rsidRPr="004D4292">
        <w:rPr>
          <w:sz w:val="28"/>
          <w:szCs w:val="28"/>
        </w:rPr>
        <w:t>В.К.Чонг</w:t>
      </w:r>
      <w:proofErr w:type="spellEnd"/>
      <w:r w:rsidRPr="004D4292">
        <w:rPr>
          <w:sz w:val="28"/>
          <w:szCs w:val="28"/>
        </w:rPr>
        <w:t xml:space="preserve">. – М.: </w:t>
      </w:r>
      <w:proofErr w:type="spellStart"/>
      <w:r w:rsidRPr="004D4292">
        <w:rPr>
          <w:sz w:val="28"/>
          <w:szCs w:val="28"/>
        </w:rPr>
        <w:t>Мед</w:t>
      </w:r>
      <w:proofErr w:type="gramStart"/>
      <w:r w:rsidRPr="004D4292">
        <w:rPr>
          <w:sz w:val="28"/>
          <w:szCs w:val="28"/>
        </w:rPr>
        <w:t>.л</w:t>
      </w:r>
      <w:proofErr w:type="gramEnd"/>
      <w:r w:rsidRPr="004D4292">
        <w:rPr>
          <w:sz w:val="28"/>
          <w:szCs w:val="28"/>
        </w:rPr>
        <w:t>ит</w:t>
      </w:r>
      <w:proofErr w:type="spellEnd"/>
      <w:r w:rsidRPr="004D4292">
        <w:rPr>
          <w:sz w:val="28"/>
          <w:szCs w:val="28"/>
        </w:rPr>
        <w:t>., 2009. – 352 с.</w:t>
      </w:r>
    </w:p>
    <w:p w:rsidR="002D6AEA" w:rsidRPr="004D4292" w:rsidRDefault="002D6AEA" w:rsidP="002D6AEA">
      <w:pPr>
        <w:numPr>
          <w:ilvl w:val="0"/>
          <w:numId w:val="1"/>
        </w:numPr>
        <w:tabs>
          <w:tab w:val="left" w:pos="180"/>
          <w:tab w:val="left" w:pos="426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 xml:space="preserve">Ультразвуковая диагностика болезней вен / Д.А. Чуриков, </w:t>
      </w:r>
      <w:r>
        <w:rPr>
          <w:sz w:val="28"/>
          <w:szCs w:val="28"/>
        </w:rPr>
        <w:br/>
      </w:r>
      <w:r w:rsidRPr="004D4292">
        <w:rPr>
          <w:sz w:val="28"/>
          <w:szCs w:val="28"/>
        </w:rPr>
        <w:t xml:space="preserve">А.И. Кириенко. – М.: </w:t>
      </w:r>
      <w:proofErr w:type="spellStart"/>
      <w:r w:rsidRPr="004D4292">
        <w:rPr>
          <w:sz w:val="28"/>
          <w:szCs w:val="28"/>
        </w:rPr>
        <w:t>Литте</w:t>
      </w:r>
      <w:r w:rsidRPr="004D4292">
        <w:rPr>
          <w:sz w:val="28"/>
          <w:szCs w:val="28"/>
        </w:rPr>
        <w:t>р</w:t>
      </w:r>
      <w:r w:rsidRPr="004D4292">
        <w:rPr>
          <w:sz w:val="28"/>
          <w:szCs w:val="28"/>
        </w:rPr>
        <w:t>ра</w:t>
      </w:r>
      <w:proofErr w:type="spellEnd"/>
      <w:r w:rsidRPr="004D4292">
        <w:rPr>
          <w:sz w:val="28"/>
          <w:szCs w:val="28"/>
        </w:rPr>
        <w:t>, 2006. – 96 с.</w:t>
      </w:r>
    </w:p>
    <w:p w:rsidR="002D6AEA" w:rsidRPr="004D4292" w:rsidRDefault="002D6AEA" w:rsidP="002D6AEA">
      <w:pPr>
        <w:numPr>
          <w:ilvl w:val="0"/>
          <w:numId w:val="1"/>
        </w:numPr>
        <w:tabs>
          <w:tab w:val="left" w:pos="180"/>
          <w:tab w:val="left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4D4292">
        <w:rPr>
          <w:sz w:val="28"/>
          <w:szCs w:val="28"/>
        </w:rPr>
        <w:t>Хофер</w:t>
      </w:r>
      <w:proofErr w:type="spellEnd"/>
      <w:r w:rsidRPr="004D4292">
        <w:rPr>
          <w:sz w:val="28"/>
          <w:szCs w:val="28"/>
        </w:rPr>
        <w:t xml:space="preserve">, М. Цветовая дуплексная </w:t>
      </w:r>
      <w:proofErr w:type="spellStart"/>
      <w:r w:rsidRPr="004D4292">
        <w:rPr>
          <w:sz w:val="28"/>
          <w:szCs w:val="28"/>
        </w:rPr>
        <w:t>сонография</w:t>
      </w:r>
      <w:proofErr w:type="spellEnd"/>
      <w:r w:rsidRPr="004D4292">
        <w:rPr>
          <w:sz w:val="28"/>
          <w:szCs w:val="28"/>
        </w:rPr>
        <w:t xml:space="preserve">: Практическое руководство. – М.: </w:t>
      </w:r>
      <w:proofErr w:type="spellStart"/>
      <w:r w:rsidRPr="004D4292">
        <w:rPr>
          <w:sz w:val="28"/>
          <w:szCs w:val="28"/>
        </w:rPr>
        <w:t>Мед</w:t>
      </w:r>
      <w:proofErr w:type="gramStart"/>
      <w:r w:rsidRPr="004D4292">
        <w:rPr>
          <w:sz w:val="28"/>
          <w:szCs w:val="28"/>
        </w:rPr>
        <w:t>.л</w:t>
      </w:r>
      <w:proofErr w:type="gramEnd"/>
      <w:r w:rsidRPr="004D4292">
        <w:rPr>
          <w:sz w:val="28"/>
          <w:szCs w:val="28"/>
        </w:rPr>
        <w:t>ит</w:t>
      </w:r>
      <w:proofErr w:type="spellEnd"/>
      <w:r w:rsidRPr="004D4292">
        <w:rPr>
          <w:sz w:val="28"/>
          <w:szCs w:val="28"/>
        </w:rPr>
        <w:t>., 2007. – 108 с.</w:t>
      </w:r>
    </w:p>
    <w:p w:rsidR="002D6AEA" w:rsidRPr="004D4292" w:rsidRDefault="002D6AEA" w:rsidP="002D6A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292">
        <w:rPr>
          <w:rFonts w:ascii="Times New Roman" w:hAnsi="Times New Roman"/>
          <w:sz w:val="28"/>
          <w:szCs w:val="28"/>
        </w:rPr>
        <w:t xml:space="preserve">Эластография в </w:t>
      </w:r>
      <w:proofErr w:type="gramStart"/>
      <w:r w:rsidRPr="004D4292">
        <w:rPr>
          <w:rFonts w:ascii="Times New Roman" w:hAnsi="Times New Roman"/>
          <w:sz w:val="28"/>
          <w:szCs w:val="28"/>
        </w:rPr>
        <w:t>клинической</w:t>
      </w:r>
      <w:proofErr w:type="gramEnd"/>
      <w:r w:rsidRPr="004D4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292">
        <w:rPr>
          <w:rFonts w:ascii="Times New Roman" w:hAnsi="Times New Roman"/>
          <w:sz w:val="28"/>
          <w:szCs w:val="28"/>
        </w:rPr>
        <w:t>гепатологии</w:t>
      </w:r>
      <w:proofErr w:type="spellEnd"/>
      <w:r w:rsidRPr="004D4292">
        <w:rPr>
          <w:rFonts w:ascii="Times New Roman" w:hAnsi="Times New Roman"/>
          <w:sz w:val="28"/>
          <w:szCs w:val="28"/>
        </w:rPr>
        <w:t xml:space="preserve"> (частные вопросы). Моногр</w:t>
      </w:r>
      <w:r w:rsidRPr="004D4292">
        <w:rPr>
          <w:rFonts w:ascii="Times New Roman" w:hAnsi="Times New Roman"/>
          <w:sz w:val="28"/>
          <w:szCs w:val="28"/>
        </w:rPr>
        <w:t>а</w:t>
      </w:r>
      <w:r w:rsidRPr="004D4292">
        <w:rPr>
          <w:rFonts w:ascii="Times New Roman" w:hAnsi="Times New Roman"/>
          <w:sz w:val="28"/>
          <w:szCs w:val="28"/>
        </w:rPr>
        <w:t>фия. – Смоленск: Издательство «Смоленская городская типография», 2011. – 276 </w:t>
      </w:r>
      <w:proofErr w:type="gramStart"/>
      <w:r w:rsidRPr="004D4292">
        <w:rPr>
          <w:rFonts w:ascii="Times New Roman" w:hAnsi="Times New Roman"/>
          <w:sz w:val="28"/>
          <w:szCs w:val="28"/>
        </w:rPr>
        <w:t>с</w:t>
      </w:r>
      <w:proofErr w:type="gramEnd"/>
      <w:r w:rsidRPr="004D4292">
        <w:rPr>
          <w:rFonts w:ascii="Times New Roman" w:hAnsi="Times New Roman"/>
          <w:sz w:val="28"/>
          <w:szCs w:val="28"/>
        </w:rPr>
        <w:t>.</w:t>
      </w:r>
    </w:p>
    <w:p w:rsidR="002D6AEA" w:rsidRPr="004D4292" w:rsidRDefault="002D6AEA" w:rsidP="002D6AEA">
      <w:pPr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D4292">
        <w:rPr>
          <w:sz w:val="28"/>
          <w:szCs w:val="28"/>
        </w:rPr>
        <w:t>Эластография сдвиговой волны: анализ клинических примеров. Моногр</w:t>
      </w:r>
      <w:r w:rsidRPr="004D4292">
        <w:rPr>
          <w:sz w:val="28"/>
          <w:szCs w:val="28"/>
        </w:rPr>
        <w:t>а</w:t>
      </w:r>
      <w:r w:rsidRPr="004D4292">
        <w:rPr>
          <w:sz w:val="28"/>
          <w:szCs w:val="28"/>
        </w:rPr>
        <w:t>фия для последипломной профессиональной подготовки врачей</w:t>
      </w:r>
      <w:proofErr w:type="gramStart"/>
      <w:r w:rsidRPr="004D4292">
        <w:rPr>
          <w:sz w:val="28"/>
          <w:szCs w:val="28"/>
        </w:rPr>
        <w:t xml:space="preserve"> / П</w:t>
      </w:r>
      <w:proofErr w:type="gramEnd"/>
      <w:r w:rsidRPr="004D4292">
        <w:rPr>
          <w:sz w:val="28"/>
          <w:szCs w:val="28"/>
        </w:rPr>
        <w:t xml:space="preserve">од ред. </w:t>
      </w:r>
      <w:proofErr w:type="spellStart"/>
      <w:r w:rsidRPr="004D4292">
        <w:rPr>
          <w:sz w:val="28"/>
          <w:szCs w:val="28"/>
        </w:rPr>
        <w:t>А.В.Борсукова</w:t>
      </w:r>
      <w:proofErr w:type="spellEnd"/>
      <w:r w:rsidRPr="004D4292">
        <w:rPr>
          <w:sz w:val="28"/>
          <w:szCs w:val="28"/>
        </w:rPr>
        <w:t>. – Издательство «Смоленская городская типогр</w:t>
      </w:r>
      <w:r w:rsidRPr="004D4292">
        <w:rPr>
          <w:sz w:val="28"/>
          <w:szCs w:val="28"/>
        </w:rPr>
        <w:t>а</w:t>
      </w:r>
      <w:r w:rsidRPr="004D4292">
        <w:rPr>
          <w:sz w:val="28"/>
          <w:szCs w:val="28"/>
        </w:rPr>
        <w:t xml:space="preserve">фия», </w:t>
      </w:r>
      <w:r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2017 г"/>
        </w:smartTagPr>
        <w:r w:rsidRPr="004D4292">
          <w:rPr>
            <w:sz w:val="28"/>
            <w:szCs w:val="28"/>
          </w:rPr>
          <w:t>2017 г</w:t>
        </w:r>
      </w:smartTag>
      <w:r w:rsidRPr="004D4292">
        <w:rPr>
          <w:sz w:val="28"/>
          <w:szCs w:val="28"/>
        </w:rPr>
        <w:t xml:space="preserve">. – 376 </w:t>
      </w:r>
      <w:proofErr w:type="gramStart"/>
      <w:r w:rsidRPr="004D4292">
        <w:rPr>
          <w:sz w:val="28"/>
          <w:szCs w:val="28"/>
        </w:rPr>
        <w:t>с</w:t>
      </w:r>
      <w:proofErr w:type="gramEnd"/>
      <w:r w:rsidRPr="004D4292">
        <w:rPr>
          <w:sz w:val="28"/>
          <w:szCs w:val="28"/>
        </w:rPr>
        <w:t xml:space="preserve">. </w:t>
      </w:r>
    </w:p>
    <w:p w:rsidR="002D6AEA" w:rsidRPr="004D4292" w:rsidRDefault="002D6AEA" w:rsidP="002D6AEA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4D4292">
        <w:rPr>
          <w:b/>
          <w:sz w:val="28"/>
          <w:szCs w:val="28"/>
        </w:rPr>
        <w:t>Нормативные правовые акты</w:t>
      </w:r>
      <w:r>
        <w:rPr>
          <w:b/>
          <w:sz w:val="28"/>
          <w:szCs w:val="28"/>
        </w:rPr>
        <w:t>:</w:t>
      </w:r>
    </w:p>
    <w:p w:rsidR="002D6AEA" w:rsidRPr="004D4292" w:rsidRDefault="002D6AEA" w:rsidP="002D6AEA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4D4292">
        <w:rPr>
          <w:sz w:val="28"/>
          <w:szCs w:val="28"/>
        </w:rPr>
        <w:tab/>
        <w:t xml:space="preserve">О здравоохранении: </w:t>
      </w:r>
      <w:proofErr w:type="gramStart"/>
      <w:r w:rsidRPr="004D4292">
        <w:rPr>
          <w:sz w:val="28"/>
          <w:szCs w:val="28"/>
        </w:rPr>
        <w:t xml:space="preserve">Закон Республики Беларусь от 18.06.1993 №2435-XII (в редакции Закона Республики Беларусь от 20.06.2008 №363-З, </w:t>
      </w:r>
      <w:r>
        <w:rPr>
          <w:sz w:val="28"/>
          <w:szCs w:val="28"/>
        </w:rPr>
        <w:br/>
        <w:t>(</w:t>
      </w:r>
      <w:r w:rsidRPr="004D4292">
        <w:rPr>
          <w:sz w:val="28"/>
          <w:szCs w:val="28"/>
        </w:rPr>
        <w:t xml:space="preserve">с </w:t>
      </w:r>
      <w:proofErr w:type="spellStart"/>
      <w:r w:rsidRPr="004D4292"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</w:t>
      </w:r>
      <w:r w:rsidRPr="004D4292">
        <w:rPr>
          <w:sz w:val="28"/>
          <w:szCs w:val="28"/>
        </w:rPr>
        <w:t>и доп</w:t>
      </w:r>
      <w:r>
        <w:rPr>
          <w:sz w:val="28"/>
          <w:szCs w:val="28"/>
        </w:rPr>
        <w:t>.</w:t>
      </w:r>
      <w:r w:rsidRPr="004D4292">
        <w:rPr>
          <w:sz w:val="28"/>
          <w:szCs w:val="28"/>
        </w:rPr>
        <w:t>).</w:t>
      </w:r>
      <w:proofErr w:type="gramEnd"/>
    </w:p>
    <w:p w:rsidR="002D6AEA" w:rsidRPr="004D4292" w:rsidRDefault="002D6AEA" w:rsidP="002D6AEA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4D4292">
        <w:rPr>
          <w:sz w:val="28"/>
          <w:szCs w:val="28"/>
        </w:rPr>
        <w:t>О борьбе с коррупцией: Закон Республики Беларусь от 15.07.2015 № 305-3.</w:t>
      </w:r>
    </w:p>
    <w:p w:rsidR="002D6AEA" w:rsidRPr="004D4292" w:rsidRDefault="002D6AEA" w:rsidP="002D6AEA">
      <w:pPr>
        <w:tabs>
          <w:tab w:val="left" w:pos="426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</w:t>
      </w:r>
      <w:r w:rsidRPr="004D4292">
        <w:rPr>
          <w:sz w:val="28"/>
          <w:szCs w:val="28"/>
        </w:rPr>
        <w:tab/>
        <w:t xml:space="preserve">Концепция реализации государственной </w:t>
      </w:r>
      <w:proofErr w:type="gramStart"/>
      <w:r w:rsidRPr="004D4292">
        <w:rPr>
          <w:sz w:val="28"/>
          <w:szCs w:val="28"/>
        </w:rPr>
        <w:t>политики формирования здорового образа жизни населения Республики</w:t>
      </w:r>
      <w:proofErr w:type="gramEnd"/>
      <w:r w:rsidRPr="004D4292">
        <w:rPr>
          <w:sz w:val="28"/>
          <w:szCs w:val="28"/>
        </w:rPr>
        <w:t xml:space="preserve"> Беларусь на период до 2020 года. Приказ Министерства здравоохранения Республики Беларусь от 31.03.2011 № 335.</w:t>
      </w:r>
    </w:p>
    <w:p w:rsidR="00361241" w:rsidRDefault="00361241"/>
    <w:sectPr w:rsidR="00361241" w:rsidSect="0036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5124"/>
    <w:multiLevelType w:val="hybridMultilevel"/>
    <w:tmpl w:val="6212A35E"/>
    <w:lvl w:ilvl="0" w:tplc="84066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997187"/>
    <w:multiLevelType w:val="hybridMultilevel"/>
    <w:tmpl w:val="1680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AEA"/>
    <w:rsid w:val="002D6AEA"/>
    <w:rsid w:val="00361241"/>
    <w:rsid w:val="004E782D"/>
    <w:rsid w:val="00C8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82D"/>
    <w:pPr>
      <w:keepNext/>
      <w:ind w:left="360"/>
      <w:jc w:val="center"/>
      <w:outlineLvl w:val="0"/>
    </w:pPr>
    <w:rPr>
      <w:b/>
      <w:bCs/>
      <w:u w:val="single"/>
      <w:lang w:val="en-US"/>
    </w:rPr>
  </w:style>
  <w:style w:type="paragraph" w:styleId="5">
    <w:name w:val="heading 5"/>
    <w:basedOn w:val="a"/>
    <w:next w:val="a"/>
    <w:link w:val="50"/>
    <w:qFormat/>
    <w:rsid w:val="002D6AEA"/>
    <w:pPr>
      <w:keepNext/>
      <w:ind w:left="450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2D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ru-RU"/>
    </w:rPr>
  </w:style>
  <w:style w:type="character" w:customStyle="1" w:styleId="50">
    <w:name w:val="Заголовок 5 Знак"/>
    <w:basedOn w:val="a0"/>
    <w:link w:val="5"/>
    <w:rsid w:val="002D6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2D6AEA"/>
    <w:pPr>
      <w:keepNext/>
      <w:autoSpaceDE w:val="0"/>
      <w:autoSpaceDN w:val="0"/>
      <w:outlineLvl w:val="0"/>
    </w:pPr>
    <w:rPr>
      <w:b/>
      <w:bCs/>
      <w:smallCaps/>
    </w:rPr>
  </w:style>
  <w:style w:type="paragraph" w:styleId="2">
    <w:name w:val="Body Text Indent 2"/>
    <w:basedOn w:val="a"/>
    <w:link w:val="20"/>
    <w:rsid w:val="002D6AEA"/>
    <w:pPr>
      <w:autoSpaceDE w:val="0"/>
      <w:autoSpaceDN w:val="0"/>
      <w:ind w:firstLine="567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2D6AEA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Plain Text"/>
    <w:basedOn w:val="a"/>
    <w:link w:val="a4"/>
    <w:rsid w:val="002D6AEA"/>
    <w:pPr>
      <w:autoSpaceDE w:val="0"/>
      <w:autoSpaceDN w:val="0"/>
    </w:pPr>
    <w:rPr>
      <w:rFonts w:ascii="Courier New" w:hAnsi="Courier New" w:cs="Courier New"/>
      <w:szCs w:val="20"/>
    </w:rPr>
  </w:style>
  <w:style w:type="character" w:customStyle="1" w:styleId="a4">
    <w:name w:val="Текст Знак"/>
    <w:basedOn w:val="a0"/>
    <w:link w:val="a3"/>
    <w:rsid w:val="002D6AEA"/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Normal">
    <w:name w:val="Normal"/>
    <w:link w:val="Normal0"/>
    <w:rsid w:val="002D6AE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2D6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0">
    <w:name w:val="Normal Знак"/>
    <w:link w:val="Normal"/>
    <w:rsid w:val="002D6AE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qFormat/>
    <w:rsid w:val="002D6A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2180</Words>
  <Characters>12430</Characters>
  <Application>Microsoft Office Word</Application>
  <DocSecurity>0</DocSecurity>
  <Lines>103</Lines>
  <Paragraphs>29</Paragraphs>
  <ScaleCrop>false</ScaleCrop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2018-02-27T06:45:00Z</dcterms:created>
  <dcterms:modified xsi:type="dcterms:W3CDTF">2018-02-27T06:47:00Z</dcterms:modified>
</cp:coreProperties>
</file>