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01D29" w:rsidRPr="0063123F" w:rsidRDefault="00301D29" w:rsidP="00301D29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23F">
        <w:rPr>
          <w:rFonts w:ascii="Times New Roman" w:hAnsi="Times New Roman" w:cs="Times New Roman"/>
          <w:sz w:val="28"/>
          <w:szCs w:val="28"/>
        </w:rPr>
        <w:t>Издатель и полиграфическое исполнение УО «Витебский государственный</w:t>
      </w:r>
    </w:p>
    <w:p w:rsidR="00301D29" w:rsidRPr="0063123F" w:rsidRDefault="00301D29" w:rsidP="00301D29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23F">
        <w:rPr>
          <w:rFonts w:ascii="Times New Roman" w:hAnsi="Times New Roman" w:cs="Times New Roman"/>
          <w:sz w:val="28"/>
          <w:szCs w:val="28"/>
        </w:rPr>
        <w:t>медицинский университет»</w:t>
      </w:r>
    </w:p>
    <w:p w:rsidR="00301D29" w:rsidRPr="0063123F" w:rsidRDefault="00301D29" w:rsidP="00301D29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23F">
        <w:rPr>
          <w:rFonts w:ascii="Times New Roman" w:hAnsi="Times New Roman" w:cs="Times New Roman"/>
          <w:sz w:val="28"/>
          <w:szCs w:val="28"/>
        </w:rPr>
        <w:t>ЛП №02330/453 от 30.12.13</w:t>
      </w:r>
    </w:p>
    <w:p w:rsidR="00301D29" w:rsidRPr="0063123F" w:rsidRDefault="00301D29" w:rsidP="00301D2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3123F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Pr="0063123F">
        <w:rPr>
          <w:rFonts w:ascii="Times New Roman" w:hAnsi="Times New Roman" w:cs="Times New Roman"/>
          <w:sz w:val="28"/>
          <w:szCs w:val="28"/>
        </w:rPr>
        <w:t xml:space="preserve"> Фрунзе, 27, 210023, г. Витебск</w:t>
      </w: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730DA" w:rsidRDefault="003730DA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730DA" w:rsidRPr="0063123F" w:rsidRDefault="003730DA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565D0" w:rsidRPr="0063123F" w:rsidRDefault="00F565D0" w:rsidP="00F565D0">
      <w:pPr>
        <w:jc w:val="center"/>
        <w:rPr>
          <w:rFonts w:ascii="Times New Roman" w:hAnsi="Times New Roman" w:cs="Times New Roman"/>
          <w:sz w:val="28"/>
          <w:szCs w:val="32"/>
        </w:rPr>
      </w:pPr>
      <w:r w:rsidRPr="0063123F">
        <w:rPr>
          <w:rFonts w:ascii="Times New Roman" w:hAnsi="Times New Roman" w:cs="Times New Roman"/>
          <w:sz w:val="28"/>
          <w:szCs w:val="32"/>
        </w:rPr>
        <w:t>Министерство здравоохранения Республики Беларусь</w:t>
      </w:r>
    </w:p>
    <w:p w:rsidR="00F565D0" w:rsidRPr="0063123F" w:rsidRDefault="00F565D0" w:rsidP="00F565D0">
      <w:pPr>
        <w:jc w:val="center"/>
        <w:rPr>
          <w:rFonts w:ascii="Times New Roman" w:hAnsi="Times New Roman" w:cs="Times New Roman"/>
          <w:sz w:val="28"/>
          <w:szCs w:val="32"/>
        </w:rPr>
      </w:pPr>
      <w:r w:rsidRPr="0063123F">
        <w:rPr>
          <w:rFonts w:ascii="Times New Roman" w:hAnsi="Times New Roman" w:cs="Times New Roman"/>
          <w:sz w:val="28"/>
          <w:szCs w:val="32"/>
        </w:rPr>
        <w:t>Витебский государственный ордена Дружбы народов</w:t>
      </w:r>
    </w:p>
    <w:p w:rsidR="00F565D0" w:rsidRPr="0063123F" w:rsidRDefault="00F565D0" w:rsidP="00F565D0">
      <w:pPr>
        <w:jc w:val="center"/>
        <w:rPr>
          <w:rFonts w:ascii="Times New Roman" w:hAnsi="Times New Roman" w:cs="Times New Roman"/>
          <w:sz w:val="28"/>
          <w:szCs w:val="32"/>
        </w:rPr>
      </w:pPr>
      <w:r w:rsidRPr="0063123F">
        <w:rPr>
          <w:rFonts w:ascii="Times New Roman" w:hAnsi="Times New Roman" w:cs="Times New Roman"/>
          <w:sz w:val="28"/>
          <w:szCs w:val="32"/>
        </w:rPr>
        <w:t>медицинский университет</w:t>
      </w: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sz w:val="28"/>
          <w:szCs w:val="32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i/>
          <w:sz w:val="28"/>
          <w:szCs w:val="32"/>
        </w:rPr>
      </w:pPr>
      <w:r w:rsidRPr="0063123F">
        <w:rPr>
          <w:rFonts w:ascii="Times New Roman" w:hAnsi="Times New Roman" w:cs="Times New Roman"/>
          <w:i/>
          <w:sz w:val="28"/>
          <w:szCs w:val="32"/>
        </w:rPr>
        <w:t>Кафедра факультетской терапии</w:t>
      </w:r>
    </w:p>
    <w:p w:rsidR="00F565D0" w:rsidRPr="0063123F" w:rsidRDefault="00F565D0" w:rsidP="00F565D0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F565D0" w:rsidRDefault="00F565D0" w:rsidP="00F565D0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63123F" w:rsidRDefault="0063123F" w:rsidP="00F565D0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63123F" w:rsidRDefault="0063123F" w:rsidP="00F565D0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63123F" w:rsidRDefault="0063123F" w:rsidP="00F565D0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63123F" w:rsidRDefault="0063123F" w:rsidP="00F565D0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63123F" w:rsidRPr="0063123F" w:rsidRDefault="0063123F" w:rsidP="00F565D0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F565D0" w:rsidRPr="0063123F" w:rsidRDefault="00F565D0" w:rsidP="00F565D0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5C1F86" w:rsidRPr="008800DE" w:rsidRDefault="005C1F86" w:rsidP="005C1F86">
      <w:pPr>
        <w:pStyle w:val="1"/>
        <w:shd w:val="clear" w:color="auto" w:fill="auto"/>
        <w:spacing w:before="0" w:after="0" w:line="240" w:lineRule="auto"/>
        <w:ind w:left="80"/>
        <w:jc w:val="center"/>
        <w:rPr>
          <w:b/>
          <w:sz w:val="40"/>
          <w:szCs w:val="32"/>
        </w:rPr>
      </w:pPr>
      <w:r w:rsidRPr="008800DE">
        <w:rPr>
          <w:b/>
          <w:sz w:val="48"/>
          <w:szCs w:val="32"/>
        </w:rPr>
        <w:t>ПРОГРАММА</w:t>
      </w:r>
    </w:p>
    <w:p w:rsidR="00304A0F" w:rsidRPr="0063123F" w:rsidRDefault="00304A0F" w:rsidP="00F565D0">
      <w:pPr>
        <w:jc w:val="center"/>
        <w:rPr>
          <w:rFonts w:ascii="Times New Roman" w:hAnsi="Times New Roman" w:cs="Times New Roman"/>
          <w:b/>
          <w:sz w:val="28"/>
          <w:szCs w:val="32"/>
        </w:rPr>
      </w:pPr>
    </w:p>
    <w:p w:rsidR="0063123F" w:rsidRDefault="005C1F86" w:rsidP="005C1F86">
      <w:pPr>
        <w:pStyle w:val="1"/>
        <w:shd w:val="clear" w:color="auto" w:fill="auto"/>
        <w:spacing w:before="0" w:after="0" w:line="240" w:lineRule="auto"/>
        <w:jc w:val="center"/>
        <w:rPr>
          <w:szCs w:val="32"/>
        </w:rPr>
      </w:pPr>
      <w:r w:rsidRPr="0063123F">
        <w:rPr>
          <w:szCs w:val="32"/>
        </w:rPr>
        <w:t>Республиканской научно-практической конференции</w:t>
      </w:r>
      <w:r w:rsidR="002A1AE9" w:rsidRPr="0063123F">
        <w:rPr>
          <w:szCs w:val="32"/>
        </w:rPr>
        <w:t xml:space="preserve"> </w:t>
      </w:r>
    </w:p>
    <w:p w:rsidR="005C1F86" w:rsidRPr="0063123F" w:rsidRDefault="002A1AE9" w:rsidP="005C1F86">
      <w:pPr>
        <w:pStyle w:val="1"/>
        <w:shd w:val="clear" w:color="auto" w:fill="auto"/>
        <w:spacing w:before="0" w:after="0" w:line="240" w:lineRule="auto"/>
        <w:jc w:val="center"/>
        <w:rPr>
          <w:szCs w:val="32"/>
        </w:rPr>
      </w:pPr>
      <w:r w:rsidRPr="0063123F">
        <w:rPr>
          <w:szCs w:val="32"/>
        </w:rPr>
        <w:t>с международным участием</w:t>
      </w:r>
    </w:p>
    <w:p w:rsidR="005C1F86" w:rsidRPr="0063123F" w:rsidRDefault="005C1F86" w:rsidP="005C1F86">
      <w:pPr>
        <w:pStyle w:val="1"/>
        <w:shd w:val="clear" w:color="auto" w:fill="auto"/>
        <w:spacing w:before="0" w:after="0" w:line="240" w:lineRule="auto"/>
        <w:ind w:left="80"/>
        <w:jc w:val="center"/>
        <w:rPr>
          <w:szCs w:val="32"/>
        </w:rPr>
      </w:pPr>
    </w:p>
    <w:p w:rsidR="00F565D0" w:rsidRPr="0063123F" w:rsidRDefault="00F565D0" w:rsidP="00030B16">
      <w:pPr>
        <w:pStyle w:val="1"/>
        <w:shd w:val="clear" w:color="auto" w:fill="auto"/>
        <w:spacing w:before="0" w:after="0" w:line="240" w:lineRule="auto"/>
        <w:ind w:left="80"/>
        <w:jc w:val="center"/>
        <w:rPr>
          <w:szCs w:val="32"/>
        </w:rPr>
      </w:pPr>
    </w:p>
    <w:p w:rsidR="00F565D0" w:rsidRPr="0063123F" w:rsidRDefault="00EE356E" w:rsidP="00AC417C">
      <w:pPr>
        <w:pStyle w:val="1"/>
        <w:shd w:val="clear" w:color="auto" w:fill="auto"/>
        <w:spacing w:before="0" w:after="0" w:line="240" w:lineRule="auto"/>
        <w:ind w:left="80"/>
        <w:jc w:val="center"/>
        <w:rPr>
          <w:b/>
          <w:sz w:val="40"/>
          <w:szCs w:val="32"/>
        </w:rPr>
      </w:pPr>
      <w:r w:rsidRPr="0063123F">
        <w:rPr>
          <w:b/>
          <w:sz w:val="40"/>
          <w:szCs w:val="32"/>
        </w:rPr>
        <w:t>«</w:t>
      </w:r>
      <w:r w:rsidR="00A43D07" w:rsidRPr="0063123F">
        <w:rPr>
          <w:b/>
          <w:bCs/>
          <w:sz w:val="40"/>
          <w:szCs w:val="32"/>
        </w:rPr>
        <w:t>ПРОФИЛАКТИКА ИНСУЛЬТОВ И ИНФАРКТОВ МИОКАРДА</w:t>
      </w:r>
      <w:r w:rsidR="005C1F86" w:rsidRPr="0063123F">
        <w:rPr>
          <w:b/>
          <w:bCs/>
          <w:sz w:val="40"/>
          <w:szCs w:val="32"/>
        </w:rPr>
        <w:t xml:space="preserve"> </w:t>
      </w:r>
      <w:r w:rsidR="005C1F86" w:rsidRPr="0063123F">
        <w:rPr>
          <w:b/>
          <w:sz w:val="40"/>
          <w:szCs w:val="32"/>
        </w:rPr>
        <w:t>КАК МУЛЬТИДИСЦИПЛИНАРНАЯ ПРОБЛЕМА</w:t>
      </w:r>
      <w:r w:rsidRPr="0063123F">
        <w:rPr>
          <w:b/>
          <w:sz w:val="40"/>
          <w:szCs w:val="32"/>
        </w:rPr>
        <w:t>»</w:t>
      </w:r>
    </w:p>
    <w:p w:rsidR="00F565D0" w:rsidRPr="0063123F" w:rsidRDefault="00F565D0" w:rsidP="00030B16">
      <w:pPr>
        <w:pStyle w:val="1"/>
        <w:shd w:val="clear" w:color="auto" w:fill="auto"/>
        <w:spacing w:before="0" w:after="0" w:line="240" w:lineRule="auto"/>
        <w:ind w:left="80"/>
        <w:jc w:val="center"/>
        <w:rPr>
          <w:sz w:val="40"/>
          <w:szCs w:val="32"/>
        </w:rPr>
      </w:pPr>
    </w:p>
    <w:p w:rsidR="00F565D0" w:rsidRPr="0063123F" w:rsidRDefault="00301D29" w:rsidP="00F565D0">
      <w:pPr>
        <w:pStyle w:val="1"/>
        <w:shd w:val="clear" w:color="auto" w:fill="auto"/>
        <w:spacing w:before="0" w:after="0" w:line="240" w:lineRule="auto"/>
        <w:ind w:left="80"/>
        <w:jc w:val="center"/>
        <w:rPr>
          <w:sz w:val="32"/>
          <w:szCs w:val="32"/>
        </w:rPr>
      </w:pPr>
      <w:r>
        <w:rPr>
          <w:noProof/>
          <w:sz w:val="36"/>
          <w:szCs w:val="32"/>
        </w:rPr>
        <w:drawing>
          <wp:inline distT="0" distB="0" distL="0" distR="0">
            <wp:extent cx="1426978" cy="789991"/>
            <wp:effectExtent l="19050" t="0" r="1772" b="0"/>
            <wp:docPr id="2" name="Рисунок 1" descr="D:\КОНФЕРЕНЦИИ\Сертификаты, логотипы, бейджи, плакаты, стендовые доклады\Фотогалерея ВГМУ\vgmu-banner_p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ФЕРЕНЦИИ\Сертификаты, логотипы, бейджи, плакаты, стендовые доклады\Фотогалерея ВГМУ\vgmu-banner_p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295" cy="790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12E5" w:rsidRPr="0063123F" w:rsidRDefault="00E612E5" w:rsidP="00F565D0">
      <w:pPr>
        <w:pStyle w:val="1"/>
        <w:shd w:val="clear" w:color="auto" w:fill="auto"/>
        <w:spacing w:before="0" w:after="0" w:line="240" w:lineRule="auto"/>
        <w:ind w:left="80"/>
        <w:jc w:val="center"/>
        <w:rPr>
          <w:sz w:val="36"/>
          <w:szCs w:val="32"/>
        </w:rPr>
      </w:pPr>
    </w:p>
    <w:p w:rsidR="00F565D0" w:rsidRPr="0063123F" w:rsidRDefault="00F565D0" w:rsidP="00030B16">
      <w:pPr>
        <w:pStyle w:val="1"/>
        <w:shd w:val="clear" w:color="auto" w:fill="auto"/>
        <w:spacing w:before="0" w:after="300" w:line="240" w:lineRule="auto"/>
        <w:jc w:val="center"/>
        <w:rPr>
          <w:sz w:val="32"/>
          <w:szCs w:val="32"/>
        </w:rPr>
      </w:pPr>
    </w:p>
    <w:p w:rsidR="002E01C6" w:rsidRDefault="002E01C6" w:rsidP="00030B16">
      <w:pPr>
        <w:pStyle w:val="1"/>
        <w:shd w:val="clear" w:color="auto" w:fill="auto"/>
        <w:spacing w:before="0" w:after="300" w:line="240" w:lineRule="auto"/>
        <w:jc w:val="center"/>
        <w:rPr>
          <w:sz w:val="32"/>
          <w:szCs w:val="32"/>
        </w:rPr>
      </w:pPr>
    </w:p>
    <w:p w:rsidR="0063123F" w:rsidRPr="0063123F" w:rsidRDefault="0063123F" w:rsidP="00030B16">
      <w:pPr>
        <w:pStyle w:val="1"/>
        <w:shd w:val="clear" w:color="auto" w:fill="auto"/>
        <w:spacing w:before="0" w:after="300" w:line="240" w:lineRule="auto"/>
        <w:jc w:val="center"/>
        <w:rPr>
          <w:sz w:val="32"/>
          <w:szCs w:val="32"/>
        </w:rPr>
      </w:pPr>
    </w:p>
    <w:p w:rsidR="0063123F" w:rsidRDefault="0063123F" w:rsidP="00030B16">
      <w:pPr>
        <w:pStyle w:val="1"/>
        <w:shd w:val="clear" w:color="auto" w:fill="auto"/>
        <w:spacing w:before="0" w:after="300" w:line="240" w:lineRule="auto"/>
        <w:jc w:val="center"/>
        <w:rPr>
          <w:sz w:val="32"/>
          <w:szCs w:val="32"/>
        </w:rPr>
      </w:pPr>
    </w:p>
    <w:p w:rsidR="003730DA" w:rsidRDefault="003730DA" w:rsidP="00030B16">
      <w:pPr>
        <w:pStyle w:val="1"/>
        <w:shd w:val="clear" w:color="auto" w:fill="auto"/>
        <w:spacing w:before="0" w:after="300" w:line="240" w:lineRule="auto"/>
        <w:jc w:val="center"/>
        <w:rPr>
          <w:sz w:val="32"/>
          <w:szCs w:val="32"/>
        </w:rPr>
      </w:pPr>
    </w:p>
    <w:p w:rsidR="00AC417C" w:rsidRPr="0063123F" w:rsidRDefault="00AC417C" w:rsidP="00030B16">
      <w:pPr>
        <w:pStyle w:val="1"/>
        <w:shd w:val="clear" w:color="auto" w:fill="auto"/>
        <w:spacing w:before="0" w:after="300" w:line="240" w:lineRule="auto"/>
        <w:jc w:val="center"/>
        <w:rPr>
          <w:sz w:val="32"/>
          <w:szCs w:val="32"/>
        </w:rPr>
      </w:pPr>
    </w:p>
    <w:p w:rsidR="00F565D0" w:rsidRPr="0063123F" w:rsidRDefault="005C1F86" w:rsidP="00F565D0">
      <w:pPr>
        <w:jc w:val="center"/>
        <w:rPr>
          <w:rFonts w:ascii="Times New Roman" w:hAnsi="Times New Roman" w:cs="Times New Roman"/>
          <w:i/>
          <w:sz w:val="28"/>
          <w:szCs w:val="32"/>
        </w:rPr>
      </w:pPr>
      <w:r w:rsidRPr="0063123F">
        <w:rPr>
          <w:rFonts w:ascii="Times New Roman" w:hAnsi="Times New Roman" w:cs="Times New Roman"/>
          <w:i/>
          <w:sz w:val="28"/>
          <w:szCs w:val="32"/>
        </w:rPr>
        <w:t>21</w:t>
      </w:r>
      <w:r w:rsidR="00304A0F" w:rsidRPr="0063123F">
        <w:rPr>
          <w:rFonts w:ascii="Times New Roman" w:hAnsi="Times New Roman" w:cs="Times New Roman"/>
          <w:i/>
          <w:sz w:val="28"/>
          <w:szCs w:val="32"/>
        </w:rPr>
        <w:t xml:space="preserve"> </w:t>
      </w:r>
      <w:r w:rsidR="00A43D07" w:rsidRPr="0063123F">
        <w:rPr>
          <w:rFonts w:ascii="Times New Roman" w:hAnsi="Times New Roman" w:cs="Times New Roman"/>
          <w:i/>
          <w:sz w:val="28"/>
          <w:szCs w:val="32"/>
        </w:rPr>
        <w:t>июня</w:t>
      </w:r>
      <w:r w:rsidR="00304A0F" w:rsidRPr="0063123F">
        <w:rPr>
          <w:rFonts w:ascii="Times New Roman" w:hAnsi="Times New Roman" w:cs="Times New Roman"/>
          <w:i/>
          <w:sz w:val="28"/>
          <w:szCs w:val="32"/>
        </w:rPr>
        <w:t xml:space="preserve"> 201</w:t>
      </w:r>
      <w:r w:rsidR="00A43D07" w:rsidRPr="0063123F">
        <w:rPr>
          <w:rFonts w:ascii="Times New Roman" w:hAnsi="Times New Roman" w:cs="Times New Roman"/>
          <w:i/>
          <w:sz w:val="28"/>
          <w:szCs w:val="32"/>
        </w:rPr>
        <w:t>8</w:t>
      </w:r>
      <w:r w:rsidR="00F565D0" w:rsidRPr="0063123F">
        <w:rPr>
          <w:rFonts w:ascii="Times New Roman" w:hAnsi="Times New Roman" w:cs="Times New Roman"/>
          <w:i/>
          <w:sz w:val="28"/>
          <w:szCs w:val="32"/>
        </w:rPr>
        <w:t xml:space="preserve"> г.</w:t>
      </w:r>
    </w:p>
    <w:p w:rsidR="00F565D0" w:rsidRDefault="00F565D0" w:rsidP="00F565D0">
      <w:pPr>
        <w:jc w:val="center"/>
        <w:rPr>
          <w:rFonts w:ascii="Times New Roman" w:hAnsi="Times New Roman" w:cs="Times New Roman"/>
          <w:i/>
          <w:sz w:val="28"/>
          <w:szCs w:val="32"/>
        </w:rPr>
      </w:pPr>
      <w:r w:rsidRPr="0063123F">
        <w:rPr>
          <w:rFonts w:ascii="Times New Roman" w:hAnsi="Times New Roman" w:cs="Times New Roman"/>
          <w:i/>
          <w:sz w:val="28"/>
          <w:szCs w:val="32"/>
        </w:rPr>
        <w:t>г. Витебск</w:t>
      </w:r>
    </w:p>
    <w:p w:rsidR="001C44AB" w:rsidRDefault="001C44AB" w:rsidP="00F565D0">
      <w:pPr>
        <w:jc w:val="center"/>
        <w:rPr>
          <w:rFonts w:ascii="Times New Roman" w:hAnsi="Times New Roman" w:cs="Times New Roman"/>
          <w:i/>
          <w:sz w:val="28"/>
          <w:szCs w:val="32"/>
        </w:rPr>
      </w:pPr>
    </w:p>
    <w:p w:rsidR="005C1F86" w:rsidRPr="0063123F" w:rsidRDefault="005C1F86" w:rsidP="003730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3123F">
        <w:rPr>
          <w:rFonts w:ascii="Times New Roman" w:hAnsi="Times New Roman" w:cs="Times New Roman"/>
          <w:b/>
          <w:sz w:val="28"/>
          <w:szCs w:val="28"/>
        </w:rPr>
        <w:lastRenderedPageBreak/>
        <w:t>Место проведения:</w:t>
      </w:r>
    </w:p>
    <w:p w:rsidR="005C1F86" w:rsidRPr="0063123F" w:rsidRDefault="005C1F86" w:rsidP="003730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F86" w:rsidRPr="0063123F" w:rsidRDefault="005C1F86" w:rsidP="003730DA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23F">
        <w:rPr>
          <w:rFonts w:ascii="Times New Roman" w:hAnsi="Times New Roman" w:cs="Times New Roman"/>
          <w:sz w:val="28"/>
          <w:szCs w:val="28"/>
        </w:rPr>
        <w:t>г. Витебск, пр-т Фрунзе, 27</w:t>
      </w:r>
    </w:p>
    <w:p w:rsidR="005C1F86" w:rsidRPr="0063123F" w:rsidRDefault="005C1F86" w:rsidP="003730DA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23F">
        <w:rPr>
          <w:rFonts w:ascii="Times New Roman" w:hAnsi="Times New Roman" w:cs="Times New Roman"/>
          <w:sz w:val="28"/>
          <w:szCs w:val="28"/>
        </w:rPr>
        <w:t xml:space="preserve">УО «Витебский государственный </w:t>
      </w:r>
      <w:r w:rsidR="002A1AE9" w:rsidRPr="0063123F">
        <w:rPr>
          <w:rFonts w:ascii="Times New Roman" w:hAnsi="Times New Roman" w:cs="Times New Roman"/>
          <w:sz w:val="28"/>
          <w:szCs w:val="28"/>
        </w:rPr>
        <w:t xml:space="preserve">ордена Дружбы народов </w:t>
      </w:r>
      <w:r w:rsidRPr="0063123F">
        <w:rPr>
          <w:rFonts w:ascii="Times New Roman" w:hAnsi="Times New Roman" w:cs="Times New Roman"/>
          <w:sz w:val="28"/>
          <w:szCs w:val="28"/>
        </w:rPr>
        <w:t>медицинский университет»</w:t>
      </w:r>
      <w:r w:rsidR="002A1AE9" w:rsidRPr="0063123F">
        <w:rPr>
          <w:rFonts w:ascii="Times New Roman" w:hAnsi="Times New Roman" w:cs="Times New Roman"/>
          <w:sz w:val="28"/>
          <w:szCs w:val="28"/>
        </w:rPr>
        <w:t>, к</w:t>
      </w:r>
      <w:r w:rsidRPr="0063123F">
        <w:rPr>
          <w:rFonts w:ascii="Times New Roman" w:hAnsi="Times New Roman" w:cs="Times New Roman"/>
          <w:sz w:val="28"/>
          <w:szCs w:val="28"/>
        </w:rPr>
        <w:t>онференц-зал морфологического корпуса (7 этаж)</w:t>
      </w:r>
    </w:p>
    <w:p w:rsidR="005C1F86" w:rsidRPr="0063123F" w:rsidRDefault="005C1F86" w:rsidP="003730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F86" w:rsidRPr="0063123F" w:rsidRDefault="005C1F86" w:rsidP="003730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23F">
        <w:rPr>
          <w:rFonts w:ascii="Times New Roman" w:hAnsi="Times New Roman" w:cs="Times New Roman"/>
          <w:b/>
          <w:sz w:val="28"/>
          <w:szCs w:val="28"/>
        </w:rPr>
        <w:t>Регистрация участников:</w:t>
      </w:r>
    </w:p>
    <w:p w:rsidR="005C1F86" w:rsidRPr="0063123F" w:rsidRDefault="005C1F86" w:rsidP="003730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1F86" w:rsidRPr="0063123F" w:rsidRDefault="005C1F86" w:rsidP="003730DA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23F">
        <w:rPr>
          <w:rFonts w:ascii="Times New Roman" w:hAnsi="Times New Roman" w:cs="Times New Roman"/>
          <w:sz w:val="28"/>
          <w:szCs w:val="28"/>
        </w:rPr>
        <w:t>21 июня 2018 г. с 8.</w:t>
      </w:r>
      <w:r w:rsidR="002A1AE9" w:rsidRPr="0063123F">
        <w:rPr>
          <w:rFonts w:ascii="Times New Roman" w:hAnsi="Times New Roman" w:cs="Times New Roman"/>
          <w:sz w:val="28"/>
          <w:szCs w:val="28"/>
        </w:rPr>
        <w:t>3</w:t>
      </w:r>
      <w:r w:rsidRPr="0063123F">
        <w:rPr>
          <w:rFonts w:ascii="Times New Roman" w:hAnsi="Times New Roman" w:cs="Times New Roman"/>
          <w:sz w:val="28"/>
          <w:szCs w:val="28"/>
        </w:rPr>
        <w:t xml:space="preserve">0 до </w:t>
      </w:r>
      <w:r w:rsidR="002A1AE9" w:rsidRPr="0063123F">
        <w:rPr>
          <w:rFonts w:ascii="Times New Roman" w:hAnsi="Times New Roman" w:cs="Times New Roman"/>
          <w:sz w:val="28"/>
          <w:szCs w:val="28"/>
        </w:rPr>
        <w:t>10.00</w:t>
      </w:r>
      <w:r w:rsidRPr="0063123F">
        <w:rPr>
          <w:rFonts w:ascii="Times New Roman" w:hAnsi="Times New Roman" w:cs="Times New Roman"/>
          <w:sz w:val="28"/>
          <w:szCs w:val="28"/>
        </w:rPr>
        <w:t>, фойе морфологического корпуса</w:t>
      </w:r>
      <w:r w:rsidR="003730DA">
        <w:rPr>
          <w:rFonts w:ascii="Times New Roman" w:hAnsi="Times New Roman" w:cs="Times New Roman"/>
          <w:sz w:val="28"/>
          <w:szCs w:val="28"/>
        </w:rPr>
        <w:t xml:space="preserve"> </w:t>
      </w:r>
      <w:r w:rsidRPr="0063123F">
        <w:rPr>
          <w:rFonts w:ascii="Times New Roman" w:hAnsi="Times New Roman" w:cs="Times New Roman"/>
          <w:sz w:val="28"/>
          <w:szCs w:val="28"/>
        </w:rPr>
        <w:t>УО «ВГМУ»</w:t>
      </w:r>
    </w:p>
    <w:p w:rsidR="002A1AE9" w:rsidRPr="0063123F" w:rsidRDefault="002A1AE9" w:rsidP="002A1AE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8"/>
        <w:gridCol w:w="3876"/>
        <w:gridCol w:w="5449"/>
      </w:tblGrid>
      <w:tr w:rsidR="002A1AE9" w:rsidRPr="0063123F" w:rsidTr="003730DA">
        <w:trPr>
          <w:jc w:val="center"/>
        </w:trPr>
        <w:tc>
          <w:tcPr>
            <w:tcW w:w="1128" w:type="dxa"/>
            <w:shd w:val="clear" w:color="auto" w:fill="auto"/>
            <w:vAlign w:val="center"/>
          </w:tcPr>
          <w:p w:rsidR="002A1AE9" w:rsidRPr="0063123F" w:rsidRDefault="002A1AE9" w:rsidP="00F1152A">
            <w:pPr>
              <w:pStyle w:val="1"/>
              <w:shd w:val="clear" w:color="auto" w:fill="auto"/>
              <w:tabs>
                <w:tab w:val="left" w:pos="9354"/>
              </w:tabs>
              <w:spacing w:before="0" w:after="0" w:line="276" w:lineRule="auto"/>
              <w:ind w:right="-2"/>
              <w:jc w:val="center"/>
            </w:pPr>
            <w:r w:rsidRPr="0063123F">
              <w:t>10.00-</w:t>
            </w:r>
          </w:p>
          <w:p w:rsidR="002A1AE9" w:rsidRPr="0063123F" w:rsidRDefault="002A1AE9" w:rsidP="00F1152A">
            <w:pPr>
              <w:pStyle w:val="1"/>
              <w:shd w:val="clear" w:color="auto" w:fill="auto"/>
              <w:tabs>
                <w:tab w:val="left" w:pos="9354"/>
              </w:tabs>
              <w:spacing w:before="0" w:after="0" w:line="276" w:lineRule="auto"/>
              <w:ind w:right="-2"/>
              <w:jc w:val="center"/>
            </w:pPr>
            <w:r w:rsidRPr="0063123F">
              <w:t>10.10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2A1AE9" w:rsidRPr="0063123F" w:rsidRDefault="002A1AE9" w:rsidP="000A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Открытие конференции</w:t>
            </w:r>
          </w:p>
        </w:tc>
        <w:tc>
          <w:tcPr>
            <w:tcW w:w="5449" w:type="dxa"/>
          </w:tcPr>
          <w:p w:rsidR="002A1AE9" w:rsidRPr="0063123F" w:rsidRDefault="002A1AE9" w:rsidP="00F115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Вступительное слово  ректора УО «ВГМУ» </w:t>
            </w:r>
            <w:proofErr w:type="spellStart"/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Щастного</w:t>
            </w:r>
            <w:proofErr w:type="spellEnd"/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Анатолия </w:t>
            </w:r>
            <w:proofErr w:type="spellStart"/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Тадеушевича</w:t>
            </w:r>
            <w:proofErr w:type="spellEnd"/>
          </w:p>
        </w:tc>
      </w:tr>
      <w:tr w:rsidR="002A1AE9" w:rsidRPr="0063123F" w:rsidTr="003730DA">
        <w:trPr>
          <w:jc w:val="center"/>
        </w:trPr>
        <w:tc>
          <w:tcPr>
            <w:tcW w:w="1128" w:type="dxa"/>
            <w:shd w:val="clear" w:color="auto" w:fill="auto"/>
            <w:vAlign w:val="center"/>
          </w:tcPr>
          <w:p w:rsidR="002A1AE9" w:rsidRPr="0063123F" w:rsidRDefault="002A1AE9" w:rsidP="00F1152A">
            <w:pPr>
              <w:pStyle w:val="1"/>
              <w:shd w:val="clear" w:color="auto" w:fill="auto"/>
              <w:tabs>
                <w:tab w:val="left" w:pos="9354"/>
              </w:tabs>
              <w:spacing w:before="0" w:after="0" w:line="276" w:lineRule="auto"/>
              <w:ind w:right="-2"/>
              <w:jc w:val="center"/>
            </w:pPr>
            <w:r w:rsidRPr="0063123F">
              <w:t>10.10-</w:t>
            </w:r>
          </w:p>
          <w:p w:rsidR="002A1AE9" w:rsidRPr="0063123F" w:rsidRDefault="002A1AE9" w:rsidP="00F1152A">
            <w:pPr>
              <w:pStyle w:val="1"/>
              <w:shd w:val="clear" w:color="auto" w:fill="auto"/>
              <w:tabs>
                <w:tab w:val="left" w:pos="9354"/>
              </w:tabs>
              <w:spacing w:before="0" w:after="0" w:line="276" w:lineRule="auto"/>
              <w:ind w:right="-2"/>
              <w:jc w:val="center"/>
            </w:pPr>
            <w:r w:rsidRPr="0063123F">
              <w:t>10.20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2A1AE9" w:rsidRPr="0063123F" w:rsidRDefault="002A1AE9" w:rsidP="000A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 участникам конференции</w:t>
            </w:r>
          </w:p>
        </w:tc>
        <w:tc>
          <w:tcPr>
            <w:tcW w:w="5449" w:type="dxa"/>
          </w:tcPr>
          <w:p w:rsidR="002A1AE9" w:rsidRPr="0063123F" w:rsidRDefault="002A1AE9" w:rsidP="00F115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Деркач Юрий Николаевич</w:t>
            </w:r>
            <w:r w:rsidR="000A7D58" w:rsidRPr="0063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7D58"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 xml:space="preserve"> д.м.н., профессор,  начальник управления здравоохранения Витебского облисполкома.</w:t>
            </w:r>
          </w:p>
        </w:tc>
      </w:tr>
      <w:tr w:rsidR="002A1AE9" w:rsidRPr="0063123F" w:rsidTr="003730DA">
        <w:trPr>
          <w:jc w:val="center"/>
        </w:trPr>
        <w:tc>
          <w:tcPr>
            <w:tcW w:w="1128" w:type="dxa"/>
            <w:shd w:val="clear" w:color="auto" w:fill="auto"/>
            <w:vAlign w:val="center"/>
          </w:tcPr>
          <w:p w:rsidR="002A1AE9" w:rsidRPr="0063123F" w:rsidRDefault="002A1AE9" w:rsidP="00F1152A">
            <w:pPr>
              <w:pStyle w:val="1"/>
              <w:shd w:val="clear" w:color="auto" w:fill="auto"/>
              <w:tabs>
                <w:tab w:val="left" w:pos="9354"/>
              </w:tabs>
              <w:spacing w:before="0" w:after="0" w:line="276" w:lineRule="auto"/>
              <w:ind w:right="-2"/>
              <w:jc w:val="center"/>
            </w:pPr>
            <w:r w:rsidRPr="0063123F">
              <w:t>10.20-</w:t>
            </w:r>
          </w:p>
          <w:p w:rsidR="002A1AE9" w:rsidRPr="0063123F" w:rsidRDefault="002A1AE9" w:rsidP="00F1152A">
            <w:pPr>
              <w:pStyle w:val="1"/>
              <w:shd w:val="clear" w:color="auto" w:fill="auto"/>
              <w:tabs>
                <w:tab w:val="left" w:pos="9354"/>
              </w:tabs>
              <w:spacing w:before="0" w:after="0" w:line="276" w:lineRule="auto"/>
              <w:ind w:right="-2"/>
              <w:jc w:val="center"/>
            </w:pPr>
            <w:r w:rsidRPr="0063123F">
              <w:t>11.00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2A1AE9" w:rsidRPr="0063123F" w:rsidRDefault="002A1AE9" w:rsidP="000A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Возможности прогнозирования инсультов и инфарктов миокарда. Фокус на ортостатические реакции</w:t>
            </w:r>
          </w:p>
        </w:tc>
        <w:tc>
          <w:tcPr>
            <w:tcW w:w="5449" w:type="dxa"/>
            <w:vAlign w:val="center"/>
          </w:tcPr>
          <w:p w:rsidR="002A1AE9" w:rsidRPr="0063123F" w:rsidRDefault="002A1AE9" w:rsidP="00F115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8FBFD"/>
              </w:rPr>
            </w:pPr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Козловский Владимир Иосифович  </w:t>
            </w:r>
            <w:r w:rsidR="000A7D58"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 xml:space="preserve">  д.м.н., профессор, </w:t>
            </w:r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кафедрой факультетской терапии УО «ВГМУ».</w:t>
            </w:r>
          </w:p>
        </w:tc>
      </w:tr>
      <w:tr w:rsidR="002A1AE9" w:rsidRPr="0063123F" w:rsidTr="003730DA">
        <w:trPr>
          <w:jc w:val="center"/>
        </w:trPr>
        <w:tc>
          <w:tcPr>
            <w:tcW w:w="1128" w:type="dxa"/>
            <w:shd w:val="clear" w:color="auto" w:fill="auto"/>
            <w:vAlign w:val="center"/>
          </w:tcPr>
          <w:p w:rsidR="002A1AE9" w:rsidRPr="0063123F" w:rsidRDefault="002A1AE9" w:rsidP="00F1152A">
            <w:pPr>
              <w:pStyle w:val="1"/>
              <w:shd w:val="clear" w:color="auto" w:fill="auto"/>
              <w:tabs>
                <w:tab w:val="left" w:pos="9354"/>
              </w:tabs>
              <w:spacing w:before="0" w:after="0" w:line="276" w:lineRule="auto"/>
              <w:ind w:right="-2"/>
              <w:jc w:val="center"/>
            </w:pPr>
            <w:r w:rsidRPr="0063123F">
              <w:t>11.00-</w:t>
            </w:r>
          </w:p>
          <w:p w:rsidR="002A1AE9" w:rsidRPr="0063123F" w:rsidRDefault="002A1AE9" w:rsidP="00F1152A">
            <w:pPr>
              <w:pStyle w:val="1"/>
              <w:shd w:val="clear" w:color="auto" w:fill="auto"/>
              <w:tabs>
                <w:tab w:val="left" w:pos="9354"/>
              </w:tabs>
              <w:spacing w:before="0" w:after="0" w:line="276" w:lineRule="auto"/>
              <w:ind w:right="-2"/>
              <w:jc w:val="center"/>
            </w:pPr>
            <w:r w:rsidRPr="0063123F">
              <w:t>11.40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2A1AE9" w:rsidRPr="0063123F" w:rsidRDefault="002A1AE9" w:rsidP="000A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Поражения мелких сосудов головного мозга. Значение в прогнозировании и профилактике нарушений мозгового кровообращения</w:t>
            </w:r>
          </w:p>
        </w:tc>
        <w:tc>
          <w:tcPr>
            <w:tcW w:w="5449" w:type="dxa"/>
            <w:vAlign w:val="center"/>
          </w:tcPr>
          <w:p w:rsidR="002A1AE9" w:rsidRPr="0063123F" w:rsidRDefault="002A1AE9" w:rsidP="00F115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 xml:space="preserve">Алексеенко Юрий Владимирович </w:t>
            </w:r>
            <w:r w:rsidR="000A7D58"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 xml:space="preserve"> к.м.н., доцент, заведующий кафедрой неврологии и нейрохирургии </w:t>
            </w:r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УО «ВГМУ».</w:t>
            </w:r>
          </w:p>
          <w:p w:rsidR="002A1AE9" w:rsidRPr="0063123F" w:rsidRDefault="002A1AE9" w:rsidP="00F1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Ласков Виталий Борисович – д.м.н., профессор, зав. кафедрой неврологии и нейрохирургии Федерального государственного бюджетного образовательного учреждения высшего образования «Курский государственный медицинский университет» (ФГБОУ ВО КГМУ Минздрава России);</w:t>
            </w:r>
          </w:p>
        </w:tc>
      </w:tr>
      <w:tr w:rsidR="002A1AE9" w:rsidRPr="0063123F" w:rsidTr="003730DA">
        <w:trPr>
          <w:jc w:val="center"/>
        </w:trPr>
        <w:tc>
          <w:tcPr>
            <w:tcW w:w="1128" w:type="dxa"/>
            <w:shd w:val="clear" w:color="auto" w:fill="auto"/>
            <w:vAlign w:val="center"/>
          </w:tcPr>
          <w:p w:rsidR="002A1AE9" w:rsidRPr="0063123F" w:rsidRDefault="002A1AE9" w:rsidP="00F1152A">
            <w:pPr>
              <w:pStyle w:val="1"/>
              <w:shd w:val="clear" w:color="auto" w:fill="auto"/>
              <w:tabs>
                <w:tab w:val="left" w:pos="9354"/>
              </w:tabs>
              <w:spacing w:before="0" w:after="0" w:line="276" w:lineRule="auto"/>
              <w:ind w:right="-2"/>
              <w:jc w:val="center"/>
            </w:pPr>
            <w:r w:rsidRPr="0063123F">
              <w:t>11.40-</w:t>
            </w:r>
          </w:p>
          <w:p w:rsidR="002A1AE9" w:rsidRPr="0063123F" w:rsidRDefault="002A1AE9" w:rsidP="00F1152A">
            <w:pPr>
              <w:pStyle w:val="1"/>
              <w:shd w:val="clear" w:color="auto" w:fill="auto"/>
              <w:tabs>
                <w:tab w:val="left" w:pos="9354"/>
              </w:tabs>
              <w:spacing w:before="0" w:after="0" w:line="276" w:lineRule="auto"/>
              <w:ind w:right="-2"/>
              <w:jc w:val="center"/>
            </w:pPr>
            <w:r w:rsidRPr="0063123F">
              <w:t>12.20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2A1AE9" w:rsidRPr="0063123F" w:rsidRDefault="002A1AE9" w:rsidP="000A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Транзиторные ишемические атаки. Вопросы диагностики, клиническая интерпретация и профилактика</w:t>
            </w:r>
          </w:p>
        </w:tc>
        <w:tc>
          <w:tcPr>
            <w:tcW w:w="5449" w:type="dxa"/>
            <w:vAlign w:val="center"/>
          </w:tcPr>
          <w:p w:rsidR="002A1AE9" w:rsidRPr="0063123F" w:rsidRDefault="002A1AE9" w:rsidP="00F1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 xml:space="preserve">Белявский Николай Николаевич </w:t>
            </w:r>
            <w:r w:rsidR="000A7D58"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к.м.н</w:t>
            </w:r>
            <w:proofErr w:type="spellEnd"/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доцент кафедры неврологии и нейрохирургии</w:t>
            </w:r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УО «ВГМУ».</w:t>
            </w:r>
          </w:p>
        </w:tc>
      </w:tr>
      <w:tr w:rsidR="002A1AE9" w:rsidRPr="0063123F" w:rsidTr="003730DA">
        <w:trPr>
          <w:jc w:val="center"/>
        </w:trPr>
        <w:tc>
          <w:tcPr>
            <w:tcW w:w="1128" w:type="dxa"/>
            <w:shd w:val="clear" w:color="auto" w:fill="auto"/>
            <w:vAlign w:val="center"/>
          </w:tcPr>
          <w:p w:rsidR="002A1AE9" w:rsidRPr="0063123F" w:rsidRDefault="002A1AE9" w:rsidP="00F1152A">
            <w:pPr>
              <w:pStyle w:val="1"/>
              <w:shd w:val="clear" w:color="auto" w:fill="auto"/>
              <w:tabs>
                <w:tab w:val="left" w:pos="9354"/>
              </w:tabs>
              <w:spacing w:before="0" w:after="0" w:line="276" w:lineRule="auto"/>
              <w:ind w:right="-2"/>
              <w:jc w:val="center"/>
            </w:pPr>
            <w:r w:rsidRPr="0063123F">
              <w:t>12.20-</w:t>
            </w:r>
          </w:p>
          <w:p w:rsidR="002A1AE9" w:rsidRPr="0063123F" w:rsidRDefault="002A1AE9" w:rsidP="00F1152A">
            <w:pPr>
              <w:pStyle w:val="1"/>
              <w:shd w:val="clear" w:color="auto" w:fill="auto"/>
              <w:tabs>
                <w:tab w:val="left" w:pos="9354"/>
              </w:tabs>
              <w:spacing w:before="0" w:after="0" w:line="276" w:lineRule="auto"/>
              <w:ind w:right="-2"/>
              <w:jc w:val="center"/>
            </w:pPr>
            <w:r w:rsidRPr="0063123F">
              <w:t>13.00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2A1AE9" w:rsidRPr="0063123F" w:rsidRDefault="002A1AE9" w:rsidP="000A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Артериальная гипертензия: риск формирования когнитивных и двигательных нарушений</w:t>
            </w:r>
          </w:p>
        </w:tc>
        <w:tc>
          <w:tcPr>
            <w:tcW w:w="5449" w:type="dxa"/>
            <w:vAlign w:val="center"/>
          </w:tcPr>
          <w:p w:rsidR="002A1AE9" w:rsidRPr="0063123F" w:rsidRDefault="002A1AE9" w:rsidP="00F115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Павловская Татьяна Станиславовна – аспирант РНПЦ неврологии и нейрохирургии.</w:t>
            </w:r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2A1AE9" w:rsidRPr="0063123F" w:rsidTr="003730DA">
        <w:trPr>
          <w:jc w:val="center"/>
        </w:trPr>
        <w:tc>
          <w:tcPr>
            <w:tcW w:w="1128" w:type="dxa"/>
            <w:shd w:val="clear" w:color="auto" w:fill="auto"/>
            <w:vAlign w:val="center"/>
          </w:tcPr>
          <w:p w:rsidR="002A1AE9" w:rsidRPr="0063123F" w:rsidRDefault="002A1AE9" w:rsidP="00F1152A">
            <w:pPr>
              <w:pStyle w:val="1"/>
              <w:shd w:val="clear" w:color="auto" w:fill="auto"/>
              <w:tabs>
                <w:tab w:val="left" w:pos="9354"/>
              </w:tabs>
              <w:spacing w:before="0" w:after="0" w:line="276" w:lineRule="auto"/>
              <w:ind w:right="-2"/>
              <w:jc w:val="center"/>
            </w:pPr>
            <w:r w:rsidRPr="0063123F">
              <w:t>13.00-</w:t>
            </w:r>
          </w:p>
          <w:p w:rsidR="002A1AE9" w:rsidRPr="0063123F" w:rsidRDefault="002A1AE9" w:rsidP="00F1152A">
            <w:pPr>
              <w:pStyle w:val="1"/>
              <w:shd w:val="clear" w:color="auto" w:fill="auto"/>
              <w:tabs>
                <w:tab w:val="left" w:pos="9354"/>
              </w:tabs>
              <w:spacing w:before="0" w:after="0" w:line="276" w:lineRule="auto"/>
              <w:ind w:right="-2"/>
              <w:jc w:val="center"/>
            </w:pPr>
            <w:r w:rsidRPr="0063123F">
              <w:t>13.10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2A1AE9" w:rsidRPr="0063123F" w:rsidRDefault="00D366F9" w:rsidP="000A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Невр</w:t>
            </w:r>
            <w:r w:rsidR="002A1AE9" w:rsidRPr="0063123F">
              <w:rPr>
                <w:rFonts w:ascii="Times New Roman" w:hAnsi="Times New Roman" w:cs="Times New Roman"/>
                <w:sz w:val="28"/>
                <w:szCs w:val="28"/>
              </w:rPr>
              <w:t xml:space="preserve">ологические препараты «СООО </w:t>
            </w:r>
            <w:proofErr w:type="spellStart"/>
            <w:r w:rsidR="002A1AE9" w:rsidRPr="0063123F">
              <w:rPr>
                <w:rFonts w:ascii="Times New Roman" w:hAnsi="Times New Roman" w:cs="Times New Roman"/>
                <w:sz w:val="28"/>
                <w:szCs w:val="28"/>
              </w:rPr>
              <w:t>Лекфарм</w:t>
            </w:r>
            <w:proofErr w:type="spellEnd"/>
            <w:r w:rsidR="002A1AE9" w:rsidRPr="006312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449" w:type="dxa"/>
            <w:vAlign w:val="center"/>
          </w:tcPr>
          <w:p w:rsidR="002A1AE9" w:rsidRPr="0063123F" w:rsidRDefault="002A1AE9" w:rsidP="00F115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Солодков Дмитрий Александрович </w:t>
            </w:r>
            <w:r w:rsidR="000A7D58"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6312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ведущий специалист по маркетингу «СООО </w:t>
            </w:r>
            <w:proofErr w:type="spellStart"/>
            <w:r w:rsidRPr="006312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Лекфарм</w:t>
            </w:r>
            <w:proofErr w:type="spellEnd"/>
            <w:r w:rsidRPr="006312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2A1AE9" w:rsidRPr="0063123F" w:rsidTr="003730DA">
        <w:trPr>
          <w:jc w:val="center"/>
        </w:trPr>
        <w:tc>
          <w:tcPr>
            <w:tcW w:w="10453" w:type="dxa"/>
            <w:gridSpan w:val="3"/>
            <w:shd w:val="clear" w:color="auto" w:fill="auto"/>
            <w:vAlign w:val="center"/>
          </w:tcPr>
          <w:p w:rsidR="002A1AE9" w:rsidRPr="0063123F" w:rsidRDefault="002A1AE9" w:rsidP="000A7D58">
            <w:pPr>
              <w:pStyle w:val="1"/>
              <w:shd w:val="clear" w:color="auto" w:fill="auto"/>
              <w:tabs>
                <w:tab w:val="left" w:pos="9354"/>
              </w:tabs>
              <w:spacing w:before="0" w:after="0" w:line="276" w:lineRule="auto"/>
              <w:ind w:right="-2"/>
              <w:jc w:val="center"/>
              <w:rPr>
                <w:b/>
              </w:rPr>
            </w:pPr>
            <w:r w:rsidRPr="0063123F">
              <w:rPr>
                <w:b/>
              </w:rPr>
              <w:t>13.10-14.00 Перерыв</w:t>
            </w:r>
          </w:p>
        </w:tc>
      </w:tr>
      <w:tr w:rsidR="002A1AE9" w:rsidRPr="0063123F" w:rsidTr="003730DA">
        <w:trPr>
          <w:jc w:val="center"/>
        </w:trPr>
        <w:tc>
          <w:tcPr>
            <w:tcW w:w="10453" w:type="dxa"/>
            <w:gridSpan w:val="3"/>
            <w:shd w:val="clear" w:color="auto" w:fill="auto"/>
            <w:vAlign w:val="center"/>
          </w:tcPr>
          <w:p w:rsidR="002A1AE9" w:rsidRPr="0063123F" w:rsidRDefault="002A1AE9" w:rsidP="000A7D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Выставка производителей лекарственных средств </w:t>
            </w:r>
            <w:r w:rsidR="000A7D58" w:rsidRPr="006312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 w:rsidRPr="0063123F">
              <w:rPr>
                <w:rFonts w:ascii="Times New Roman" w:hAnsi="Times New Roman" w:cs="Times New Roman"/>
                <w:b/>
                <w:sz w:val="28"/>
                <w:szCs w:val="28"/>
              </w:rPr>
              <w:t>9:00</w:t>
            </w:r>
            <w:r w:rsidR="000A7D58" w:rsidRPr="006312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 </w:t>
            </w:r>
            <w:r w:rsidRPr="0063123F">
              <w:rPr>
                <w:rFonts w:ascii="Times New Roman" w:hAnsi="Times New Roman" w:cs="Times New Roman"/>
                <w:b/>
                <w:sz w:val="28"/>
                <w:szCs w:val="28"/>
              </w:rPr>
              <w:t>16:00</w:t>
            </w:r>
          </w:p>
        </w:tc>
      </w:tr>
      <w:tr w:rsidR="002A1AE9" w:rsidRPr="0063123F" w:rsidTr="003730DA">
        <w:trPr>
          <w:jc w:val="center"/>
        </w:trPr>
        <w:tc>
          <w:tcPr>
            <w:tcW w:w="1128" w:type="dxa"/>
            <w:shd w:val="clear" w:color="auto" w:fill="auto"/>
            <w:vAlign w:val="center"/>
          </w:tcPr>
          <w:p w:rsidR="002A1AE9" w:rsidRPr="0063123F" w:rsidRDefault="002A1AE9" w:rsidP="00F1152A">
            <w:pPr>
              <w:pStyle w:val="1"/>
              <w:shd w:val="clear" w:color="auto" w:fill="auto"/>
              <w:tabs>
                <w:tab w:val="left" w:pos="9354"/>
              </w:tabs>
              <w:spacing w:before="0" w:after="0" w:line="276" w:lineRule="auto"/>
              <w:ind w:right="-2"/>
              <w:jc w:val="center"/>
            </w:pPr>
            <w:r w:rsidRPr="0063123F">
              <w:t>14.00-</w:t>
            </w:r>
          </w:p>
          <w:p w:rsidR="002A1AE9" w:rsidRPr="0063123F" w:rsidRDefault="002A1AE9" w:rsidP="00F1152A">
            <w:pPr>
              <w:pStyle w:val="1"/>
              <w:shd w:val="clear" w:color="auto" w:fill="auto"/>
              <w:tabs>
                <w:tab w:val="left" w:pos="9354"/>
              </w:tabs>
              <w:spacing w:before="0" w:after="0" w:line="276" w:lineRule="auto"/>
              <w:ind w:right="-2"/>
              <w:jc w:val="center"/>
            </w:pPr>
            <w:r w:rsidRPr="0063123F">
              <w:t>14.</w:t>
            </w:r>
            <w:r w:rsidRPr="0063123F">
              <w:rPr>
                <w:lang w:val="en-US"/>
              </w:rPr>
              <w:t>3</w:t>
            </w:r>
            <w:r w:rsidRPr="0063123F">
              <w:t>0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2A1AE9" w:rsidRPr="0063123F" w:rsidRDefault="002A1AE9" w:rsidP="000A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Лечение психических расстройств, как компонент </w:t>
            </w:r>
            <w:r w:rsidRPr="006312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профилактики инсультов и инфарктов миокарда.</w:t>
            </w:r>
          </w:p>
        </w:tc>
        <w:tc>
          <w:tcPr>
            <w:tcW w:w="5449" w:type="dxa"/>
            <w:vAlign w:val="center"/>
          </w:tcPr>
          <w:p w:rsidR="002A1AE9" w:rsidRPr="0063123F" w:rsidRDefault="002A1AE9" w:rsidP="00F115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Кирпиченко Александр Андреевич </w:t>
            </w:r>
            <w:r w:rsidR="000A7D58"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6312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д.м.н., профессор</w:t>
            </w:r>
            <w:r w:rsidRPr="006312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зав. кафедрой психиатрии и </w:t>
            </w:r>
            <w:r w:rsidRPr="006312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 xml:space="preserve">наркологии </w:t>
            </w:r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УО «ВГМУ», </w:t>
            </w:r>
          </w:p>
        </w:tc>
      </w:tr>
      <w:tr w:rsidR="002A1AE9" w:rsidRPr="0063123F" w:rsidTr="003730DA">
        <w:trPr>
          <w:jc w:val="center"/>
        </w:trPr>
        <w:tc>
          <w:tcPr>
            <w:tcW w:w="1128" w:type="dxa"/>
            <w:shd w:val="clear" w:color="auto" w:fill="auto"/>
            <w:vAlign w:val="center"/>
          </w:tcPr>
          <w:p w:rsidR="002A1AE9" w:rsidRPr="0063123F" w:rsidRDefault="002A1AE9" w:rsidP="00F1152A">
            <w:pPr>
              <w:pStyle w:val="1"/>
              <w:shd w:val="clear" w:color="auto" w:fill="auto"/>
              <w:tabs>
                <w:tab w:val="left" w:pos="9354"/>
              </w:tabs>
              <w:spacing w:before="0" w:after="0" w:line="276" w:lineRule="auto"/>
              <w:ind w:right="-2"/>
              <w:jc w:val="center"/>
            </w:pPr>
            <w:r w:rsidRPr="0063123F">
              <w:lastRenderedPageBreak/>
              <w:t>14.</w:t>
            </w:r>
            <w:r w:rsidRPr="0063123F">
              <w:rPr>
                <w:lang w:val="en-US"/>
              </w:rPr>
              <w:t>3</w:t>
            </w:r>
            <w:r w:rsidRPr="0063123F">
              <w:t>0-</w:t>
            </w:r>
          </w:p>
          <w:p w:rsidR="002A1AE9" w:rsidRPr="0063123F" w:rsidRDefault="002A1AE9" w:rsidP="00F1152A">
            <w:pPr>
              <w:pStyle w:val="1"/>
              <w:shd w:val="clear" w:color="auto" w:fill="auto"/>
              <w:tabs>
                <w:tab w:val="left" w:pos="9354"/>
              </w:tabs>
              <w:spacing w:before="0" w:after="0" w:line="276" w:lineRule="auto"/>
              <w:ind w:right="-2"/>
              <w:jc w:val="center"/>
            </w:pPr>
            <w:r w:rsidRPr="0063123F">
              <w:t>1</w:t>
            </w:r>
            <w:r w:rsidRPr="0063123F">
              <w:rPr>
                <w:lang w:val="en-US"/>
              </w:rPr>
              <w:t>4</w:t>
            </w:r>
            <w:r w:rsidRPr="0063123F">
              <w:t>.</w:t>
            </w:r>
            <w:r w:rsidRPr="0063123F">
              <w:rPr>
                <w:lang w:val="en-US"/>
              </w:rPr>
              <w:t>5</w:t>
            </w:r>
            <w:r w:rsidRPr="0063123F">
              <w:t>0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2A1AE9" w:rsidRPr="0063123F" w:rsidRDefault="002A1AE9" w:rsidP="000A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Структура, диагностика и летальные исходы при нарушениях мозгового кровообращения в Витебской области</w:t>
            </w:r>
          </w:p>
        </w:tc>
        <w:tc>
          <w:tcPr>
            <w:tcW w:w="5449" w:type="dxa"/>
            <w:vAlign w:val="center"/>
          </w:tcPr>
          <w:p w:rsidR="002A1AE9" w:rsidRPr="0063123F" w:rsidRDefault="002A1AE9" w:rsidP="00F115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Пашков Александр Александрович </w:t>
            </w:r>
            <w:r w:rsidR="000A7D58"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к.м.н., </w:t>
            </w: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доцент кафедры неврологии и нейрохирургии</w:t>
            </w:r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УО «ВГМУ», Наумова Галина Ивановна </w:t>
            </w:r>
            <w:r w:rsidR="000A7D58"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к.м.н. заведующая центром пароксизмальных состояний УЗ "Витебский областной диагностический центр", </w:t>
            </w:r>
            <w:proofErr w:type="spellStart"/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Лукомский</w:t>
            </w:r>
            <w:proofErr w:type="spellEnd"/>
            <w:r w:rsidRPr="0063123F">
              <w:rPr>
                <w:rFonts w:ascii="Times New Roman" w:hAnsi="Times New Roman" w:cs="Times New Roman"/>
                <w:sz w:val="28"/>
                <w:szCs w:val="28"/>
              </w:rPr>
              <w:t xml:space="preserve"> Игорь Вячеславович </w:t>
            </w:r>
            <w:r w:rsidR="000A7D58"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к.м.н., </w:t>
            </w: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доцент кафедры неврологии и нейрохирургии</w:t>
            </w:r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УО «ВГМУ», </w:t>
            </w:r>
            <w:proofErr w:type="spellStart"/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Сапего</w:t>
            </w:r>
            <w:proofErr w:type="spellEnd"/>
            <w:r w:rsidRPr="0063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Илона</w:t>
            </w:r>
            <w:proofErr w:type="spellEnd"/>
            <w:r w:rsidRPr="0063123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 </w:t>
            </w:r>
            <w:r w:rsidR="000A7D58"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 xml:space="preserve"> ассистент кафедры неврологии и нейрохирургии</w:t>
            </w:r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УО «ВГМУ».</w:t>
            </w:r>
          </w:p>
        </w:tc>
      </w:tr>
      <w:tr w:rsidR="002A1AE9" w:rsidRPr="0063123F" w:rsidTr="003730DA">
        <w:trPr>
          <w:jc w:val="center"/>
        </w:trPr>
        <w:tc>
          <w:tcPr>
            <w:tcW w:w="1128" w:type="dxa"/>
            <w:shd w:val="clear" w:color="auto" w:fill="auto"/>
            <w:vAlign w:val="center"/>
          </w:tcPr>
          <w:p w:rsidR="002A1AE9" w:rsidRPr="0063123F" w:rsidRDefault="002A1AE9" w:rsidP="00631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31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1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</w:p>
          <w:p w:rsidR="002A1AE9" w:rsidRPr="0063123F" w:rsidRDefault="002A1AE9" w:rsidP="006312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 w:rsidRPr="00631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2A1AE9" w:rsidRPr="0063123F" w:rsidRDefault="002A1AE9" w:rsidP="000A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Дисфункция эндотелия при сосудистой патологии. Новые цели для лечебной тактики</w:t>
            </w:r>
          </w:p>
        </w:tc>
        <w:tc>
          <w:tcPr>
            <w:tcW w:w="5449" w:type="dxa"/>
            <w:vAlign w:val="center"/>
          </w:tcPr>
          <w:p w:rsidR="002A1AE9" w:rsidRPr="0063123F" w:rsidRDefault="002A1AE9" w:rsidP="00F1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 xml:space="preserve">Беляева Людмила Евгеньевна </w:t>
            </w:r>
            <w:r w:rsidR="000A7D58"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 xml:space="preserve"> к.м.н. доцент, заведующий кафедрой патологической физиологии УО «ВГМУ». </w:t>
            </w:r>
          </w:p>
        </w:tc>
      </w:tr>
      <w:tr w:rsidR="002A1AE9" w:rsidRPr="0063123F" w:rsidTr="003730DA">
        <w:trPr>
          <w:jc w:val="center"/>
        </w:trPr>
        <w:tc>
          <w:tcPr>
            <w:tcW w:w="1128" w:type="dxa"/>
            <w:shd w:val="clear" w:color="auto" w:fill="auto"/>
            <w:vAlign w:val="center"/>
          </w:tcPr>
          <w:p w:rsidR="002A1AE9" w:rsidRPr="0063123F" w:rsidRDefault="002A1AE9" w:rsidP="00F1152A">
            <w:pPr>
              <w:pStyle w:val="1"/>
              <w:shd w:val="clear" w:color="auto" w:fill="auto"/>
              <w:tabs>
                <w:tab w:val="left" w:pos="9354"/>
              </w:tabs>
              <w:spacing w:before="0" w:after="0" w:line="276" w:lineRule="auto"/>
              <w:ind w:right="-2"/>
              <w:jc w:val="center"/>
            </w:pPr>
            <w:r w:rsidRPr="0063123F">
              <w:t>15.</w:t>
            </w:r>
            <w:r w:rsidRPr="0063123F">
              <w:rPr>
                <w:lang w:val="en-US"/>
              </w:rPr>
              <w:t>1</w:t>
            </w:r>
            <w:r w:rsidRPr="0063123F">
              <w:t>0-</w:t>
            </w:r>
          </w:p>
          <w:p w:rsidR="002A1AE9" w:rsidRPr="0063123F" w:rsidRDefault="002A1AE9" w:rsidP="00F1152A">
            <w:pPr>
              <w:pStyle w:val="1"/>
              <w:shd w:val="clear" w:color="auto" w:fill="auto"/>
              <w:tabs>
                <w:tab w:val="left" w:pos="9354"/>
              </w:tabs>
              <w:spacing w:before="0" w:after="0" w:line="276" w:lineRule="auto"/>
              <w:ind w:right="-2"/>
              <w:jc w:val="center"/>
            </w:pPr>
            <w:r w:rsidRPr="0063123F">
              <w:t>1</w:t>
            </w:r>
            <w:r w:rsidRPr="0063123F">
              <w:rPr>
                <w:lang w:val="en-US"/>
              </w:rPr>
              <w:t>5</w:t>
            </w:r>
            <w:r w:rsidRPr="0063123F">
              <w:t>.</w:t>
            </w:r>
            <w:r w:rsidRPr="0063123F">
              <w:rPr>
                <w:lang w:val="en-US"/>
              </w:rPr>
              <w:t>3</w:t>
            </w:r>
            <w:r w:rsidRPr="0063123F">
              <w:t>0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2A1AE9" w:rsidRPr="0063123F" w:rsidRDefault="002A1AE9" w:rsidP="000A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Профилактика неблагоприятных сердечно-сосудистых событий у пациентов с артериальной гипертензией и сопутствующей патологией легких</w:t>
            </w:r>
          </w:p>
        </w:tc>
        <w:tc>
          <w:tcPr>
            <w:tcW w:w="5449" w:type="dxa"/>
            <w:vAlign w:val="center"/>
          </w:tcPr>
          <w:p w:rsidR="002A1AE9" w:rsidRPr="0063123F" w:rsidRDefault="002A1AE9" w:rsidP="00F1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2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Дусова</w:t>
            </w:r>
            <w:proofErr w:type="spellEnd"/>
            <w:r w:rsidRPr="006312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Татьяна Николаевна </w:t>
            </w:r>
            <w:r w:rsidR="000A7D58"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– </w:t>
            </w:r>
            <w:r w:rsidRPr="006312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ассистент кафедры факультетской терапии УО «ВГМУ».</w:t>
            </w:r>
          </w:p>
        </w:tc>
      </w:tr>
      <w:tr w:rsidR="002A1AE9" w:rsidRPr="0063123F" w:rsidTr="003730DA">
        <w:trPr>
          <w:jc w:val="center"/>
        </w:trPr>
        <w:tc>
          <w:tcPr>
            <w:tcW w:w="1128" w:type="dxa"/>
            <w:shd w:val="clear" w:color="auto" w:fill="auto"/>
            <w:vAlign w:val="center"/>
          </w:tcPr>
          <w:p w:rsidR="002A1AE9" w:rsidRPr="0063123F" w:rsidRDefault="002A1AE9" w:rsidP="00F11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31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1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</w:p>
          <w:p w:rsidR="002A1AE9" w:rsidRPr="0063123F" w:rsidRDefault="002A1AE9" w:rsidP="00F11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31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31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2A1AE9" w:rsidRPr="0063123F" w:rsidRDefault="002A1AE9" w:rsidP="000A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Почему лечение пациентов с артериальной гипертензией малоэффективно? По результатам акций во время Славянского базара</w:t>
            </w:r>
          </w:p>
        </w:tc>
        <w:tc>
          <w:tcPr>
            <w:tcW w:w="5449" w:type="dxa"/>
            <w:vAlign w:val="center"/>
          </w:tcPr>
          <w:p w:rsidR="002A1AE9" w:rsidRPr="0063123F" w:rsidRDefault="002A1AE9" w:rsidP="00F1152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8FBFD"/>
              </w:rPr>
            </w:pPr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Козловский Владимир Иосифович  </w:t>
            </w: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профессор, д.м.н., заведующий кафедрой факультетской терапии УО «ВГМУ»,  Ерошкина Екатерина Сергеевна – аспирант кафедры факультетской терапии УО «ВГМУ», </w:t>
            </w:r>
            <w:proofErr w:type="spellStart"/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Миренкова</w:t>
            </w:r>
            <w:proofErr w:type="spellEnd"/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Анжелика</w:t>
            </w:r>
            <w:proofErr w:type="spellEnd"/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Анатольевна – старший преподаватель кафедры врача общей практики с курсом поликлинической терапии</w:t>
            </w: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УО «ВГМУ».</w:t>
            </w:r>
          </w:p>
        </w:tc>
      </w:tr>
      <w:tr w:rsidR="002A1AE9" w:rsidRPr="0063123F" w:rsidTr="003730DA">
        <w:trPr>
          <w:jc w:val="center"/>
        </w:trPr>
        <w:tc>
          <w:tcPr>
            <w:tcW w:w="1128" w:type="dxa"/>
            <w:shd w:val="clear" w:color="auto" w:fill="auto"/>
            <w:vAlign w:val="center"/>
          </w:tcPr>
          <w:p w:rsidR="002A1AE9" w:rsidRPr="0063123F" w:rsidRDefault="002A1AE9" w:rsidP="00F1152A">
            <w:pPr>
              <w:pStyle w:val="1"/>
              <w:shd w:val="clear" w:color="auto" w:fill="auto"/>
              <w:spacing w:before="0" w:after="0" w:line="276" w:lineRule="auto"/>
              <w:jc w:val="center"/>
            </w:pPr>
            <w:r w:rsidRPr="0063123F">
              <w:t>1</w:t>
            </w:r>
            <w:r w:rsidRPr="0063123F">
              <w:rPr>
                <w:lang w:val="en-US"/>
              </w:rPr>
              <w:t>5</w:t>
            </w:r>
            <w:r w:rsidRPr="0063123F">
              <w:t>.</w:t>
            </w:r>
            <w:r w:rsidRPr="0063123F">
              <w:rPr>
                <w:lang w:val="en-US"/>
              </w:rPr>
              <w:t>5</w:t>
            </w:r>
            <w:r w:rsidRPr="0063123F">
              <w:t>0-</w:t>
            </w:r>
          </w:p>
          <w:p w:rsidR="002A1AE9" w:rsidRPr="0063123F" w:rsidRDefault="002A1AE9" w:rsidP="00F1152A">
            <w:pPr>
              <w:pStyle w:val="1"/>
              <w:shd w:val="clear" w:color="auto" w:fill="auto"/>
              <w:spacing w:before="0" w:after="0" w:line="276" w:lineRule="auto"/>
              <w:jc w:val="center"/>
            </w:pPr>
            <w:r w:rsidRPr="0063123F">
              <w:t>1</w:t>
            </w:r>
            <w:r w:rsidRPr="0063123F">
              <w:rPr>
                <w:lang w:val="en-US"/>
              </w:rPr>
              <w:t>6</w:t>
            </w:r>
            <w:r w:rsidRPr="0063123F">
              <w:t>.</w:t>
            </w:r>
            <w:r w:rsidRPr="0063123F">
              <w:rPr>
                <w:lang w:val="en-US"/>
              </w:rPr>
              <w:t>1</w:t>
            </w:r>
            <w:r w:rsidRPr="0063123F">
              <w:t>0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2A1AE9" w:rsidRPr="0063123F" w:rsidRDefault="002A1AE9" w:rsidP="000A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Методы оценки ортостатических реакций. Фокус на возможности врача общей практики</w:t>
            </w:r>
          </w:p>
        </w:tc>
        <w:tc>
          <w:tcPr>
            <w:tcW w:w="5449" w:type="dxa"/>
            <w:vAlign w:val="center"/>
          </w:tcPr>
          <w:p w:rsidR="002A1AE9" w:rsidRPr="0063123F" w:rsidRDefault="002A1AE9" w:rsidP="00F1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Печерская Мария Сергеевна – </w:t>
            </w:r>
            <w:proofErr w:type="spellStart"/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к.м.н</w:t>
            </w:r>
            <w:proofErr w:type="spellEnd"/>
            <w:r w:rsidRPr="0063123F">
              <w:rPr>
                <w:rFonts w:ascii="Times New Roman" w:hAnsi="Times New Roman" w:cs="Times New Roman"/>
                <w:bCs/>
                <w:sz w:val="28"/>
                <w:szCs w:val="28"/>
              </w:rPr>
              <w:t>, доцент кафедры факультетской терапии УО «ВГМУ».</w:t>
            </w:r>
          </w:p>
        </w:tc>
      </w:tr>
      <w:tr w:rsidR="002A1AE9" w:rsidRPr="0063123F" w:rsidTr="003730DA">
        <w:trPr>
          <w:jc w:val="center"/>
        </w:trPr>
        <w:tc>
          <w:tcPr>
            <w:tcW w:w="1128" w:type="dxa"/>
            <w:shd w:val="clear" w:color="auto" w:fill="auto"/>
            <w:vAlign w:val="center"/>
          </w:tcPr>
          <w:p w:rsidR="002A1AE9" w:rsidRPr="0063123F" w:rsidRDefault="002A1AE9" w:rsidP="00F1152A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lang w:val="en-US"/>
              </w:rPr>
            </w:pPr>
            <w:r w:rsidRPr="0063123F">
              <w:t>1</w:t>
            </w:r>
            <w:r w:rsidRPr="0063123F">
              <w:rPr>
                <w:lang w:val="en-US"/>
              </w:rPr>
              <w:t>6</w:t>
            </w:r>
            <w:r w:rsidRPr="0063123F">
              <w:t>.</w:t>
            </w:r>
            <w:r w:rsidRPr="0063123F">
              <w:rPr>
                <w:lang w:val="en-US"/>
              </w:rPr>
              <w:t>1</w:t>
            </w:r>
            <w:r w:rsidRPr="0063123F">
              <w:t>0-</w:t>
            </w:r>
          </w:p>
          <w:p w:rsidR="002A1AE9" w:rsidRPr="0063123F" w:rsidRDefault="002A1AE9" w:rsidP="00F1152A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lang w:val="en-US"/>
              </w:rPr>
            </w:pPr>
            <w:r w:rsidRPr="0063123F">
              <w:rPr>
                <w:lang w:val="en-US"/>
              </w:rPr>
              <w:t>16.30</w:t>
            </w:r>
          </w:p>
        </w:tc>
        <w:tc>
          <w:tcPr>
            <w:tcW w:w="3876" w:type="dxa"/>
            <w:shd w:val="clear" w:color="auto" w:fill="auto"/>
            <w:vAlign w:val="center"/>
          </w:tcPr>
          <w:p w:rsidR="002A1AE9" w:rsidRPr="0063123F" w:rsidRDefault="002A1AE9" w:rsidP="000A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Дислипопротеинемии</w:t>
            </w:r>
            <w:proofErr w:type="spellEnd"/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. Новые аспекты лечебной тактики</w:t>
            </w:r>
          </w:p>
        </w:tc>
        <w:tc>
          <w:tcPr>
            <w:tcW w:w="5449" w:type="dxa"/>
            <w:vAlign w:val="center"/>
          </w:tcPr>
          <w:p w:rsidR="002A1AE9" w:rsidRPr="0063123F" w:rsidRDefault="002A1AE9" w:rsidP="00F115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 xml:space="preserve">Козловская Светлана Петровна – к.м.н., доцент кафедры общей и клинической биохимии, </w:t>
            </w:r>
            <w:proofErr w:type="spellStart"/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Коневалова</w:t>
            </w:r>
            <w:proofErr w:type="spellEnd"/>
            <w:r w:rsidRPr="0063123F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 – д.м.н., профессор кафедры общей и клинической биохимии УО «ВГМУ».</w:t>
            </w:r>
          </w:p>
        </w:tc>
      </w:tr>
      <w:tr w:rsidR="002A1AE9" w:rsidRPr="0063123F" w:rsidTr="003730DA">
        <w:trPr>
          <w:jc w:val="center"/>
        </w:trPr>
        <w:tc>
          <w:tcPr>
            <w:tcW w:w="1128" w:type="dxa"/>
            <w:shd w:val="clear" w:color="auto" w:fill="auto"/>
            <w:vAlign w:val="center"/>
          </w:tcPr>
          <w:p w:rsidR="002A1AE9" w:rsidRPr="0063123F" w:rsidRDefault="002A1AE9" w:rsidP="00F1152A">
            <w:pPr>
              <w:pStyle w:val="1"/>
              <w:shd w:val="clear" w:color="auto" w:fill="auto"/>
              <w:spacing w:before="0" w:after="0" w:line="276" w:lineRule="auto"/>
              <w:jc w:val="center"/>
              <w:rPr>
                <w:lang w:val="en-US"/>
              </w:rPr>
            </w:pPr>
            <w:r w:rsidRPr="0063123F">
              <w:t>1</w:t>
            </w:r>
            <w:r w:rsidRPr="0063123F">
              <w:rPr>
                <w:lang w:val="en-US"/>
              </w:rPr>
              <w:t>6</w:t>
            </w:r>
            <w:r w:rsidRPr="0063123F">
              <w:t>.</w:t>
            </w:r>
            <w:r w:rsidRPr="0063123F">
              <w:rPr>
                <w:lang w:val="en-US"/>
              </w:rPr>
              <w:t>3</w:t>
            </w:r>
            <w:r w:rsidRPr="0063123F">
              <w:t>0</w:t>
            </w:r>
            <w:r w:rsidRPr="0063123F">
              <w:rPr>
                <w:lang w:val="en-US"/>
              </w:rPr>
              <w:t>-</w:t>
            </w:r>
          </w:p>
          <w:p w:rsidR="002A1AE9" w:rsidRPr="0063123F" w:rsidRDefault="002A1AE9" w:rsidP="00F1152A">
            <w:pPr>
              <w:pStyle w:val="1"/>
              <w:shd w:val="clear" w:color="auto" w:fill="auto"/>
              <w:spacing w:before="0" w:after="0" w:line="276" w:lineRule="auto"/>
              <w:jc w:val="center"/>
            </w:pPr>
            <w:r w:rsidRPr="0063123F">
              <w:rPr>
                <w:lang w:val="en-US"/>
              </w:rPr>
              <w:t>17.00</w:t>
            </w:r>
          </w:p>
        </w:tc>
        <w:tc>
          <w:tcPr>
            <w:tcW w:w="9325" w:type="dxa"/>
            <w:gridSpan w:val="2"/>
            <w:shd w:val="clear" w:color="auto" w:fill="auto"/>
            <w:vAlign w:val="center"/>
          </w:tcPr>
          <w:p w:rsidR="002A1AE9" w:rsidRPr="0063123F" w:rsidRDefault="002A1AE9" w:rsidP="000A7D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23F">
              <w:rPr>
                <w:rFonts w:ascii="Times New Roman" w:hAnsi="Times New Roman" w:cs="Times New Roman"/>
                <w:sz w:val="28"/>
                <w:szCs w:val="28"/>
              </w:rPr>
              <w:t>Круглый стол, подведение итогов конференции, принятие резолюции</w:t>
            </w:r>
          </w:p>
        </w:tc>
      </w:tr>
    </w:tbl>
    <w:p w:rsidR="002A1AE9" w:rsidRPr="0063123F" w:rsidRDefault="002A1AE9" w:rsidP="002A1AE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5C1F86" w:rsidRPr="0063123F" w:rsidRDefault="005C1F86" w:rsidP="00F565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CD5" w:rsidRPr="0063123F" w:rsidRDefault="00FC7CD5" w:rsidP="00301D29">
      <w:pPr>
        <w:pStyle w:val="1"/>
        <w:shd w:val="clear" w:color="auto" w:fill="auto"/>
        <w:spacing w:before="0" w:after="0" w:line="240" w:lineRule="auto"/>
        <w:jc w:val="both"/>
      </w:pPr>
    </w:p>
    <w:sectPr w:rsidR="00FC7CD5" w:rsidRPr="0063123F" w:rsidSect="003730DA">
      <w:footerReference w:type="default" r:id="rId8"/>
      <w:type w:val="continuous"/>
      <w:pgSz w:w="11905" w:h="16837" w:code="9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D37" w:rsidRDefault="004B6D37" w:rsidP="0066782D">
      <w:r>
        <w:separator/>
      </w:r>
    </w:p>
  </w:endnote>
  <w:endnote w:type="continuationSeparator" w:id="0">
    <w:p w:rsidR="004B6D37" w:rsidRDefault="004B6D37" w:rsidP="00667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uto"/>
      </w:rPr>
      <w:id w:val="13511731"/>
      <w:docPartObj>
        <w:docPartGallery w:val="Page Numbers (Bottom of Page)"/>
        <w:docPartUnique/>
      </w:docPartObj>
    </w:sdtPr>
    <w:sdtContent>
      <w:p w:rsidR="00B22149" w:rsidRDefault="00AC334C">
        <w:pPr>
          <w:pStyle w:val="ab"/>
          <w:jc w:val="center"/>
        </w:pPr>
        <w:r>
          <w:rPr>
            <w:noProof/>
          </w:rPr>
          <w:fldChar w:fldCharType="begin"/>
        </w:r>
        <w:r w:rsidR="001D14F1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366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22149" w:rsidRDefault="00B22149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D37" w:rsidRDefault="004B6D37"/>
  </w:footnote>
  <w:footnote w:type="continuationSeparator" w:id="0">
    <w:p w:rsidR="004B6D37" w:rsidRDefault="004B6D3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6782D"/>
    <w:rsid w:val="00030B16"/>
    <w:rsid w:val="00086BDF"/>
    <w:rsid w:val="000A7D58"/>
    <w:rsid w:val="000B5971"/>
    <w:rsid w:val="000F34BD"/>
    <w:rsid w:val="00113110"/>
    <w:rsid w:val="00164D2E"/>
    <w:rsid w:val="00167D33"/>
    <w:rsid w:val="00190557"/>
    <w:rsid w:val="00190D83"/>
    <w:rsid w:val="001965F3"/>
    <w:rsid w:val="001C44AB"/>
    <w:rsid w:val="001D14F1"/>
    <w:rsid w:val="00230309"/>
    <w:rsid w:val="0024498F"/>
    <w:rsid w:val="0027039C"/>
    <w:rsid w:val="00280864"/>
    <w:rsid w:val="002A1AE9"/>
    <w:rsid w:val="002B5DDD"/>
    <w:rsid w:val="002E01C6"/>
    <w:rsid w:val="002E4847"/>
    <w:rsid w:val="00301D29"/>
    <w:rsid w:val="00304A0F"/>
    <w:rsid w:val="003201CD"/>
    <w:rsid w:val="00346F8B"/>
    <w:rsid w:val="00353ACF"/>
    <w:rsid w:val="003730DA"/>
    <w:rsid w:val="00392332"/>
    <w:rsid w:val="003A5CD0"/>
    <w:rsid w:val="003C1C9C"/>
    <w:rsid w:val="004009AA"/>
    <w:rsid w:val="00415766"/>
    <w:rsid w:val="00435D12"/>
    <w:rsid w:val="00460A05"/>
    <w:rsid w:val="004A3B54"/>
    <w:rsid w:val="004A4426"/>
    <w:rsid w:val="004B5B2A"/>
    <w:rsid w:val="004B6D37"/>
    <w:rsid w:val="004D021F"/>
    <w:rsid w:val="00514438"/>
    <w:rsid w:val="00521375"/>
    <w:rsid w:val="00530E56"/>
    <w:rsid w:val="00582F0A"/>
    <w:rsid w:val="005C1F86"/>
    <w:rsid w:val="006157E9"/>
    <w:rsid w:val="006213BC"/>
    <w:rsid w:val="0063123F"/>
    <w:rsid w:val="0063465D"/>
    <w:rsid w:val="0066782D"/>
    <w:rsid w:val="00697991"/>
    <w:rsid w:val="006F1BF0"/>
    <w:rsid w:val="0070050A"/>
    <w:rsid w:val="007314C2"/>
    <w:rsid w:val="00733EDE"/>
    <w:rsid w:val="00787C45"/>
    <w:rsid w:val="00795D89"/>
    <w:rsid w:val="00797ED5"/>
    <w:rsid w:val="007B48EB"/>
    <w:rsid w:val="007C5780"/>
    <w:rsid w:val="007D1A2C"/>
    <w:rsid w:val="0081654F"/>
    <w:rsid w:val="00824EFE"/>
    <w:rsid w:val="00837887"/>
    <w:rsid w:val="0086369E"/>
    <w:rsid w:val="0086419B"/>
    <w:rsid w:val="00870683"/>
    <w:rsid w:val="008800DE"/>
    <w:rsid w:val="008A3AF7"/>
    <w:rsid w:val="008B5C52"/>
    <w:rsid w:val="008C7954"/>
    <w:rsid w:val="008D1533"/>
    <w:rsid w:val="008E3B88"/>
    <w:rsid w:val="008F703C"/>
    <w:rsid w:val="00916FAE"/>
    <w:rsid w:val="00985F9E"/>
    <w:rsid w:val="009B6EF1"/>
    <w:rsid w:val="009D525A"/>
    <w:rsid w:val="009E1901"/>
    <w:rsid w:val="009F7D12"/>
    <w:rsid w:val="00A2592E"/>
    <w:rsid w:val="00A4392F"/>
    <w:rsid w:val="00A43D07"/>
    <w:rsid w:val="00A55874"/>
    <w:rsid w:val="00A94D9A"/>
    <w:rsid w:val="00AC334C"/>
    <w:rsid w:val="00AC417C"/>
    <w:rsid w:val="00AD77B6"/>
    <w:rsid w:val="00B22149"/>
    <w:rsid w:val="00B42ABF"/>
    <w:rsid w:val="00B81C8D"/>
    <w:rsid w:val="00BB1954"/>
    <w:rsid w:val="00BE4542"/>
    <w:rsid w:val="00C44D41"/>
    <w:rsid w:val="00C80DAB"/>
    <w:rsid w:val="00CB36E7"/>
    <w:rsid w:val="00CB7892"/>
    <w:rsid w:val="00CF0A22"/>
    <w:rsid w:val="00D03B86"/>
    <w:rsid w:val="00D14C19"/>
    <w:rsid w:val="00D366F9"/>
    <w:rsid w:val="00D4017B"/>
    <w:rsid w:val="00D428B5"/>
    <w:rsid w:val="00D517F9"/>
    <w:rsid w:val="00DD4E38"/>
    <w:rsid w:val="00DE53D4"/>
    <w:rsid w:val="00E25508"/>
    <w:rsid w:val="00E31D9A"/>
    <w:rsid w:val="00E612E5"/>
    <w:rsid w:val="00E66659"/>
    <w:rsid w:val="00E7663A"/>
    <w:rsid w:val="00EA4889"/>
    <w:rsid w:val="00EC2BF9"/>
    <w:rsid w:val="00EC3CC3"/>
    <w:rsid w:val="00EE356E"/>
    <w:rsid w:val="00F12ADF"/>
    <w:rsid w:val="00F27C35"/>
    <w:rsid w:val="00F33206"/>
    <w:rsid w:val="00F565D0"/>
    <w:rsid w:val="00F6521A"/>
    <w:rsid w:val="00FC7CD5"/>
    <w:rsid w:val="00FD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78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6782D"/>
    <w:rPr>
      <w:color w:val="0066CC"/>
      <w:u w:val="single"/>
    </w:rPr>
  </w:style>
  <w:style w:type="character" w:customStyle="1" w:styleId="a4">
    <w:name w:val="Основной текст_"/>
    <w:basedOn w:val="a0"/>
    <w:link w:val="1"/>
    <w:rsid w:val="00667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2pt">
    <w:name w:val="Основной текст + Интервал 2 pt"/>
    <w:basedOn w:val="a4"/>
    <w:rsid w:val="00667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28"/>
      <w:szCs w:val="28"/>
    </w:rPr>
  </w:style>
  <w:style w:type="character" w:customStyle="1" w:styleId="5">
    <w:name w:val="Основной текст (5)_"/>
    <w:basedOn w:val="a0"/>
    <w:link w:val="50"/>
    <w:rsid w:val="00667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5">
    <w:name w:val="Подпись к таблице_"/>
    <w:basedOn w:val="a0"/>
    <w:link w:val="a6"/>
    <w:rsid w:val="00667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">
    <w:name w:val="Основной текст (6)_"/>
    <w:basedOn w:val="a0"/>
    <w:link w:val="60"/>
    <w:rsid w:val="0066782D"/>
    <w:rPr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7">
    <w:name w:val="Основной текст (7)_"/>
    <w:basedOn w:val="a0"/>
    <w:link w:val="70"/>
    <w:rsid w:val="00667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w w:val="30"/>
      <w:sz w:val="46"/>
      <w:szCs w:val="46"/>
      <w:lang w:val="en-US"/>
    </w:rPr>
  </w:style>
  <w:style w:type="character" w:customStyle="1" w:styleId="9">
    <w:name w:val="Основной текст (9)_"/>
    <w:basedOn w:val="a0"/>
    <w:link w:val="90"/>
    <w:rsid w:val="00667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</w:rPr>
  </w:style>
  <w:style w:type="character" w:customStyle="1" w:styleId="3">
    <w:name w:val="Основной текст (3)_"/>
    <w:basedOn w:val="a0"/>
    <w:link w:val="30"/>
    <w:rsid w:val="00667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314pt">
    <w:name w:val="Основной текст (3) + 14 pt"/>
    <w:basedOn w:val="3"/>
    <w:rsid w:val="00667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8">
    <w:name w:val="Основной текст (8)_"/>
    <w:basedOn w:val="a0"/>
    <w:link w:val="80"/>
    <w:rsid w:val="00667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1"/>
      <w:szCs w:val="41"/>
    </w:rPr>
  </w:style>
  <w:style w:type="character" w:customStyle="1" w:styleId="13">
    <w:name w:val="Основной текст (13)_"/>
    <w:basedOn w:val="a0"/>
    <w:link w:val="130"/>
    <w:rsid w:val="0066782D"/>
    <w:rPr>
      <w:rFonts w:ascii="SimHei" w:eastAsia="SimHei" w:hAnsi="SimHei" w:cs="SimHei"/>
      <w:b w:val="0"/>
      <w:bCs w:val="0"/>
      <w:i w:val="0"/>
      <w:iCs w:val="0"/>
      <w:smallCaps w:val="0"/>
      <w:strike w:val="0"/>
      <w:sz w:val="9"/>
      <w:szCs w:val="9"/>
    </w:rPr>
  </w:style>
  <w:style w:type="character" w:customStyle="1" w:styleId="12">
    <w:name w:val="Основной текст (12)_"/>
    <w:basedOn w:val="a0"/>
    <w:link w:val="120"/>
    <w:rsid w:val="00667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10">
    <w:name w:val="Основной текст (10)_"/>
    <w:basedOn w:val="a0"/>
    <w:link w:val="100"/>
    <w:rsid w:val="00667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23pt5pt30">
    <w:name w:val="Основной текст + 23 pt;Интервал 5 pt;Масштаб 30%"/>
    <w:basedOn w:val="a4"/>
    <w:rsid w:val="00667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w w:val="30"/>
      <w:sz w:val="46"/>
      <w:szCs w:val="46"/>
    </w:rPr>
  </w:style>
  <w:style w:type="character" w:customStyle="1" w:styleId="11">
    <w:name w:val="Основной текст (11)_"/>
    <w:basedOn w:val="a0"/>
    <w:link w:val="110"/>
    <w:rsid w:val="00667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2">
    <w:name w:val="Заголовок №2_"/>
    <w:basedOn w:val="a0"/>
    <w:link w:val="20"/>
    <w:rsid w:val="00667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paragraph" w:customStyle="1" w:styleId="1">
    <w:name w:val="Основной текст1"/>
    <w:basedOn w:val="a"/>
    <w:link w:val="a4"/>
    <w:rsid w:val="0066782D"/>
    <w:pPr>
      <w:shd w:val="clear" w:color="auto" w:fill="FFFFFF"/>
      <w:spacing w:before="840" w:after="9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66782D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6">
    <w:name w:val="Подпись к таблице"/>
    <w:basedOn w:val="a"/>
    <w:link w:val="a5"/>
    <w:rsid w:val="0066782D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rsid w:val="0066782D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70">
    <w:name w:val="Основной текст (7)"/>
    <w:basedOn w:val="a"/>
    <w:link w:val="7"/>
    <w:rsid w:val="006678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10"/>
      <w:w w:val="30"/>
      <w:sz w:val="46"/>
      <w:szCs w:val="46"/>
      <w:lang w:val="en-US"/>
    </w:rPr>
  </w:style>
  <w:style w:type="paragraph" w:customStyle="1" w:styleId="90">
    <w:name w:val="Основной текст (9)"/>
    <w:basedOn w:val="a"/>
    <w:link w:val="9"/>
    <w:rsid w:val="0066782D"/>
    <w:pPr>
      <w:shd w:val="clear" w:color="auto" w:fill="FFFFFF"/>
      <w:spacing w:line="104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30">
    <w:name w:val="Основной текст (3)"/>
    <w:basedOn w:val="a"/>
    <w:link w:val="3"/>
    <w:rsid w:val="0066782D"/>
    <w:pPr>
      <w:shd w:val="clear" w:color="auto" w:fill="FFFFFF"/>
      <w:spacing w:before="480" w:line="0" w:lineRule="atLeast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80">
    <w:name w:val="Основной текст (8)"/>
    <w:basedOn w:val="a"/>
    <w:link w:val="8"/>
    <w:rsid w:val="006678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1"/>
      <w:szCs w:val="41"/>
    </w:rPr>
  </w:style>
  <w:style w:type="paragraph" w:customStyle="1" w:styleId="130">
    <w:name w:val="Основной текст (13)"/>
    <w:basedOn w:val="a"/>
    <w:link w:val="13"/>
    <w:rsid w:val="0066782D"/>
    <w:pPr>
      <w:shd w:val="clear" w:color="auto" w:fill="FFFFFF"/>
      <w:spacing w:line="0" w:lineRule="atLeast"/>
      <w:jc w:val="right"/>
    </w:pPr>
    <w:rPr>
      <w:rFonts w:ascii="SimHei" w:eastAsia="SimHei" w:hAnsi="SimHei" w:cs="SimHei"/>
      <w:sz w:val="9"/>
      <w:szCs w:val="9"/>
    </w:rPr>
  </w:style>
  <w:style w:type="paragraph" w:customStyle="1" w:styleId="120">
    <w:name w:val="Основной текст (12)"/>
    <w:basedOn w:val="a"/>
    <w:link w:val="12"/>
    <w:rsid w:val="0066782D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0">
    <w:name w:val="Основной текст (10)"/>
    <w:basedOn w:val="a"/>
    <w:link w:val="10"/>
    <w:rsid w:val="0066782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3"/>
      <w:szCs w:val="33"/>
    </w:rPr>
  </w:style>
  <w:style w:type="paragraph" w:customStyle="1" w:styleId="110">
    <w:name w:val="Основной текст (11)"/>
    <w:basedOn w:val="a"/>
    <w:link w:val="11"/>
    <w:rsid w:val="0066782D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20">
    <w:name w:val="Заголовок №2"/>
    <w:basedOn w:val="a"/>
    <w:link w:val="2"/>
    <w:rsid w:val="0066782D"/>
    <w:pPr>
      <w:shd w:val="clear" w:color="auto" w:fill="FFFFFF"/>
      <w:spacing w:line="34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7">
    <w:name w:val="Стиль"/>
    <w:uiPriority w:val="99"/>
    <w:rsid w:val="008A3AF7"/>
    <w:rPr>
      <w:rFonts w:ascii="Times New Roman" w:eastAsia="Calibri" w:hAnsi="Times New Roman" w:cs="Times New Roman"/>
      <w:szCs w:val="20"/>
    </w:rPr>
  </w:style>
  <w:style w:type="character" w:customStyle="1" w:styleId="tel-header">
    <w:name w:val="tel-header"/>
    <w:basedOn w:val="a0"/>
    <w:rsid w:val="008A3AF7"/>
  </w:style>
  <w:style w:type="character" w:customStyle="1" w:styleId="apple-converted-space">
    <w:name w:val="apple-converted-space"/>
    <w:basedOn w:val="a0"/>
    <w:rsid w:val="008A3AF7"/>
  </w:style>
  <w:style w:type="table" w:styleId="a8">
    <w:name w:val="Table Grid"/>
    <w:basedOn w:val="a1"/>
    <w:uiPriority w:val="59"/>
    <w:rsid w:val="007314C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D517F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517F9"/>
    <w:rPr>
      <w:color w:val="000000"/>
    </w:rPr>
  </w:style>
  <w:style w:type="paragraph" w:styleId="ab">
    <w:name w:val="footer"/>
    <w:basedOn w:val="a"/>
    <w:link w:val="ac"/>
    <w:uiPriority w:val="99"/>
    <w:unhideWhenUsed/>
    <w:rsid w:val="00D517F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517F9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301D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1D2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7F310-D921-4965-9EB0-CE03BEF3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54</cp:revision>
  <cp:lastPrinted>2015-11-13T09:40:00Z</cp:lastPrinted>
  <dcterms:created xsi:type="dcterms:W3CDTF">2015-11-11T07:29:00Z</dcterms:created>
  <dcterms:modified xsi:type="dcterms:W3CDTF">2018-06-15T08:55:00Z</dcterms:modified>
</cp:coreProperties>
</file>