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B" w:rsidRPr="00AF5106" w:rsidRDefault="0057056B" w:rsidP="005705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758" cy="8694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5360" r="5497" b="4913"/>
                    <a:stretch/>
                  </pic:blipFill>
                  <pic:spPr bwMode="auto">
                    <a:xfrm>
                      <a:off x="0" y="0"/>
                      <a:ext cx="6125134" cy="869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0D7" w:rsidRPr="00AF5106" w:rsidRDefault="004C10D7" w:rsidP="004C10D7">
      <w:pPr>
        <w:jc w:val="center"/>
        <w:rPr>
          <w:sz w:val="28"/>
          <w:szCs w:val="28"/>
        </w:rPr>
        <w:sectPr w:rsidR="004C10D7" w:rsidRPr="00AF5106" w:rsidSect="008D642B">
          <w:foot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C10D7" w:rsidRPr="00AF5106" w:rsidRDefault="004C10D7" w:rsidP="002A57BC">
      <w:pPr>
        <w:rPr>
          <w:b/>
          <w:sz w:val="28"/>
          <w:szCs w:val="28"/>
        </w:rPr>
      </w:pPr>
      <w:r w:rsidRPr="00AF5106">
        <w:rPr>
          <w:b/>
          <w:sz w:val="28"/>
          <w:szCs w:val="28"/>
        </w:rPr>
        <w:lastRenderedPageBreak/>
        <w:t>АВТОРЫ:</w:t>
      </w:r>
    </w:p>
    <w:p w:rsidR="0088410A" w:rsidRPr="00AF5106" w:rsidRDefault="0088410A" w:rsidP="002A57BC">
      <w:pPr>
        <w:jc w:val="both"/>
        <w:rPr>
          <w:sz w:val="28"/>
          <w:szCs w:val="28"/>
        </w:rPr>
      </w:pPr>
    </w:p>
    <w:p w:rsidR="00B308C3" w:rsidRPr="000648E8" w:rsidRDefault="0088410A" w:rsidP="002A57BC">
      <w:pPr>
        <w:jc w:val="both"/>
        <w:rPr>
          <w:sz w:val="28"/>
          <w:szCs w:val="28"/>
        </w:rPr>
      </w:pPr>
      <w:r w:rsidRPr="000648E8">
        <w:rPr>
          <w:sz w:val="28"/>
          <w:szCs w:val="28"/>
        </w:rPr>
        <w:t xml:space="preserve">Е.Р.Макаревич, заведующий кафедрой травматологии и ортопедии учреждения образования «Белорусский государственный медицинский университет», </w:t>
      </w:r>
      <w:r w:rsidR="002A57BC" w:rsidRPr="000648E8">
        <w:rPr>
          <w:sz w:val="28"/>
          <w:szCs w:val="28"/>
        </w:rPr>
        <w:t>доктор медицинских наук</w:t>
      </w:r>
      <w:r w:rsidRPr="000648E8">
        <w:rPr>
          <w:sz w:val="28"/>
          <w:szCs w:val="28"/>
        </w:rPr>
        <w:t>, профессор</w:t>
      </w:r>
      <w:r w:rsidR="002A57BC" w:rsidRPr="000648E8">
        <w:rPr>
          <w:sz w:val="28"/>
          <w:szCs w:val="28"/>
        </w:rPr>
        <w:t>;</w:t>
      </w:r>
    </w:p>
    <w:p w:rsidR="0088410A" w:rsidRPr="000648E8" w:rsidRDefault="0088410A" w:rsidP="002A57BC">
      <w:pPr>
        <w:jc w:val="both"/>
        <w:rPr>
          <w:sz w:val="28"/>
          <w:szCs w:val="28"/>
        </w:rPr>
      </w:pPr>
      <w:r w:rsidRPr="000648E8">
        <w:rPr>
          <w:sz w:val="28"/>
          <w:szCs w:val="28"/>
        </w:rPr>
        <w:t xml:space="preserve"> </w:t>
      </w:r>
    </w:p>
    <w:p w:rsidR="000E7E59" w:rsidRPr="000648E8" w:rsidRDefault="000E7E59" w:rsidP="002A57BC">
      <w:pPr>
        <w:jc w:val="both"/>
        <w:rPr>
          <w:sz w:val="28"/>
          <w:szCs w:val="28"/>
        </w:rPr>
      </w:pPr>
      <w:r w:rsidRPr="000648E8">
        <w:rPr>
          <w:sz w:val="28"/>
          <w:szCs w:val="28"/>
        </w:rPr>
        <w:t xml:space="preserve">А.И.Волотовский, декан лечебного факультета, профессор кафедры травматологии и ортопедии учреждения образования «Белорусский государственный медицинский университет», </w:t>
      </w:r>
      <w:r w:rsidR="002A57BC" w:rsidRPr="000648E8">
        <w:rPr>
          <w:sz w:val="28"/>
          <w:szCs w:val="28"/>
        </w:rPr>
        <w:t>доктор медицинских наук</w:t>
      </w:r>
      <w:r w:rsidRPr="000648E8">
        <w:rPr>
          <w:sz w:val="28"/>
          <w:szCs w:val="28"/>
        </w:rPr>
        <w:t>, профессор</w:t>
      </w:r>
      <w:r w:rsidR="002A57BC" w:rsidRPr="000648E8">
        <w:rPr>
          <w:sz w:val="28"/>
          <w:szCs w:val="28"/>
        </w:rPr>
        <w:t>;</w:t>
      </w:r>
    </w:p>
    <w:p w:rsidR="000E7E59" w:rsidRPr="000648E8" w:rsidRDefault="000E7E59" w:rsidP="002A57BC">
      <w:pPr>
        <w:jc w:val="both"/>
        <w:rPr>
          <w:sz w:val="28"/>
          <w:szCs w:val="28"/>
        </w:rPr>
      </w:pPr>
    </w:p>
    <w:p w:rsidR="000E7E59" w:rsidRPr="000648E8" w:rsidRDefault="000E7E59" w:rsidP="002A57BC">
      <w:pPr>
        <w:jc w:val="both"/>
        <w:rPr>
          <w:sz w:val="28"/>
          <w:szCs w:val="28"/>
        </w:rPr>
      </w:pPr>
      <w:r w:rsidRPr="000648E8">
        <w:rPr>
          <w:sz w:val="28"/>
          <w:szCs w:val="28"/>
        </w:rPr>
        <w:t xml:space="preserve">П.И.Беспальчук, доцент кафедры травматологии и ортопедии учреждения образования «Белорусский государственный медицинский университет», </w:t>
      </w:r>
      <w:r w:rsidR="002A57BC" w:rsidRPr="000648E8">
        <w:rPr>
          <w:sz w:val="28"/>
          <w:szCs w:val="28"/>
        </w:rPr>
        <w:t>кандидат медицинских наук</w:t>
      </w:r>
      <w:r w:rsidRPr="000648E8">
        <w:rPr>
          <w:sz w:val="28"/>
          <w:szCs w:val="28"/>
        </w:rPr>
        <w:t>, доцент</w:t>
      </w:r>
      <w:r w:rsidR="002A57BC" w:rsidRPr="000648E8">
        <w:rPr>
          <w:sz w:val="28"/>
          <w:szCs w:val="28"/>
        </w:rPr>
        <w:t>;</w:t>
      </w:r>
      <w:r w:rsidRPr="000648E8">
        <w:rPr>
          <w:sz w:val="28"/>
          <w:szCs w:val="28"/>
        </w:rPr>
        <w:t xml:space="preserve"> </w:t>
      </w:r>
    </w:p>
    <w:p w:rsidR="000E7E59" w:rsidRPr="000648E8" w:rsidRDefault="000E7E59" w:rsidP="002A57BC">
      <w:pPr>
        <w:jc w:val="both"/>
        <w:rPr>
          <w:sz w:val="28"/>
          <w:szCs w:val="28"/>
        </w:rPr>
      </w:pPr>
    </w:p>
    <w:p w:rsidR="0088410A" w:rsidRPr="000648E8" w:rsidRDefault="0088410A" w:rsidP="002A57BC">
      <w:pPr>
        <w:jc w:val="both"/>
        <w:rPr>
          <w:sz w:val="28"/>
          <w:szCs w:val="28"/>
        </w:rPr>
      </w:pPr>
      <w:r w:rsidRPr="000648E8">
        <w:rPr>
          <w:sz w:val="28"/>
          <w:szCs w:val="28"/>
        </w:rPr>
        <w:t xml:space="preserve">А.П.Беспальчук, доцент кафедры травматологии и ортопедии учреждения образования «Белорусский государственный медицинский университет», </w:t>
      </w:r>
      <w:r w:rsidR="002A57BC" w:rsidRPr="000648E8">
        <w:rPr>
          <w:sz w:val="28"/>
          <w:szCs w:val="28"/>
        </w:rPr>
        <w:t>кандидат медицинских наук</w:t>
      </w:r>
      <w:r w:rsidRPr="000648E8">
        <w:rPr>
          <w:sz w:val="28"/>
          <w:szCs w:val="28"/>
        </w:rPr>
        <w:t xml:space="preserve">, доцент </w:t>
      </w:r>
    </w:p>
    <w:p w:rsidR="0088410A" w:rsidRPr="000648E8" w:rsidRDefault="0088410A" w:rsidP="002A57BC">
      <w:pPr>
        <w:jc w:val="both"/>
        <w:rPr>
          <w:sz w:val="28"/>
          <w:szCs w:val="28"/>
        </w:rPr>
      </w:pPr>
    </w:p>
    <w:p w:rsidR="004C10D7" w:rsidRPr="00AF5106" w:rsidRDefault="004C10D7" w:rsidP="002A57BC">
      <w:pPr>
        <w:jc w:val="both"/>
        <w:rPr>
          <w:sz w:val="28"/>
          <w:szCs w:val="28"/>
        </w:rPr>
      </w:pPr>
    </w:p>
    <w:p w:rsidR="00AF5106" w:rsidRPr="00BA4865" w:rsidRDefault="00AF5106" w:rsidP="002A57BC">
      <w:pPr>
        <w:jc w:val="both"/>
        <w:rPr>
          <w:b/>
          <w:sz w:val="28"/>
          <w:szCs w:val="28"/>
        </w:rPr>
      </w:pPr>
      <w:r w:rsidRPr="00BA4865">
        <w:rPr>
          <w:b/>
          <w:sz w:val="28"/>
          <w:szCs w:val="28"/>
        </w:rPr>
        <w:t>РЕЦЕНЗЕНТЫ:</w:t>
      </w:r>
    </w:p>
    <w:p w:rsidR="00AF5106" w:rsidRDefault="00AF5106" w:rsidP="002A57BC">
      <w:pPr>
        <w:pStyle w:val="af7"/>
        <w:spacing w:after="0"/>
        <w:ind w:left="0"/>
        <w:jc w:val="both"/>
        <w:rPr>
          <w:sz w:val="28"/>
          <w:szCs w:val="28"/>
        </w:rPr>
      </w:pPr>
    </w:p>
    <w:p w:rsidR="00AF5106" w:rsidRDefault="009133C8" w:rsidP="002A57BC">
      <w:pPr>
        <w:pStyle w:val="af7"/>
        <w:spacing w:after="0"/>
        <w:ind w:left="0"/>
        <w:jc w:val="both"/>
        <w:rPr>
          <w:sz w:val="28"/>
          <w:szCs w:val="28"/>
        </w:rPr>
      </w:pPr>
      <w:r w:rsidRPr="009133C8">
        <w:rPr>
          <w:sz w:val="28"/>
          <w:szCs w:val="28"/>
        </w:rPr>
        <w:t>Д.К.Тесаков</w:t>
      </w:r>
      <w:r w:rsidR="00AF5106" w:rsidRPr="009133C8">
        <w:rPr>
          <w:sz w:val="28"/>
          <w:szCs w:val="28"/>
        </w:rPr>
        <w:t xml:space="preserve">, </w:t>
      </w:r>
      <w:r w:rsidRPr="009133C8">
        <w:rPr>
          <w:sz w:val="28"/>
          <w:szCs w:val="28"/>
        </w:rPr>
        <w:t xml:space="preserve">ведущий научный сотрудник лаборатории последствий повреждений и заболеваний позвоночника и спинного мозга государственного учреждения </w:t>
      </w:r>
      <w:r w:rsidR="002A57BC">
        <w:rPr>
          <w:sz w:val="28"/>
          <w:szCs w:val="28"/>
        </w:rPr>
        <w:t>«</w:t>
      </w:r>
      <w:r w:rsidRPr="009133C8">
        <w:rPr>
          <w:sz w:val="28"/>
          <w:szCs w:val="28"/>
        </w:rPr>
        <w:t>Республиканский научно-практический центр травматологии и ортопедии</w:t>
      </w:r>
      <w:r w:rsidR="002A57BC">
        <w:rPr>
          <w:sz w:val="28"/>
          <w:szCs w:val="28"/>
        </w:rPr>
        <w:t>»</w:t>
      </w:r>
      <w:r w:rsidRPr="009133C8">
        <w:rPr>
          <w:sz w:val="28"/>
          <w:szCs w:val="28"/>
        </w:rPr>
        <w:t xml:space="preserve">, </w:t>
      </w:r>
      <w:r w:rsidR="00AF5106" w:rsidRPr="009133C8">
        <w:rPr>
          <w:sz w:val="28"/>
          <w:szCs w:val="28"/>
        </w:rPr>
        <w:t xml:space="preserve">главный внештатный </w:t>
      </w:r>
      <w:r w:rsidRPr="009133C8">
        <w:rPr>
          <w:sz w:val="28"/>
          <w:szCs w:val="28"/>
        </w:rPr>
        <w:t>детский ортопед-травматолог</w:t>
      </w:r>
      <w:r w:rsidR="00AF5106" w:rsidRPr="009133C8">
        <w:rPr>
          <w:sz w:val="28"/>
          <w:szCs w:val="28"/>
        </w:rPr>
        <w:t xml:space="preserve"> Министерства здравоохранения Республики Беларусь</w:t>
      </w:r>
      <w:r w:rsidR="002A57BC">
        <w:rPr>
          <w:sz w:val="28"/>
          <w:szCs w:val="28"/>
        </w:rPr>
        <w:t>;</w:t>
      </w:r>
    </w:p>
    <w:p w:rsidR="002A57BC" w:rsidRPr="00BA4865" w:rsidRDefault="002A57BC" w:rsidP="002A57BC">
      <w:pPr>
        <w:pStyle w:val="af7"/>
        <w:spacing w:after="0"/>
        <w:ind w:left="0"/>
        <w:jc w:val="both"/>
        <w:rPr>
          <w:sz w:val="28"/>
          <w:szCs w:val="28"/>
        </w:rPr>
      </w:pPr>
    </w:p>
    <w:p w:rsidR="00AF5106" w:rsidRPr="000648E8" w:rsidRDefault="000648E8" w:rsidP="002A57BC">
      <w:pPr>
        <w:pStyle w:val="af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А.Н.Бенько</w:t>
      </w:r>
      <w:r w:rsidR="00AF5106" w:rsidRPr="00BA486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кафедры травматологии и ортопедии</w:t>
      </w:r>
      <w:r w:rsidR="00AF5106" w:rsidRPr="00BA4865">
        <w:rPr>
          <w:sz w:val="28"/>
          <w:szCs w:val="28"/>
        </w:rPr>
        <w:t xml:space="preserve"> </w:t>
      </w:r>
      <w:r w:rsidR="00AF5106">
        <w:rPr>
          <w:sz w:val="28"/>
          <w:szCs w:val="28"/>
        </w:rPr>
        <w:t>государственного учреждения образования</w:t>
      </w:r>
      <w:r w:rsidR="00AF5106" w:rsidRPr="00BA4865">
        <w:rPr>
          <w:sz w:val="28"/>
          <w:szCs w:val="28"/>
        </w:rPr>
        <w:t xml:space="preserve"> «Белорусская медицинская академия </w:t>
      </w:r>
      <w:r w:rsidR="00AF5106" w:rsidRPr="000648E8">
        <w:rPr>
          <w:sz w:val="28"/>
          <w:szCs w:val="28"/>
        </w:rPr>
        <w:t xml:space="preserve">последипломного образования», </w:t>
      </w:r>
      <w:r w:rsidRPr="000648E8">
        <w:rPr>
          <w:sz w:val="28"/>
          <w:szCs w:val="28"/>
        </w:rPr>
        <w:t>кандидат</w:t>
      </w:r>
      <w:r w:rsidR="002A57BC" w:rsidRPr="000648E8">
        <w:rPr>
          <w:sz w:val="28"/>
          <w:szCs w:val="28"/>
        </w:rPr>
        <w:t xml:space="preserve"> медицинских наук</w:t>
      </w:r>
      <w:r w:rsidR="00AF5106" w:rsidRPr="000648E8">
        <w:rPr>
          <w:sz w:val="28"/>
          <w:szCs w:val="28"/>
        </w:rPr>
        <w:t xml:space="preserve">, </w:t>
      </w:r>
      <w:r w:rsidRPr="000648E8">
        <w:rPr>
          <w:sz w:val="28"/>
          <w:szCs w:val="28"/>
        </w:rPr>
        <w:t>доцент</w:t>
      </w:r>
      <w:r w:rsidR="00AF5106" w:rsidRPr="000648E8">
        <w:rPr>
          <w:sz w:val="28"/>
          <w:szCs w:val="28"/>
        </w:rPr>
        <w:t xml:space="preserve"> </w:t>
      </w:r>
    </w:p>
    <w:p w:rsidR="00AF5106" w:rsidRPr="00BA4865" w:rsidRDefault="00AF5106" w:rsidP="002A57BC">
      <w:pPr>
        <w:pStyle w:val="af7"/>
        <w:tabs>
          <w:tab w:val="left" w:pos="1575"/>
        </w:tabs>
        <w:spacing w:after="0"/>
        <w:ind w:left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4C10D7" w:rsidRPr="00AF5106" w:rsidRDefault="004C10D7" w:rsidP="002A57BC">
      <w:pPr>
        <w:pStyle w:val="af7"/>
        <w:spacing w:after="0"/>
        <w:ind w:left="0"/>
        <w:jc w:val="both"/>
        <w:rPr>
          <w:b/>
          <w:sz w:val="28"/>
          <w:szCs w:val="28"/>
        </w:rPr>
      </w:pPr>
      <w:r w:rsidRPr="00AF5106">
        <w:rPr>
          <w:b/>
          <w:caps/>
          <w:sz w:val="28"/>
          <w:szCs w:val="28"/>
        </w:rPr>
        <w:t>Рекомендована к утверждению</w:t>
      </w:r>
      <w:r w:rsidRPr="00AF5106">
        <w:rPr>
          <w:b/>
          <w:sz w:val="28"/>
          <w:szCs w:val="28"/>
        </w:rPr>
        <w:t>:</w:t>
      </w:r>
    </w:p>
    <w:p w:rsidR="004C10D7" w:rsidRPr="00AF5106" w:rsidRDefault="004C10D7" w:rsidP="002A57BC">
      <w:pPr>
        <w:pStyle w:val="af7"/>
        <w:spacing w:after="0"/>
        <w:ind w:left="0"/>
        <w:jc w:val="both"/>
        <w:rPr>
          <w:sz w:val="28"/>
          <w:szCs w:val="28"/>
        </w:rPr>
      </w:pPr>
    </w:p>
    <w:p w:rsidR="004C10D7" w:rsidRPr="00AF5106" w:rsidRDefault="004C10D7" w:rsidP="002A57BC">
      <w:pPr>
        <w:pStyle w:val="af7"/>
        <w:spacing w:after="0"/>
        <w:ind w:left="0"/>
        <w:jc w:val="both"/>
        <w:rPr>
          <w:sz w:val="28"/>
          <w:szCs w:val="28"/>
        </w:rPr>
      </w:pPr>
      <w:r w:rsidRPr="00AF5106">
        <w:rPr>
          <w:sz w:val="28"/>
          <w:szCs w:val="28"/>
        </w:rPr>
        <w:t>Научно-методическим советом</w:t>
      </w:r>
      <w:r w:rsidR="00FB0ACA" w:rsidRPr="00AF5106">
        <w:rPr>
          <w:sz w:val="28"/>
          <w:szCs w:val="28"/>
        </w:rPr>
        <w:t xml:space="preserve"> </w:t>
      </w:r>
      <w:r w:rsidRPr="00AF5106">
        <w:rPr>
          <w:sz w:val="28"/>
          <w:szCs w:val="28"/>
        </w:rPr>
        <w:t>учреждения образования «</w:t>
      </w:r>
      <w:r w:rsidR="00DB2D03" w:rsidRPr="00AF5106">
        <w:rPr>
          <w:sz w:val="28"/>
          <w:szCs w:val="28"/>
        </w:rPr>
        <w:t>Белорусский государственный медицинский университет</w:t>
      </w:r>
      <w:r w:rsidRPr="00AF5106">
        <w:rPr>
          <w:sz w:val="28"/>
          <w:szCs w:val="28"/>
        </w:rPr>
        <w:t>» (протокол №</w:t>
      </w:r>
      <w:r w:rsidR="00AF5106" w:rsidRPr="00AF5106">
        <w:rPr>
          <w:sz w:val="28"/>
          <w:szCs w:val="28"/>
        </w:rPr>
        <w:t xml:space="preserve"> 8</w:t>
      </w:r>
      <w:r w:rsidRPr="00AF5106">
        <w:rPr>
          <w:sz w:val="28"/>
          <w:szCs w:val="28"/>
        </w:rPr>
        <w:t xml:space="preserve"> от </w:t>
      </w:r>
      <w:r w:rsidR="00AF5106" w:rsidRPr="00AF5106">
        <w:rPr>
          <w:sz w:val="28"/>
          <w:szCs w:val="28"/>
        </w:rPr>
        <w:t>18</w:t>
      </w:r>
      <w:r w:rsidR="00AF5106">
        <w:rPr>
          <w:sz w:val="28"/>
          <w:szCs w:val="28"/>
        </w:rPr>
        <w:t>.04.</w:t>
      </w:r>
      <w:r w:rsidRPr="00AF5106">
        <w:rPr>
          <w:sz w:val="28"/>
          <w:szCs w:val="28"/>
        </w:rPr>
        <w:t>20</w:t>
      </w:r>
      <w:r w:rsidR="00AF5106">
        <w:rPr>
          <w:sz w:val="28"/>
          <w:szCs w:val="28"/>
        </w:rPr>
        <w:t>18</w:t>
      </w:r>
      <w:r w:rsidRPr="00AF5106">
        <w:rPr>
          <w:sz w:val="28"/>
          <w:szCs w:val="28"/>
        </w:rPr>
        <w:t>)</w:t>
      </w:r>
    </w:p>
    <w:p w:rsidR="00AF5106" w:rsidRPr="00AF5106" w:rsidRDefault="00AF5106" w:rsidP="00FB0ACA">
      <w:pPr>
        <w:jc w:val="center"/>
        <w:rPr>
          <w:b/>
          <w:spacing w:val="40"/>
          <w:sz w:val="28"/>
          <w:szCs w:val="28"/>
        </w:rPr>
      </w:pPr>
    </w:p>
    <w:p w:rsidR="00AF5106" w:rsidRPr="00AF5106" w:rsidRDefault="00AF5106" w:rsidP="00FB0ACA">
      <w:pPr>
        <w:jc w:val="center"/>
        <w:rPr>
          <w:b/>
          <w:spacing w:val="40"/>
          <w:sz w:val="28"/>
          <w:szCs w:val="28"/>
        </w:rPr>
      </w:pPr>
    </w:p>
    <w:p w:rsidR="00AF5106" w:rsidRPr="00AF5106" w:rsidRDefault="00AF5106" w:rsidP="00FB0ACA">
      <w:pPr>
        <w:jc w:val="center"/>
        <w:rPr>
          <w:b/>
          <w:spacing w:val="40"/>
          <w:sz w:val="28"/>
          <w:szCs w:val="28"/>
        </w:rPr>
      </w:pPr>
    </w:p>
    <w:p w:rsidR="00AF5106" w:rsidRPr="00AF5106" w:rsidRDefault="00AF5106" w:rsidP="00FB0ACA">
      <w:pPr>
        <w:jc w:val="center"/>
        <w:rPr>
          <w:b/>
          <w:spacing w:val="40"/>
          <w:sz w:val="28"/>
          <w:szCs w:val="28"/>
        </w:rPr>
      </w:pPr>
    </w:p>
    <w:p w:rsidR="00AF5106" w:rsidRPr="00AF5106" w:rsidRDefault="00AF5106" w:rsidP="00FB0ACA">
      <w:pPr>
        <w:jc w:val="center"/>
        <w:rPr>
          <w:b/>
          <w:spacing w:val="40"/>
          <w:sz w:val="28"/>
          <w:szCs w:val="28"/>
        </w:rPr>
      </w:pPr>
    </w:p>
    <w:p w:rsidR="00AF5106" w:rsidRPr="00AF5106" w:rsidRDefault="00AF5106" w:rsidP="00FB0ACA">
      <w:pPr>
        <w:jc w:val="center"/>
        <w:rPr>
          <w:b/>
          <w:spacing w:val="40"/>
          <w:sz w:val="28"/>
          <w:szCs w:val="28"/>
        </w:rPr>
      </w:pPr>
    </w:p>
    <w:p w:rsidR="00AF5106" w:rsidRDefault="00AF5106" w:rsidP="00FB0ACA">
      <w:pPr>
        <w:jc w:val="center"/>
        <w:rPr>
          <w:b/>
          <w:spacing w:val="40"/>
          <w:sz w:val="28"/>
          <w:szCs w:val="28"/>
        </w:rPr>
      </w:pPr>
    </w:p>
    <w:p w:rsidR="002A57BC" w:rsidRDefault="002A57BC" w:rsidP="00FB0AC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br w:type="page"/>
      </w:r>
    </w:p>
    <w:p w:rsidR="00FB0ACA" w:rsidRPr="00AF5106" w:rsidRDefault="000F682F" w:rsidP="00FB0ACA">
      <w:pPr>
        <w:jc w:val="center"/>
        <w:rPr>
          <w:b/>
          <w:spacing w:val="40"/>
          <w:sz w:val="28"/>
          <w:szCs w:val="28"/>
        </w:rPr>
      </w:pPr>
      <w:r w:rsidRPr="00AF5106">
        <w:rPr>
          <w:b/>
          <w:spacing w:val="40"/>
          <w:sz w:val="28"/>
          <w:szCs w:val="28"/>
        </w:rPr>
        <w:t>ОГЛАВЛЕНИЕ</w:t>
      </w:r>
    </w:p>
    <w:p w:rsidR="004C10D7" w:rsidRPr="00AF5106" w:rsidRDefault="004C10D7" w:rsidP="004C10D7">
      <w:pPr>
        <w:ind w:left="-425"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4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ПРИМЕРНЫЙ ПЛАН ПОДГОТОВКИ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5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6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ИНФОРМАЦИОННАЯ ЧАСТЬ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19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19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 xml:space="preserve">Квалификационные нормативы по объему практической работы 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20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22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Документация по интернатуре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24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Вопросы к квалификационному экзамену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2A57BC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29</w:t>
            </w:r>
          </w:p>
        </w:tc>
      </w:tr>
      <w:tr w:rsidR="000648E8" w:rsidRPr="000648E8" w:rsidTr="002A57BC">
        <w:tc>
          <w:tcPr>
            <w:tcW w:w="8505" w:type="dxa"/>
          </w:tcPr>
          <w:p w:rsidR="002A57BC" w:rsidRPr="000648E8" w:rsidRDefault="002A57BC" w:rsidP="002A57BC">
            <w:pPr>
              <w:jc w:val="both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Квалификационные требования к врачу-специалисту хирургического профиля, прошедшему подготовку в интернатуре по специальности «ДЕТСКАЯ ХИРУРГИЯ (детская травматология и ортопедия)»</w:t>
            </w:r>
          </w:p>
        </w:tc>
        <w:tc>
          <w:tcPr>
            <w:tcW w:w="1134" w:type="dxa"/>
            <w:vAlign w:val="bottom"/>
          </w:tcPr>
          <w:p w:rsidR="002A57BC" w:rsidRPr="000648E8" w:rsidRDefault="002A57BC" w:rsidP="005D21FD">
            <w:pPr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3</w:t>
            </w:r>
            <w:r w:rsidR="005D21FD" w:rsidRPr="000648E8">
              <w:rPr>
                <w:sz w:val="28"/>
                <w:szCs w:val="28"/>
              </w:rPr>
              <w:t>2</w:t>
            </w:r>
          </w:p>
        </w:tc>
      </w:tr>
    </w:tbl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4C10D7" w:rsidRPr="00AF5106" w:rsidRDefault="004C10D7" w:rsidP="004C10D7">
      <w:pPr>
        <w:ind w:left="-425" w:firstLine="720"/>
        <w:jc w:val="both"/>
        <w:rPr>
          <w:rFonts w:ascii="Arial" w:hAnsi="Arial" w:cs="Arial"/>
          <w:sz w:val="28"/>
          <w:szCs w:val="28"/>
        </w:rPr>
      </w:pPr>
    </w:p>
    <w:p w:rsidR="002A57BC" w:rsidRDefault="002A57BC" w:rsidP="004C10D7">
      <w:pPr>
        <w:ind w:left="-42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10D7" w:rsidRPr="000648E8" w:rsidRDefault="004C10D7" w:rsidP="004C10D7">
      <w:pPr>
        <w:ind w:left="-425" w:firstLine="720"/>
        <w:jc w:val="center"/>
        <w:rPr>
          <w:b/>
          <w:bCs/>
          <w:sz w:val="28"/>
          <w:szCs w:val="28"/>
        </w:rPr>
      </w:pPr>
      <w:r w:rsidRPr="000648E8">
        <w:rPr>
          <w:b/>
          <w:bCs/>
          <w:sz w:val="28"/>
          <w:szCs w:val="28"/>
        </w:rPr>
        <w:t>ПОЯСНИТЕЛЬНАЯ ЗАПИСКА</w:t>
      </w:r>
    </w:p>
    <w:p w:rsidR="004C10D7" w:rsidRPr="000648E8" w:rsidRDefault="004C10D7" w:rsidP="004C10D7">
      <w:pPr>
        <w:ind w:left="-425" w:firstLine="720"/>
        <w:jc w:val="center"/>
        <w:rPr>
          <w:b/>
          <w:bCs/>
          <w:sz w:val="28"/>
          <w:szCs w:val="28"/>
        </w:rPr>
      </w:pPr>
    </w:p>
    <w:p w:rsidR="00D948DC" w:rsidRPr="000648E8" w:rsidRDefault="00D948DC" w:rsidP="00D948DC">
      <w:pPr>
        <w:ind w:firstLine="720"/>
        <w:jc w:val="both"/>
        <w:rPr>
          <w:sz w:val="28"/>
          <w:szCs w:val="28"/>
        </w:rPr>
      </w:pPr>
      <w:r w:rsidRPr="000648E8">
        <w:rPr>
          <w:rStyle w:val="MSGENFONTSTYLENAMETEMPLATEROLENUMBERMSGENFONTSTYLENAMEBYROLETEXT20"/>
          <w:color w:val="auto"/>
        </w:rPr>
        <w:t>Программа</w:t>
      </w:r>
      <w:r w:rsidR="000F335C" w:rsidRPr="000648E8">
        <w:rPr>
          <w:rStyle w:val="MSGENFONTSTYLENAMETEMPLATEROLENUMBERMSGENFONTSTYLENAMEBYROLETEXT20"/>
          <w:color w:val="auto"/>
        </w:rPr>
        <w:t xml:space="preserve"> интернатуры по специальности «Детская х</w:t>
      </w:r>
      <w:r w:rsidRPr="000648E8">
        <w:rPr>
          <w:rStyle w:val="MSGENFONTSTYLENAMETEMPLATEROLENUMBERMSGENFONTSTYLENAMEBYROLETEXT20"/>
          <w:color w:val="auto"/>
        </w:rPr>
        <w:t>ирургия</w:t>
      </w:r>
      <w:r w:rsidR="00B837C1" w:rsidRPr="000648E8">
        <w:rPr>
          <w:rStyle w:val="MSGENFONTSTYLENAMETEMPLATEROLENUMBERMSGENFONTSTYLENAMEBYROLETEXT20"/>
          <w:color w:val="auto"/>
        </w:rPr>
        <w:t xml:space="preserve"> (</w:t>
      </w:r>
      <w:r w:rsidR="000F335C" w:rsidRPr="000648E8">
        <w:rPr>
          <w:rStyle w:val="MSGENFONTSTYLENAMETEMPLATEROLENUMBERMSGENFONTSTYLENAMEBYROLETEXT20"/>
          <w:color w:val="auto"/>
        </w:rPr>
        <w:t xml:space="preserve">детская </w:t>
      </w:r>
      <w:r w:rsidR="00B837C1" w:rsidRPr="000648E8">
        <w:rPr>
          <w:rStyle w:val="MSGENFONTSTYLENAMETEMPLATEROLENUMBERMSGENFONTSTYLENAMEBYROLETEXT20"/>
          <w:color w:val="auto"/>
        </w:rPr>
        <w:t>травматология и ортопедия)</w:t>
      </w:r>
      <w:r w:rsidRPr="000648E8">
        <w:rPr>
          <w:rStyle w:val="MSGENFONTSTYLENAMETEMPLATEROLENUMBERMSGENFONTSTYLENAMEBYROLETEXT20"/>
          <w:color w:val="auto"/>
        </w:rPr>
        <w:t xml:space="preserve">» разработана на основании приказа Министерства здравоохранения Республики Беларусь от 13.02.2018 </w:t>
      </w:r>
      <w:r w:rsidRPr="000648E8">
        <w:rPr>
          <w:rStyle w:val="MSGENFONTSTYLENAMETEMPLATEROLENUMBERMSGENFONTSTYLENAMEBYROLETEXT2MSGENFONTSTYLEMODIFERSPACING2"/>
          <w:color w:val="auto"/>
        </w:rPr>
        <w:t>№111</w:t>
      </w:r>
      <w:r w:rsidRPr="000648E8">
        <w:rPr>
          <w:rStyle w:val="MSGENFONTSTYLENAMETEMPLATEROLENUMBERMSGENFONTSTYLENAMEBYROLETEXT20"/>
          <w:color w:val="auto"/>
        </w:rPr>
        <w:t xml:space="preserve"> «О перечне специальностей интернатуры и некоторых вопросах организационно-методического обеспечения интернатуры». Срок и порядок прохождения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2A57BC" w:rsidRPr="000648E8" w:rsidRDefault="002A57BC" w:rsidP="002A57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48E8">
        <w:rPr>
          <w:sz w:val="28"/>
          <w:szCs w:val="28"/>
        </w:rPr>
        <w:t xml:space="preserve">Цель интернатуры </w:t>
      </w:r>
      <w:r w:rsidRPr="000648E8">
        <w:rPr>
          <w:rStyle w:val="MSGENFONTSTYLENAMETEMPLATEROLENUMBERMSGENFONTSTYLENAMEBYROLETEXT20"/>
          <w:color w:val="auto"/>
        </w:rPr>
        <w:t>по специальности «Детская хирургия (детская травматология и ортопедия)» ‒ формирование и совершенствование профессиональных компетенций врача-специалиста хирургического профиля в условиях оказания первичной, специализированной, высокотехнологичной, медико-социальной и паллиативной медицинской помощи.</w:t>
      </w:r>
    </w:p>
    <w:p w:rsidR="002A57BC" w:rsidRPr="000648E8" w:rsidRDefault="002A57BC" w:rsidP="002A57BC">
      <w:pPr>
        <w:tabs>
          <w:tab w:val="left" w:pos="1134"/>
        </w:tabs>
        <w:ind w:firstLine="709"/>
        <w:jc w:val="both"/>
        <w:rPr>
          <w:rStyle w:val="MSGENFONTSTYLENAMETEMPLATEROLENUMBERMSGENFONTSTYLENAMEBYROLETEXT20"/>
          <w:color w:val="auto"/>
        </w:rPr>
      </w:pPr>
      <w:r w:rsidRPr="000648E8">
        <w:rPr>
          <w:rStyle w:val="MSGENFONTSTYLENAMETEMPLATEROLENUMBERMSGENFONTSTYLENAMEBYROLETEXT20"/>
          <w:color w:val="auto"/>
        </w:rPr>
        <w:t xml:space="preserve">Задачи интернатуры по специальности «Детская хирургия (детская травматология и ортопедия)»: </w:t>
      </w:r>
    </w:p>
    <w:p w:rsidR="002A57BC" w:rsidRPr="000648E8" w:rsidRDefault="002A57BC" w:rsidP="002A57BC">
      <w:pPr>
        <w:pStyle w:val="af5"/>
        <w:numPr>
          <w:ilvl w:val="0"/>
          <w:numId w:val="22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auto"/>
        </w:rPr>
      </w:pPr>
      <w:r w:rsidRPr="000648E8">
        <w:rPr>
          <w:rStyle w:val="MSGENFONTSTYLENAMETEMPLATEROLENUMBERMSGENFONTSTYLENAMEBYROLETEXT20"/>
          <w:color w:val="auto"/>
        </w:rPr>
        <w:t xml:space="preserve">углубление и систематизация знаний по диагностике, лечению и профилактике врожденных и приобретенных заболеваний и повреждений опорно-двигательного аппарата у детей, медицинской реабилитации и диспансеризации детей с заболеваниями и повреждениями опорно-двигательного аппарата; </w:t>
      </w:r>
    </w:p>
    <w:p w:rsidR="002A57BC" w:rsidRPr="000648E8" w:rsidRDefault="002A57BC" w:rsidP="002A57BC">
      <w:pPr>
        <w:pStyle w:val="af5"/>
        <w:numPr>
          <w:ilvl w:val="0"/>
          <w:numId w:val="22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auto"/>
          <w:lang w:bidi="ar-SA"/>
        </w:rPr>
      </w:pPr>
      <w:r w:rsidRPr="000648E8">
        <w:rPr>
          <w:rStyle w:val="MSGENFONTSTYLENAMETEMPLATEROLENUMBERMSGENFONTSTYLENAMEBYROLETEXT20"/>
          <w:color w:val="auto"/>
        </w:rPr>
        <w:t xml:space="preserve">развитие клинического мышления врача-специалиста; </w:t>
      </w:r>
    </w:p>
    <w:p w:rsidR="002A57BC" w:rsidRPr="000648E8" w:rsidRDefault="002A57BC" w:rsidP="002A57BC">
      <w:pPr>
        <w:pStyle w:val="af5"/>
        <w:numPr>
          <w:ilvl w:val="0"/>
          <w:numId w:val="22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auto"/>
          <w:lang w:bidi="ar-SA"/>
        </w:rPr>
      </w:pPr>
      <w:r w:rsidRPr="000648E8">
        <w:rPr>
          <w:rStyle w:val="MSGENFONTSTYLENAMETEMPLATEROLENUMBERMSGENFONTSTYLENAMEBYROLETEXT20"/>
          <w:color w:val="auto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оборудования;</w:t>
      </w:r>
    </w:p>
    <w:p w:rsidR="002A57BC" w:rsidRPr="000648E8" w:rsidRDefault="002A57BC" w:rsidP="002A57BC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48E8">
        <w:rPr>
          <w:rStyle w:val="MSGENFONTSTYLENAMETEMPLATEROLENUMBERMSGENFONTSTYLENAMEBYROLETEXT20"/>
          <w:color w:val="auto"/>
        </w:rPr>
        <w:t>совершенствование знаний нормативных правовых актов по оказанию медицинской помощи детям</w:t>
      </w:r>
      <w:r w:rsidR="000648E8" w:rsidRPr="000648E8">
        <w:rPr>
          <w:rStyle w:val="MSGENFONTSTYLENAMETEMPLATEROLENUMBERMSGENFONTSTYLENAMEBYROLETEXT20"/>
          <w:color w:val="auto"/>
        </w:rPr>
        <w:t xml:space="preserve"> в Республике Беларусь</w:t>
      </w:r>
      <w:r w:rsidRPr="000648E8">
        <w:rPr>
          <w:rStyle w:val="MSGENFONTSTYLENAMETEMPLATEROLENUMBERMSGENFONTSTYLENAMEBYROLETEXT20"/>
          <w:color w:val="auto"/>
        </w:rPr>
        <w:t>.</w:t>
      </w:r>
    </w:p>
    <w:p w:rsidR="00573321" w:rsidRPr="000648E8" w:rsidRDefault="00573321" w:rsidP="00AF5106">
      <w:pPr>
        <w:widowControl w:val="0"/>
        <w:ind w:firstLine="709"/>
        <w:jc w:val="both"/>
        <w:rPr>
          <w:sz w:val="28"/>
          <w:szCs w:val="28"/>
        </w:rPr>
      </w:pPr>
      <w:r w:rsidRPr="000648E8">
        <w:rPr>
          <w:rStyle w:val="MSGENFONTSTYLENAMETEMPLATEROLENUMBERMSGENFONTSTYLENAMEBYROLETEXT20"/>
          <w:color w:val="auto"/>
        </w:rPr>
        <w:t>Во время прохождения интернатуры врач-интерн выполняет диагностическую и лечебную работу, проводит диагностические и лечебные манипуляции, ассистирует на экстренных и плановых операциях,</w:t>
      </w:r>
      <w:r w:rsidRPr="000648E8">
        <w:rPr>
          <w:bCs/>
          <w:sz w:val="28"/>
          <w:szCs w:val="28"/>
        </w:rPr>
        <w:t xml:space="preserve"> выполняет операции, предусмотренные программой интернатуры,</w:t>
      </w:r>
      <w:r w:rsidRPr="000648E8">
        <w:rPr>
          <w:rStyle w:val="MSGENFONTSTYLENAMETEMPLATEROLENUMBERMSGENFONTSTYLENAMEBYROLETEXT20"/>
          <w:color w:val="auto"/>
        </w:rPr>
        <w:t xml:space="preserve"> осуществляет оформление медицинской документации. Участвует в обходах заведующего отделением, руководителя интернатурой, </w:t>
      </w:r>
      <w:r w:rsidRPr="000648E8">
        <w:rPr>
          <w:sz w:val="28"/>
          <w:szCs w:val="28"/>
        </w:rPr>
        <w:t>заседаниях научных обществ</w:t>
      </w:r>
      <w:r w:rsidRPr="000648E8">
        <w:rPr>
          <w:rStyle w:val="MSGENFONTSTYLENAMETEMPLATEROLENUMBERMSGENFONTSTYLENAMEBYROLETEXT20"/>
          <w:color w:val="auto"/>
        </w:rPr>
        <w:t xml:space="preserve">. </w:t>
      </w:r>
      <w:r w:rsidRPr="000648E8">
        <w:rPr>
          <w:sz w:val="28"/>
          <w:szCs w:val="28"/>
        </w:rPr>
        <w:t>Участвует в обучающих семинарах и вебинарах; з</w:t>
      </w:r>
      <w:r w:rsidRPr="000648E8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0648E8">
        <w:rPr>
          <w:sz w:val="28"/>
          <w:szCs w:val="28"/>
        </w:rPr>
        <w:t>методами, посещая специализированные выставки.</w:t>
      </w:r>
      <w:r w:rsidRPr="000648E8">
        <w:rPr>
          <w:szCs w:val="28"/>
        </w:rPr>
        <w:t xml:space="preserve"> </w:t>
      </w:r>
      <w:r w:rsidRPr="000648E8">
        <w:rPr>
          <w:rStyle w:val="MSGENFONTSTYLENAMETEMPLATEROLENUMBERMSGENFONTSTYLENAMEBYROLETEXT20"/>
          <w:color w:val="auto"/>
        </w:rPr>
        <w:t xml:space="preserve">Готовит реферативные сообщения по научным публикациям. Проводит санитарно-просветительную работу. </w:t>
      </w:r>
      <w:r w:rsidRPr="000648E8">
        <w:rPr>
          <w:sz w:val="28"/>
          <w:szCs w:val="28"/>
        </w:rPr>
        <w:t xml:space="preserve">В период прохождения интернатуры каждый врач-интерн выполняет научно-практическую работу. </w:t>
      </w:r>
    </w:p>
    <w:p w:rsidR="002A57BC" w:rsidRDefault="00AF5106" w:rsidP="00573321">
      <w:pPr>
        <w:widowControl w:val="0"/>
        <w:ind w:firstLine="709"/>
        <w:jc w:val="both"/>
        <w:rPr>
          <w:caps/>
          <w:sz w:val="28"/>
          <w:szCs w:val="28"/>
        </w:rPr>
      </w:pPr>
      <w:r w:rsidRPr="000648E8">
        <w:rPr>
          <w:sz w:val="28"/>
          <w:szCs w:val="28"/>
        </w:rPr>
        <w:t xml:space="preserve">Результаты теоретической подготовки врача-интерна контролируются  </w:t>
      </w:r>
      <w:r w:rsidRPr="001E1C54">
        <w:rPr>
          <w:color w:val="000000" w:themeColor="text1"/>
          <w:sz w:val="28"/>
          <w:szCs w:val="28"/>
        </w:rPr>
        <w:t>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E752F9" w:rsidRPr="00E30D1D" w:rsidRDefault="00AF5106" w:rsidP="006A36C9">
      <w:pPr>
        <w:pStyle w:val="24"/>
        <w:ind w:right="-142" w:firstLine="0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ПРИМЕРНЫЙ </w:t>
      </w:r>
      <w:r w:rsidR="00E752F9" w:rsidRPr="00E30D1D">
        <w:rPr>
          <w:caps/>
          <w:sz w:val="28"/>
          <w:szCs w:val="28"/>
        </w:rPr>
        <w:t>план ПОДГОТОВКИ</w:t>
      </w:r>
    </w:p>
    <w:p w:rsidR="00D42E77" w:rsidRPr="00E30D1D" w:rsidRDefault="00D42E77" w:rsidP="00D42E77">
      <w:pPr>
        <w:pStyle w:val="24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2A57BC" w:rsidRPr="003A472D" w:rsidTr="00573321">
        <w:trPr>
          <w:trHeight w:val="749"/>
          <w:tblHeader/>
        </w:trPr>
        <w:tc>
          <w:tcPr>
            <w:tcW w:w="6912" w:type="dxa"/>
            <w:vAlign w:val="center"/>
          </w:tcPr>
          <w:p w:rsidR="002A57BC" w:rsidRPr="003A472D" w:rsidRDefault="002A57BC" w:rsidP="0098747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2835" w:type="dxa"/>
            <w:vAlign w:val="center"/>
          </w:tcPr>
          <w:p w:rsidR="002A57BC" w:rsidRPr="003A472D" w:rsidRDefault="002A57BC" w:rsidP="0098747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Продолжительность подготовки (недель)</w:t>
            </w:r>
          </w:p>
        </w:tc>
      </w:tr>
      <w:tr w:rsidR="002A57BC" w:rsidRPr="003A472D" w:rsidTr="00573321">
        <w:tc>
          <w:tcPr>
            <w:tcW w:w="6912" w:type="dxa"/>
          </w:tcPr>
          <w:p w:rsidR="002A57BC" w:rsidRPr="003A472D" w:rsidRDefault="002A57BC" w:rsidP="0098747D">
            <w:pPr>
              <w:widowControl w:val="0"/>
              <w:rPr>
                <w:b/>
                <w:sz w:val="28"/>
                <w:szCs w:val="28"/>
              </w:rPr>
            </w:pPr>
            <w:r w:rsidRPr="003A472D">
              <w:rPr>
                <w:b/>
                <w:sz w:val="28"/>
                <w:szCs w:val="28"/>
              </w:rPr>
              <w:t>1. Общие разделы по специальности </w:t>
            </w:r>
          </w:p>
        </w:tc>
        <w:tc>
          <w:tcPr>
            <w:tcW w:w="2835" w:type="dxa"/>
            <w:vAlign w:val="bottom"/>
          </w:tcPr>
          <w:p w:rsidR="002A57BC" w:rsidRPr="003A472D" w:rsidRDefault="002A57BC" w:rsidP="009874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472D">
              <w:rPr>
                <w:b/>
                <w:sz w:val="28"/>
                <w:szCs w:val="28"/>
              </w:rPr>
              <w:t>2</w:t>
            </w:r>
          </w:p>
        </w:tc>
      </w:tr>
      <w:tr w:rsidR="000648E8" w:rsidRPr="000648E8" w:rsidTr="00573321">
        <w:tc>
          <w:tcPr>
            <w:tcW w:w="6912" w:type="dxa"/>
          </w:tcPr>
          <w:p w:rsidR="002A57BC" w:rsidRPr="000648E8" w:rsidRDefault="002A57BC" w:rsidP="0098747D">
            <w:pPr>
              <w:widowControl w:val="0"/>
              <w:rPr>
                <w:b/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 xml:space="preserve">1.1. Организация травматологической и ортопедической помощи детям в Республике Беларусь </w:t>
            </w:r>
          </w:p>
        </w:tc>
        <w:tc>
          <w:tcPr>
            <w:tcW w:w="2835" w:type="dxa"/>
            <w:vAlign w:val="bottom"/>
          </w:tcPr>
          <w:p w:rsidR="002A57BC" w:rsidRPr="000648E8" w:rsidRDefault="002A57BC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</w:t>
            </w:r>
          </w:p>
        </w:tc>
      </w:tr>
      <w:tr w:rsidR="000648E8" w:rsidRPr="000648E8" w:rsidTr="00573321">
        <w:tc>
          <w:tcPr>
            <w:tcW w:w="6912" w:type="dxa"/>
          </w:tcPr>
          <w:p w:rsidR="002A57BC" w:rsidRPr="000648E8" w:rsidRDefault="002A57BC" w:rsidP="0098747D">
            <w:pPr>
              <w:widowControl w:val="0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1.2. Клинико-инструментальные методы диагностики в детской травматологии и ортопедии</w:t>
            </w:r>
          </w:p>
        </w:tc>
        <w:tc>
          <w:tcPr>
            <w:tcW w:w="2835" w:type="dxa"/>
            <w:vAlign w:val="bottom"/>
          </w:tcPr>
          <w:p w:rsidR="002A57BC" w:rsidRPr="000648E8" w:rsidRDefault="002A57BC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</w:t>
            </w:r>
          </w:p>
        </w:tc>
      </w:tr>
      <w:tr w:rsidR="000648E8" w:rsidRPr="000648E8" w:rsidTr="00573321">
        <w:tc>
          <w:tcPr>
            <w:tcW w:w="6912" w:type="dxa"/>
          </w:tcPr>
          <w:p w:rsidR="002A57BC" w:rsidRPr="000648E8" w:rsidRDefault="002A57BC" w:rsidP="0098747D">
            <w:pPr>
              <w:widowControl w:val="0"/>
              <w:rPr>
                <w:sz w:val="28"/>
                <w:szCs w:val="28"/>
              </w:rPr>
            </w:pPr>
            <w:r w:rsidRPr="000648E8">
              <w:rPr>
                <w:b/>
                <w:sz w:val="28"/>
                <w:szCs w:val="28"/>
              </w:rPr>
              <w:t>2. Частные разделы по специальности</w:t>
            </w:r>
          </w:p>
        </w:tc>
        <w:tc>
          <w:tcPr>
            <w:tcW w:w="2835" w:type="dxa"/>
            <w:vAlign w:val="bottom"/>
          </w:tcPr>
          <w:p w:rsidR="002A57BC" w:rsidRPr="000648E8" w:rsidRDefault="002A57BC" w:rsidP="009874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648E8">
              <w:rPr>
                <w:b/>
                <w:sz w:val="28"/>
                <w:szCs w:val="28"/>
              </w:rPr>
              <w:t>36</w:t>
            </w:r>
          </w:p>
        </w:tc>
      </w:tr>
      <w:tr w:rsidR="000648E8" w:rsidRPr="000648E8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2A57BC" w:rsidRPr="000648E8" w:rsidRDefault="002A57BC" w:rsidP="0098747D">
            <w:pPr>
              <w:widowControl w:val="0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 xml:space="preserve">2.1. Общая детская травматология </w:t>
            </w:r>
          </w:p>
        </w:tc>
        <w:tc>
          <w:tcPr>
            <w:tcW w:w="2835" w:type="dxa"/>
            <w:vAlign w:val="bottom"/>
          </w:tcPr>
          <w:p w:rsidR="002A57BC" w:rsidRPr="000648E8" w:rsidRDefault="002A57BC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4</w:t>
            </w:r>
          </w:p>
        </w:tc>
      </w:tr>
      <w:tr w:rsidR="000648E8" w:rsidRPr="000648E8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2A57BC" w:rsidRPr="000648E8" w:rsidRDefault="002A57BC" w:rsidP="0098747D">
            <w:pPr>
              <w:widowControl w:val="0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2.2. Частная детская травматология</w:t>
            </w:r>
          </w:p>
        </w:tc>
        <w:tc>
          <w:tcPr>
            <w:tcW w:w="2835" w:type="dxa"/>
            <w:vAlign w:val="bottom"/>
          </w:tcPr>
          <w:p w:rsidR="002A57BC" w:rsidRPr="000648E8" w:rsidRDefault="002A57BC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14</w:t>
            </w:r>
          </w:p>
        </w:tc>
      </w:tr>
      <w:tr w:rsidR="000648E8" w:rsidRPr="000648E8" w:rsidTr="003A472D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3A472D" w:rsidRPr="000648E8" w:rsidRDefault="003A472D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2.2.1. Повреждения надплечья и плеча</w:t>
            </w:r>
          </w:p>
        </w:tc>
        <w:tc>
          <w:tcPr>
            <w:tcW w:w="2835" w:type="dxa"/>
            <w:vMerge w:val="restart"/>
            <w:vAlign w:val="center"/>
          </w:tcPr>
          <w:p w:rsidR="003A472D" w:rsidRPr="000648E8" w:rsidRDefault="003A472D" w:rsidP="003A472D">
            <w:pPr>
              <w:widowControl w:val="0"/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14</w:t>
            </w: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3A472D" w:rsidRPr="000648E8" w:rsidRDefault="003A472D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2.2.2. Повреждения локтевого сустава и предплечья</w:t>
            </w:r>
          </w:p>
        </w:tc>
        <w:tc>
          <w:tcPr>
            <w:tcW w:w="2835" w:type="dxa"/>
            <w:vMerge/>
            <w:vAlign w:val="bottom"/>
          </w:tcPr>
          <w:p w:rsidR="003A472D" w:rsidRPr="000648E8" w:rsidRDefault="003A472D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3A472D" w:rsidRPr="000648E8" w:rsidRDefault="003A472D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2.2.3. Повреждения кисти</w:t>
            </w:r>
          </w:p>
        </w:tc>
        <w:tc>
          <w:tcPr>
            <w:tcW w:w="2835" w:type="dxa"/>
            <w:vMerge/>
            <w:vAlign w:val="bottom"/>
          </w:tcPr>
          <w:p w:rsidR="003A472D" w:rsidRPr="000648E8" w:rsidRDefault="003A472D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3A472D" w:rsidRPr="000648E8" w:rsidRDefault="003A472D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2.2.4. Повреждения бедра</w:t>
            </w:r>
          </w:p>
        </w:tc>
        <w:tc>
          <w:tcPr>
            <w:tcW w:w="2835" w:type="dxa"/>
            <w:vMerge/>
            <w:vAlign w:val="bottom"/>
          </w:tcPr>
          <w:p w:rsidR="003A472D" w:rsidRPr="000648E8" w:rsidRDefault="003A472D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3A472D" w:rsidRPr="000648E8" w:rsidRDefault="003A472D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2.2.5. Повреждения коленного сустава и голени</w:t>
            </w:r>
          </w:p>
        </w:tc>
        <w:tc>
          <w:tcPr>
            <w:tcW w:w="2835" w:type="dxa"/>
            <w:vMerge/>
            <w:vAlign w:val="bottom"/>
          </w:tcPr>
          <w:p w:rsidR="003A472D" w:rsidRPr="000648E8" w:rsidRDefault="003A472D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3A472D" w:rsidRPr="000648E8" w:rsidRDefault="003A472D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2.2.6. Переломы лодыжек и повреждения стопы</w:t>
            </w:r>
          </w:p>
        </w:tc>
        <w:tc>
          <w:tcPr>
            <w:tcW w:w="2835" w:type="dxa"/>
            <w:vMerge/>
            <w:vAlign w:val="bottom"/>
          </w:tcPr>
          <w:p w:rsidR="003A472D" w:rsidRPr="000648E8" w:rsidRDefault="003A472D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3A472D" w:rsidRPr="000648E8" w:rsidRDefault="003A472D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2.2.7. Повреждения таза и позвоночника</w:t>
            </w:r>
          </w:p>
        </w:tc>
        <w:tc>
          <w:tcPr>
            <w:tcW w:w="2835" w:type="dxa"/>
            <w:vMerge/>
            <w:vAlign w:val="bottom"/>
          </w:tcPr>
          <w:p w:rsidR="003A472D" w:rsidRPr="000648E8" w:rsidRDefault="003A472D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3A472D" w:rsidRPr="000648E8" w:rsidRDefault="003A472D" w:rsidP="0098747D">
            <w:pPr>
              <w:widowControl w:val="0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2.3. Детская ортопедия</w:t>
            </w:r>
          </w:p>
        </w:tc>
        <w:tc>
          <w:tcPr>
            <w:tcW w:w="2835" w:type="dxa"/>
            <w:vAlign w:val="bottom"/>
          </w:tcPr>
          <w:p w:rsidR="003A472D" w:rsidRPr="000648E8" w:rsidRDefault="003A472D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14</w:t>
            </w:r>
          </w:p>
        </w:tc>
      </w:tr>
      <w:tr w:rsidR="000648E8" w:rsidRPr="000648E8" w:rsidTr="00D609C4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2.3.1. Врожденные заболевания шеи и верхней конечности</w:t>
            </w:r>
          </w:p>
        </w:tc>
        <w:tc>
          <w:tcPr>
            <w:tcW w:w="2835" w:type="dxa"/>
            <w:vMerge w:val="restart"/>
            <w:vAlign w:val="center"/>
          </w:tcPr>
          <w:p w:rsidR="00D609C4" w:rsidRPr="000648E8" w:rsidRDefault="00D609C4" w:rsidP="00D609C4">
            <w:pPr>
              <w:widowControl w:val="0"/>
              <w:jc w:val="center"/>
              <w:rPr>
                <w:sz w:val="28"/>
                <w:szCs w:val="28"/>
              </w:rPr>
            </w:pPr>
            <w:r w:rsidRPr="000648E8">
              <w:rPr>
                <w:sz w:val="28"/>
                <w:szCs w:val="28"/>
              </w:rPr>
              <w:t>14</w:t>
            </w: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2.3.2. Врожденные заболевания нижней конечности</w:t>
            </w:r>
          </w:p>
        </w:tc>
        <w:tc>
          <w:tcPr>
            <w:tcW w:w="2835" w:type="dxa"/>
            <w:vMerge/>
            <w:vAlign w:val="bottom"/>
          </w:tcPr>
          <w:p w:rsidR="00D609C4" w:rsidRPr="000648E8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2.3.3. Нарушения осанки. Сколиотическая болезнь</w:t>
            </w:r>
          </w:p>
        </w:tc>
        <w:tc>
          <w:tcPr>
            <w:tcW w:w="2835" w:type="dxa"/>
            <w:vMerge/>
            <w:vAlign w:val="bottom"/>
          </w:tcPr>
          <w:p w:rsidR="00D609C4" w:rsidRPr="000648E8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2.3.4. Деформирующий артроз. Остеохондроз</w:t>
            </w:r>
          </w:p>
        </w:tc>
        <w:tc>
          <w:tcPr>
            <w:tcW w:w="2835" w:type="dxa"/>
            <w:vMerge/>
            <w:vAlign w:val="bottom"/>
          </w:tcPr>
          <w:p w:rsidR="00D609C4" w:rsidRPr="000648E8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2.3.5. Новообразования костей. Остеохондропатии</w:t>
            </w:r>
          </w:p>
        </w:tc>
        <w:tc>
          <w:tcPr>
            <w:tcW w:w="2835" w:type="dxa"/>
            <w:vMerge/>
            <w:vAlign w:val="bottom"/>
          </w:tcPr>
          <w:p w:rsidR="00D609C4" w:rsidRPr="000648E8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2.3.6. Паралитические деформации конечностей</w:t>
            </w:r>
          </w:p>
        </w:tc>
        <w:tc>
          <w:tcPr>
            <w:tcW w:w="2835" w:type="dxa"/>
            <w:vMerge/>
            <w:vAlign w:val="bottom"/>
          </w:tcPr>
          <w:p w:rsidR="00D609C4" w:rsidRPr="000648E8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2.3.7. Статические деформации стоп</w:t>
            </w:r>
          </w:p>
        </w:tc>
        <w:tc>
          <w:tcPr>
            <w:tcW w:w="2835" w:type="dxa"/>
            <w:vMerge/>
            <w:vAlign w:val="bottom"/>
          </w:tcPr>
          <w:p w:rsidR="00D609C4" w:rsidRPr="000648E8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48E8" w:rsidRPr="000648E8" w:rsidTr="009B5119">
        <w:tblPrEx>
          <w:tblLook w:val="00A0" w:firstRow="1" w:lastRow="0" w:firstColumn="1" w:lastColumn="0" w:noHBand="0" w:noVBand="0"/>
        </w:tblPrEx>
        <w:tc>
          <w:tcPr>
            <w:tcW w:w="6912" w:type="dxa"/>
            <w:vAlign w:val="center"/>
          </w:tcPr>
          <w:p w:rsidR="00D609C4" w:rsidRPr="000648E8" w:rsidRDefault="00D609C4" w:rsidP="009B5119">
            <w:pPr>
              <w:rPr>
                <w:i/>
                <w:sz w:val="28"/>
                <w:szCs w:val="28"/>
              </w:rPr>
            </w:pPr>
            <w:r w:rsidRPr="000648E8">
              <w:rPr>
                <w:i/>
                <w:sz w:val="28"/>
                <w:szCs w:val="28"/>
              </w:rPr>
              <w:t>2.3.8. Ампутации конечностей, протезирование</w:t>
            </w:r>
          </w:p>
        </w:tc>
        <w:tc>
          <w:tcPr>
            <w:tcW w:w="2835" w:type="dxa"/>
            <w:vMerge/>
            <w:vAlign w:val="bottom"/>
          </w:tcPr>
          <w:p w:rsidR="00D609C4" w:rsidRPr="000648E8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2.4. Амбулаторно-поликлиническая детская травматология и ортопедия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4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b/>
                <w:sz w:val="28"/>
                <w:szCs w:val="28"/>
              </w:rPr>
            </w:pPr>
            <w:r w:rsidRPr="003A472D">
              <w:rPr>
                <w:b/>
                <w:sz w:val="28"/>
                <w:szCs w:val="28"/>
              </w:rPr>
              <w:t>3. Разделы по смежным специальностям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472D">
              <w:rPr>
                <w:b/>
                <w:sz w:val="28"/>
                <w:szCs w:val="28"/>
              </w:rPr>
              <w:t>10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b/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3.1. Детская хирургия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2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b/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3.2. Детская урология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2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b/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 xml:space="preserve">3.3. Детская гинекология 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1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b/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3.4. Детская онкология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2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b/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3.5. Анестезиология и реанимация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2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3.6. Комбустиология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sz w:val="28"/>
                <w:szCs w:val="28"/>
              </w:rPr>
            </w:pPr>
            <w:r w:rsidRPr="003A472D">
              <w:rPr>
                <w:sz w:val="28"/>
                <w:szCs w:val="28"/>
              </w:rPr>
              <w:t>1</w:t>
            </w:r>
          </w:p>
        </w:tc>
      </w:tr>
      <w:tr w:rsidR="00D609C4" w:rsidRPr="003A472D" w:rsidTr="00573321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D609C4" w:rsidRPr="003A472D" w:rsidRDefault="00D609C4" w:rsidP="0098747D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3A47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vAlign w:val="bottom"/>
          </w:tcPr>
          <w:p w:rsidR="00D609C4" w:rsidRPr="003A472D" w:rsidRDefault="00D609C4" w:rsidP="009874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472D">
              <w:rPr>
                <w:b/>
                <w:sz w:val="28"/>
                <w:szCs w:val="28"/>
              </w:rPr>
              <w:t>48</w:t>
            </w:r>
          </w:p>
        </w:tc>
      </w:tr>
    </w:tbl>
    <w:p w:rsidR="00D42E77" w:rsidRPr="00E30D1D" w:rsidRDefault="00D42E77" w:rsidP="00017B98">
      <w:pPr>
        <w:ind w:right="-2"/>
      </w:pPr>
    </w:p>
    <w:p w:rsidR="009C32E1" w:rsidRPr="00E30D1D" w:rsidRDefault="009C32E1" w:rsidP="004C10D7">
      <w:pPr>
        <w:ind w:firstLine="720"/>
        <w:jc w:val="center"/>
        <w:rPr>
          <w:b/>
          <w:bCs/>
          <w:sz w:val="28"/>
          <w:szCs w:val="28"/>
        </w:rPr>
      </w:pPr>
    </w:p>
    <w:p w:rsidR="00D609C4" w:rsidRDefault="00D609C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10D7" w:rsidRDefault="004C10D7" w:rsidP="004C10D7">
      <w:pPr>
        <w:ind w:firstLine="720"/>
        <w:jc w:val="center"/>
        <w:rPr>
          <w:b/>
          <w:bCs/>
          <w:sz w:val="28"/>
          <w:szCs w:val="28"/>
        </w:rPr>
      </w:pPr>
      <w:r w:rsidRPr="00E30D1D">
        <w:rPr>
          <w:b/>
          <w:bCs/>
          <w:sz w:val="28"/>
          <w:szCs w:val="28"/>
        </w:rPr>
        <w:t>СОДЕРЖАНИЕ ПРОГРАММЫ</w:t>
      </w:r>
    </w:p>
    <w:p w:rsidR="004C10D7" w:rsidRPr="00573321" w:rsidRDefault="00573321" w:rsidP="00573321">
      <w:pPr>
        <w:pStyle w:val="24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 </w:t>
      </w:r>
      <w:r w:rsidR="004C10D7" w:rsidRPr="00573321">
        <w:rPr>
          <w:bCs w:val="0"/>
          <w:sz w:val="28"/>
          <w:szCs w:val="28"/>
        </w:rPr>
        <w:t>Общие разделы по специальности</w:t>
      </w:r>
    </w:p>
    <w:p w:rsidR="004C10D7" w:rsidRPr="00E30D1D" w:rsidRDefault="004C10D7" w:rsidP="00573321">
      <w:pPr>
        <w:pStyle w:val="24"/>
        <w:ind w:firstLine="709"/>
        <w:jc w:val="both"/>
        <w:rPr>
          <w:bCs w:val="0"/>
          <w:sz w:val="28"/>
          <w:szCs w:val="28"/>
        </w:rPr>
      </w:pPr>
      <w:r w:rsidRPr="00E30D1D">
        <w:rPr>
          <w:bCs w:val="0"/>
          <w:sz w:val="28"/>
          <w:szCs w:val="28"/>
        </w:rPr>
        <w:t>1.1.</w:t>
      </w:r>
      <w:r w:rsidR="00835F82" w:rsidRPr="00E30D1D">
        <w:rPr>
          <w:szCs w:val="28"/>
        </w:rPr>
        <w:t xml:space="preserve"> </w:t>
      </w:r>
      <w:r w:rsidR="006A36C9">
        <w:rPr>
          <w:sz w:val="28"/>
          <w:szCs w:val="28"/>
        </w:rPr>
        <w:t xml:space="preserve">Организация </w:t>
      </w:r>
      <w:r w:rsidR="00835F82" w:rsidRPr="00E30D1D">
        <w:rPr>
          <w:sz w:val="28"/>
          <w:szCs w:val="28"/>
        </w:rPr>
        <w:t xml:space="preserve">травматологической и ортопедической помощи </w:t>
      </w:r>
      <w:r w:rsidR="00AF5106">
        <w:rPr>
          <w:sz w:val="28"/>
          <w:szCs w:val="28"/>
        </w:rPr>
        <w:t xml:space="preserve">детям </w:t>
      </w:r>
      <w:r w:rsidR="00835F82" w:rsidRPr="00E30D1D">
        <w:rPr>
          <w:sz w:val="28"/>
          <w:szCs w:val="28"/>
        </w:rPr>
        <w:t>в Республике Беларусь</w:t>
      </w:r>
    </w:p>
    <w:p w:rsidR="0098747D" w:rsidRPr="000648E8" w:rsidRDefault="008E2F9A" w:rsidP="00573321">
      <w:pPr>
        <w:ind w:firstLine="709"/>
        <w:jc w:val="both"/>
        <w:rPr>
          <w:b/>
          <w:sz w:val="28"/>
          <w:szCs w:val="28"/>
        </w:rPr>
      </w:pPr>
      <w:r w:rsidRPr="000648E8">
        <w:rPr>
          <w:sz w:val="28"/>
          <w:szCs w:val="28"/>
        </w:rPr>
        <w:t xml:space="preserve">Структура и организация оказания медицинской помощи в Республике Беларусь детям с заболеваниями и повреждениями опорно-двигательного аппарата. Нормативные правовые акты Министерства здравоохранения Республики Беларусь, регламентирующие профессиональную деятельность врача-травматолога-ортопеда. </w:t>
      </w:r>
      <w:r w:rsidR="0098747D" w:rsidRPr="000648E8">
        <w:rPr>
          <w:sz w:val="28"/>
          <w:szCs w:val="28"/>
        </w:rPr>
        <w:t>Нормативные правовые акты, регламентирующие оказание неотложной хирургической помощи детям.</w:t>
      </w:r>
    </w:p>
    <w:p w:rsidR="004C10D7" w:rsidRPr="00E30D1D" w:rsidRDefault="00441ED3" w:rsidP="00573321">
      <w:pPr>
        <w:pStyle w:val="24"/>
        <w:ind w:firstLine="709"/>
        <w:jc w:val="both"/>
        <w:rPr>
          <w:bCs w:val="0"/>
          <w:sz w:val="32"/>
          <w:szCs w:val="28"/>
        </w:rPr>
      </w:pPr>
      <w:r w:rsidRPr="00E30D1D">
        <w:rPr>
          <w:bCs w:val="0"/>
          <w:sz w:val="28"/>
          <w:szCs w:val="28"/>
        </w:rPr>
        <w:t>1.2</w:t>
      </w:r>
      <w:r w:rsidR="004C10D7" w:rsidRPr="00E30D1D">
        <w:rPr>
          <w:bCs w:val="0"/>
          <w:sz w:val="28"/>
          <w:szCs w:val="28"/>
        </w:rPr>
        <w:t>.</w:t>
      </w:r>
      <w:r w:rsidRPr="00E30D1D">
        <w:rPr>
          <w:szCs w:val="28"/>
        </w:rPr>
        <w:t xml:space="preserve"> </w:t>
      </w:r>
      <w:r w:rsidR="00AF5106">
        <w:rPr>
          <w:sz w:val="28"/>
          <w:szCs w:val="28"/>
        </w:rPr>
        <w:t xml:space="preserve">Клинико-инструментальные методы диагностики в детской </w:t>
      </w:r>
      <w:r w:rsidR="006A36C9">
        <w:rPr>
          <w:sz w:val="28"/>
          <w:szCs w:val="28"/>
        </w:rPr>
        <w:t>травматологии и ортопедии</w:t>
      </w:r>
    </w:p>
    <w:p w:rsidR="002F03BA" w:rsidRPr="000648E8" w:rsidRDefault="008E2F9A" w:rsidP="00573321">
      <w:pPr>
        <w:pStyle w:val="33"/>
        <w:ind w:firstLine="709"/>
        <w:rPr>
          <w:i w:val="0"/>
          <w:sz w:val="28"/>
          <w:szCs w:val="28"/>
        </w:rPr>
      </w:pPr>
      <w:r w:rsidRPr="000648E8">
        <w:rPr>
          <w:i w:val="0"/>
          <w:sz w:val="28"/>
          <w:szCs w:val="28"/>
        </w:rPr>
        <w:t xml:space="preserve">Общие принципы обследования пациентов с </w:t>
      </w:r>
      <w:r w:rsidRPr="000648E8">
        <w:rPr>
          <w:rStyle w:val="MSGENFONTSTYLENAMETEMPLATEROLENUMBERMSGENFONTSTYLENAMEBYROLETEXT20"/>
          <w:i w:val="0"/>
          <w:color w:val="auto"/>
        </w:rPr>
        <w:t>заболеваниями и повреждениями опорно-двигательного аппарата,</w:t>
      </w:r>
      <w:r w:rsidRPr="000648E8">
        <w:rPr>
          <w:i w:val="0"/>
          <w:sz w:val="28"/>
          <w:szCs w:val="28"/>
        </w:rPr>
        <w:t xml:space="preserve"> особенности обследования детей.</w:t>
      </w:r>
    </w:p>
    <w:p w:rsidR="002F03BA" w:rsidRPr="00E30D1D" w:rsidRDefault="004C10D7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bCs/>
          <w:i w:val="0"/>
          <w:sz w:val="28"/>
          <w:szCs w:val="28"/>
        </w:rPr>
        <w:t>Обще</w:t>
      </w:r>
      <w:r w:rsidR="002F03BA" w:rsidRPr="00E30D1D">
        <w:rPr>
          <w:bCs/>
          <w:i w:val="0"/>
          <w:sz w:val="28"/>
          <w:szCs w:val="28"/>
        </w:rPr>
        <w:t xml:space="preserve">клинические методы обследования: осмотр, перкуссия, пальпация, аускультация; </w:t>
      </w:r>
      <w:r w:rsidR="002F03BA" w:rsidRPr="00E30D1D">
        <w:rPr>
          <w:i w:val="0"/>
          <w:sz w:val="28"/>
          <w:szCs w:val="28"/>
        </w:rPr>
        <w:t xml:space="preserve">виды нарушения походки и хромота; определение оси конечности и видов ее нарушения; измерение длины конечностей с определением вида укорочения (удлинения); измерение движений в суставах, виды нарушения движений (избыточные, патологические движения, анкилоз, тугоподвижность, контрактура); определение мышечной силы. </w:t>
      </w:r>
    </w:p>
    <w:p w:rsidR="008E2F9A" w:rsidRDefault="00441ED3" w:rsidP="00573321">
      <w:pPr>
        <w:ind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Дополнительные методы обследования, виды и группы. </w:t>
      </w:r>
    </w:p>
    <w:p w:rsidR="008E2F9A" w:rsidRPr="004C540D" w:rsidRDefault="008E2F9A" w:rsidP="008E2F9A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Лабораторные методы исследования: общеклинические, биохимические, морфологические, микробиологические, иммунологические. Нормальные возрастные величины лабораторных показателей, особенности оценки.</w:t>
      </w:r>
    </w:p>
    <w:p w:rsidR="008E2F9A" w:rsidRPr="004C540D" w:rsidRDefault="008E2F9A" w:rsidP="008E2F9A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Ультразвуковые методы диагностики: ультразвуковое исследование мягких тканей опорно-двигательного аппарата.</w:t>
      </w:r>
    </w:p>
    <w:p w:rsidR="008E2F9A" w:rsidRPr="004C540D" w:rsidRDefault="008E2F9A" w:rsidP="008E2F9A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Методы лучевой диагностики: рентгенологические методики, компьютерная томография, магнитно-резонансная томография, ангиография сосудов, радиоизотопное сканирование.</w:t>
      </w:r>
    </w:p>
    <w:p w:rsidR="008E2F9A" w:rsidRPr="004C540D" w:rsidRDefault="008E2F9A" w:rsidP="008E2F9A">
      <w:pPr>
        <w:ind w:firstLine="709"/>
        <w:jc w:val="both"/>
        <w:rPr>
          <w:b/>
          <w:sz w:val="28"/>
          <w:szCs w:val="28"/>
        </w:rPr>
      </w:pPr>
      <w:r w:rsidRPr="004C540D">
        <w:rPr>
          <w:sz w:val="28"/>
          <w:szCs w:val="28"/>
        </w:rPr>
        <w:t>Функциональные методы диагностики: электрофизиологические (электромиография).</w:t>
      </w:r>
    </w:p>
    <w:p w:rsidR="00F9048B" w:rsidRPr="00E30D1D" w:rsidRDefault="00CC14A0" w:rsidP="0057332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Частные разделы по специальности</w:t>
      </w:r>
    </w:p>
    <w:p w:rsidR="005D74A7" w:rsidRPr="00C678F3" w:rsidRDefault="00CC14A0" w:rsidP="005733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127B20" w:rsidRPr="00E30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27B20" w:rsidRPr="00E30D1D">
        <w:rPr>
          <w:b/>
          <w:sz w:val="28"/>
          <w:szCs w:val="28"/>
        </w:rPr>
        <w:t>Обща</w:t>
      </w:r>
      <w:r w:rsidR="005A6A7E" w:rsidRPr="00E30D1D">
        <w:rPr>
          <w:b/>
          <w:sz w:val="28"/>
          <w:szCs w:val="28"/>
        </w:rPr>
        <w:t xml:space="preserve">я </w:t>
      </w:r>
      <w:r w:rsidR="000B0588">
        <w:rPr>
          <w:b/>
          <w:sz w:val="28"/>
          <w:szCs w:val="28"/>
        </w:rPr>
        <w:t xml:space="preserve">детская </w:t>
      </w:r>
      <w:r w:rsidR="005A6A7E" w:rsidRPr="00E30D1D">
        <w:rPr>
          <w:b/>
          <w:sz w:val="28"/>
          <w:szCs w:val="28"/>
        </w:rPr>
        <w:t>травматология</w:t>
      </w:r>
    </w:p>
    <w:p w:rsidR="00915200" w:rsidRPr="004C540D" w:rsidRDefault="00915200" w:rsidP="00915200">
      <w:pPr>
        <w:pStyle w:val="31"/>
        <w:ind w:firstLine="709"/>
        <w:jc w:val="both"/>
        <w:rPr>
          <w:rFonts w:ascii="Times New Roman" w:hAnsi="Times New Roman" w:cs="Times New Roman"/>
          <w:b w:val="0"/>
        </w:rPr>
      </w:pPr>
      <w:r w:rsidRPr="004C540D">
        <w:rPr>
          <w:rFonts w:ascii="Times New Roman" w:hAnsi="Times New Roman" w:cs="Times New Roman"/>
          <w:b w:val="0"/>
        </w:rPr>
        <w:t xml:space="preserve">Современные принципы лечения переломов костей конечностей. </w:t>
      </w:r>
    </w:p>
    <w:p w:rsidR="00915200" w:rsidRPr="004C540D" w:rsidRDefault="00915200" w:rsidP="00915200">
      <w:pPr>
        <w:pStyle w:val="31"/>
        <w:ind w:firstLine="709"/>
        <w:jc w:val="both"/>
        <w:rPr>
          <w:rFonts w:ascii="Times New Roman" w:hAnsi="Times New Roman" w:cs="Times New Roman"/>
          <w:b w:val="0"/>
        </w:rPr>
      </w:pPr>
      <w:r w:rsidRPr="004C540D">
        <w:rPr>
          <w:rFonts w:ascii="Times New Roman" w:hAnsi="Times New Roman" w:cs="Times New Roman"/>
          <w:b w:val="0"/>
        </w:rPr>
        <w:t xml:space="preserve">Консервативные методы лечения (иммобилизационный и экстензионный), возможности, недостатки, осложнения.  </w:t>
      </w:r>
    </w:p>
    <w:p w:rsidR="00915200" w:rsidRPr="004C540D" w:rsidRDefault="00915200" w:rsidP="00915200">
      <w:pPr>
        <w:pStyle w:val="31"/>
        <w:ind w:firstLine="709"/>
        <w:jc w:val="both"/>
        <w:rPr>
          <w:rFonts w:ascii="Times New Roman" w:hAnsi="Times New Roman" w:cs="Times New Roman"/>
          <w:b w:val="0"/>
        </w:rPr>
      </w:pPr>
      <w:r w:rsidRPr="004C540D">
        <w:rPr>
          <w:rFonts w:ascii="Times New Roman" w:hAnsi="Times New Roman" w:cs="Times New Roman"/>
          <w:b w:val="0"/>
        </w:rPr>
        <w:t>Методы остеосинтеза (погружной и внеочаговый, стабильно-функциональный и адаптирующий (нестабильный), показания, достоинства и недостатки, осложнения.</w:t>
      </w:r>
    </w:p>
    <w:p w:rsidR="005D74A7" w:rsidRPr="005D74A7" w:rsidRDefault="005D74A7" w:rsidP="00573321">
      <w:pPr>
        <w:ind w:firstLine="709"/>
        <w:jc w:val="both"/>
        <w:rPr>
          <w:sz w:val="28"/>
          <w:szCs w:val="20"/>
        </w:rPr>
      </w:pPr>
      <w:r w:rsidRPr="005D74A7">
        <w:rPr>
          <w:sz w:val="28"/>
          <w:szCs w:val="20"/>
        </w:rPr>
        <w:t>Абсолютные и относительные клинические признаки переломов и вывихов. Виды смещения костных отломков, способы их определения.</w:t>
      </w:r>
    </w:p>
    <w:p w:rsidR="005D74A7" w:rsidRDefault="005D74A7" w:rsidP="00573321">
      <w:pPr>
        <w:ind w:firstLine="709"/>
        <w:jc w:val="both"/>
        <w:rPr>
          <w:sz w:val="28"/>
          <w:szCs w:val="28"/>
        </w:rPr>
      </w:pPr>
      <w:r w:rsidRPr="005D74A7">
        <w:rPr>
          <w:sz w:val="28"/>
          <w:szCs w:val="28"/>
        </w:rPr>
        <w:t>Рентгенологические признаки переломов, вывихов и наиболее часто встречающихся ортопедических заболеваний.</w:t>
      </w:r>
    </w:p>
    <w:p w:rsidR="00C678F3" w:rsidRPr="005D74A7" w:rsidRDefault="00C678F3" w:rsidP="00573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Разновидности переломов у детей. </w:t>
      </w:r>
    </w:p>
    <w:p w:rsidR="00127B20" w:rsidRPr="00E30D1D" w:rsidRDefault="00127B20" w:rsidP="00573321">
      <w:pPr>
        <w:ind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Физиологическая и репаративная регенерация костной ткани.  </w:t>
      </w:r>
    </w:p>
    <w:p w:rsidR="00127B20" w:rsidRPr="00E30D1D" w:rsidRDefault="00127B20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 xml:space="preserve">Стадии заживления перелома, виды костной мозоли. Факторы, влияющие на репаративную регенерацию (биостимуляторы, лазерное излучение, электростимуляция, радиация и др.). </w:t>
      </w:r>
    </w:p>
    <w:p w:rsidR="00127B20" w:rsidRPr="00E30D1D" w:rsidRDefault="00127B20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 xml:space="preserve">Первичное и вторичное сращение кости. Значение первичного (прямого) сращения и условия его образования. </w:t>
      </w:r>
    </w:p>
    <w:p w:rsidR="00127B20" w:rsidRPr="00E30D1D" w:rsidRDefault="00127B20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 xml:space="preserve">Замедленная консолидация, несращения и ложные суставы. Виды ложных суставов: гипертрофический, </w:t>
      </w:r>
      <w:r w:rsidR="002D1690" w:rsidRPr="00E30D1D">
        <w:rPr>
          <w:i w:val="0"/>
          <w:sz w:val="28"/>
          <w:szCs w:val="28"/>
        </w:rPr>
        <w:t xml:space="preserve">олиготрофический, </w:t>
      </w:r>
      <w:r w:rsidRPr="00E30D1D">
        <w:rPr>
          <w:i w:val="0"/>
          <w:sz w:val="28"/>
          <w:szCs w:val="28"/>
        </w:rPr>
        <w:t>атрофический. Причины возникновения, диагностика и лечение нарушений заживления переломов.</w:t>
      </w:r>
    </w:p>
    <w:p w:rsidR="008E2F9A" w:rsidRPr="004C540D" w:rsidRDefault="00127B20" w:rsidP="008E2F9A">
      <w:pPr>
        <w:ind w:firstLine="709"/>
        <w:jc w:val="both"/>
        <w:rPr>
          <w:sz w:val="28"/>
          <w:szCs w:val="28"/>
        </w:rPr>
      </w:pPr>
      <w:r w:rsidRPr="008E2F9A">
        <w:rPr>
          <w:sz w:val="28"/>
          <w:szCs w:val="28"/>
        </w:rPr>
        <w:t>Общие осложнения повреждений.</w:t>
      </w:r>
      <w:r w:rsidR="008E2F9A">
        <w:rPr>
          <w:sz w:val="28"/>
          <w:szCs w:val="28"/>
        </w:rPr>
        <w:t xml:space="preserve"> </w:t>
      </w:r>
      <w:r w:rsidR="008E2F9A" w:rsidRPr="002E5924">
        <w:rPr>
          <w:sz w:val="28"/>
          <w:szCs w:val="28"/>
        </w:rPr>
        <w:t>Травматический шок</w:t>
      </w:r>
      <w:r w:rsidR="008E2F9A">
        <w:rPr>
          <w:sz w:val="28"/>
          <w:szCs w:val="28"/>
        </w:rPr>
        <w:t>:</w:t>
      </w:r>
      <w:r w:rsidR="008E2F9A" w:rsidRPr="002E5924">
        <w:rPr>
          <w:sz w:val="28"/>
          <w:szCs w:val="28"/>
        </w:rPr>
        <w:t xml:space="preserve"> </w:t>
      </w:r>
      <w:r w:rsidR="008E2F9A">
        <w:rPr>
          <w:sz w:val="28"/>
          <w:szCs w:val="28"/>
        </w:rPr>
        <w:t>э</w:t>
      </w:r>
      <w:r w:rsidR="008E2F9A" w:rsidRPr="002E5924">
        <w:rPr>
          <w:sz w:val="28"/>
          <w:szCs w:val="28"/>
        </w:rPr>
        <w:t>тио</w:t>
      </w:r>
      <w:r w:rsidR="008E2F9A">
        <w:rPr>
          <w:sz w:val="28"/>
          <w:szCs w:val="28"/>
        </w:rPr>
        <w:t xml:space="preserve">логия, </w:t>
      </w:r>
      <w:r w:rsidR="008E2F9A" w:rsidRPr="004C540D">
        <w:rPr>
          <w:sz w:val="28"/>
          <w:szCs w:val="28"/>
        </w:rPr>
        <w:t>патогенез, фазы, степени тяжести, клинические проявления, диагностика, терминальные состояния. Оказание медицинской помощи на догоспитальном и госпитальном этапах при травматическом шоке. Тромбоэмболия легочной артерии: клинические проявления, диагностика, лечение, профилактика. Жировая эмболия: патогенез, клинические проявления, диагностика, лечение.</w:t>
      </w:r>
      <w:r w:rsidR="008E2F9A" w:rsidRPr="004C540D">
        <w:rPr>
          <w:i/>
          <w:sz w:val="28"/>
          <w:szCs w:val="28"/>
        </w:rPr>
        <w:t xml:space="preserve">  </w:t>
      </w:r>
      <w:r w:rsidR="008E2F9A" w:rsidRPr="004C540D">
        <w:rPr>
          <w:sz w:val="28"/>
          <w:szCs w:val="28"/>
        </w:rPr>
        <w:t>Основные факторы развития острой почечной недостаточности при тяжелой травме, клинические проявления, диагностика и лечение.</w:t>
      </w:r>
    </w:p>
    <w:p w:rsidR="00127B20" w:rsidRPr="00E30D1D" w:rsidRDefault="00127B20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 xml:space="preserve">Ранние и поздние местные осложнения повреждений. </w:t>
      </w:r>
    </w:p>
    <w:p w:rsidR="008E2F9A" w:rsidRPr="004C540D" w:rsidRDefault="008E2F9A" w:rsidP="008E2F9A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Открытые переломы: классификация, диагностика, лечение, предупреждение гнойно-септических осложнений. </w:t>
      </w:r>
    </w:p>
    <w:p w:rsidR="008E2F9A" w:rsidRPr="004C540D" w:rsidRDefault="008E2F9A" w:rsidP="008E2F9A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Первичная хирургическая обработка ран при открытых переломах. Показания к остеосинтезу и скелетному вытяжению, осложнения. Особенности огнестрельных переломов.</w:t>
      </w:r>
    </w:p>
    <w:p w:rsidR="008E2F9A" w:rsidRPr="004C540D" w:rsidRDefault="008E2F9A" w:rsidP="008E2F9A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Повреждения нервов: диагностика и лечение при различных травмах конечностей. </w:t>
      </w:r>
    </w:p>
    <w:p w:rsidR="008E2F9A" w:rsidRPr="004C540D" w:rsidRDefault="008E2F9A" w:rsidP="008E2F9A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Повреждения сосудов конечностей, диагностика ишемии, последовательность лечебных мероприятий. </w:t>
      </w:r>
    </w:p>
    <w:p w:rsidR="008E2F9A" w:rsidRPr="004C540D" w:rsidRDefault="008E2F9A" w:rsidP="008E2F9A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Острый футлярный синдром: клинические проявления, диагностика, профилактика, лечение, исходы. Ишемическая контрактура Фолькмана. </w:t>
      </w:r>
    </w:p>
    <w:p w:rsidR="008E2F9A" w:rsidRPr="004C540D" w:rsidRDefault="008E2F9A" w:rsidP="008E2F9A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Инфицированные переломы и несращения костей: этиология, патогенез, клинические проявления, диагностика, профилактика, лечение. </w:t>
      </w:r>
    </w:p>
    <w:p w:rsidR="008E2F9A" w:rsidRPr="00BA4865" w:rsidRDefault="008E2F9A" w:rsidP="008E2F9A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Посттравматический и послеоперационный остеомиелит</w:t>
      </w:r>
      <w:r>
        <w:rPr>
          <w:sz w:val="28"/>
          <w:szCs w:val="28"/>
        </w:rPr>
        <w:t>,</w:t>
      </w:r>
      <w:r w:rsidRPr="00BA48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A4865">
        <w:rPr>
          <w:sz w:val="28"/>
          <w:szCs w:val="28"/>
        </w:rPr>
        <w:t>собенности в зависимости от использованного ранее метода остеосинтеза. Спицевой остеомиелит</w:t>
      </w:r>
      <w:r>
        <w:rPr>
          <w:sz w:val="28"/>
          <w:szCs w:val="28"/>
        </w:rPr>
        <w:t>:</w:t>
      </w:r>
      <w:r w:rsidRPr="00BA48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4865">
        <w:rPr>
          <w:sz w:val="28"/>
          <w:szCs w:val="28"/>
        </w:rPr>
        <w:t>рофилактика, диагностика</w:t>
      </w:r>
      <w:r>
        <w:rPr>
          <w:sz w:val="28"/>
          <w:szCs w:val="28"/>
        </w:rPr>
        <w:t>,</w:t>
      </w:r>
      <w:r w:rsidRPr="00BA4865">
        <w:rPr>
          <w:sz w:val="28"/>
          <w:szCs w:val="28"/>
        </w:rPr>
        <w:t xml:space="preserve"> лечение.</w:t>
      </w:r>
    </w:p>
    <w:p w:rsidR="008E2F9A" w:rsidRPr="00BA4865" w:rsidRDefault="008E2F9A" w:rsidP="008E2F9A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>Синдром позиционного сдавления</w:t>
      </w:r>
      <w:r>
        <w:rPr>
          <w:i w:val="0"/>
          <w:sz w:val="28"/>
          <w:szCs w:val="28"/>
        </w:rPr>
        <w:t>:</w:t>
      </w:r>
      <w:r w:rsidRPr="00BA48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э</w:t>
      </w:r>
      <w:r w:rsidRPr="00BA4865">
        <w:rPr>
          <w:i w:val="0"/>
          <w:sz w:val="28"/>
          <w:szCs w:val="28"/>
        </w:rPr>
        <w:t>тиология</w:t>
      </w:r>
      <w:r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патогенез, клиническое течение, диагностика, консервативное и хирургическое лечение.</w:t>
      </w:r>
    </w:p>
    <w:p w:rsidR="009C0B23" w:rsidRPr="004C540D" w:rsidRDefault="009C0B23" w:rsidP="009C0B23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Множественные, сочетанные, комбинированные повреждения, их характеристика. Клинические особенности политравмы. Типичные повреждения при различных механизмах травмы. </w:t>
      </w:r>
    </w:p>
    <w:p w:rsidR="009C0B23" w:rsidRPr="004C540D" w:rsidRDefault="009C0B23" w:rsidP="009C0B23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Методика первичного обследования пострадавших. Принципы и методы диагностики повреждений. Особенности диагностики повреждений в условиях ограниченной возможности обследования, выявление доминирующего повреждения. </w:t>
      </w:r>
    </w:p>
    <w:p w:rsidR="009C0B23" w:rsidRPr="004C540D" w:rsidRDefault="009C0B23" w:rsidP="009C0B23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Объем и характер догоспитальной медицинской помощи с учетом доминирующего повреждения (череп, грудная клетка, живот, таз, позвоночник, конечности). Транспортная иммобилизация у </w:t>
      </w:r>
      <w:r w:rsidRPr="004C540D">
        <w:rPr>
          <w:spacing w:val="-5"/>
          <w:sz w:val="28"/>
          <w:szCs w:val="28"/>
        </w:rPr>
        <w:t>пациентов</w:t>
      </w:r>
      <w:r w:rsidRPr="004C540D">
        <w:rPr>
          <w:sz w:val="28"/>
          <w:szCs w:val="28"/>
        </w:rPr>
        <w:t xml:space="preserve"> с политравмой.</w:t>
      </w:r>
    </w:p>
    <w:p w:rsidR="009C0B23" w:rsidRPr="004C540D" w:rsidRDefault="009C0B23" w:rsidP="009C0B23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Характеристика госпитального этапа лечения </w:t>
      </w:r>
      <w:r w:rsidRPr="004C540D">
        <w:rPr>
          <w:spacing w:val="-5"/>
          <w:sz w:val="28"/>
          <w:szCs w:val="28"/>
        </w:rPr>
        <w:t>пациентов</w:t>
      </w:r>
      <w:r w:rsidRPr="004C540D">
        <w:rPr>
          <w:sz w:val="28"/>
          <w:szCs w:val="28"/>
        </w:rPr>
        <w:t xml:space="preserve"> с политравмой. Посиндромный принцип оказания медицинской помощи. Оптимальные сроки, объем и очередность оперативных вмешательств при политравме.</w:t>
      </w:r>
    </w:p>
    <w:p w:rsidR="009C0B23" w:rsidRPr="004C540D" w:rsidRDefault="009C0B23" w:rsidP="009C0B23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Предварительное и окончательное лечение переломов. Особенности лечения переломов с учетом доминирующего повреждения. </w:t>
      </w:r>
    </w:p>
    <w:p w:rsidR="00127B20" w:rsidRPr="00E30D1D" w:rsidRDefault="009C0B23" w:rsidP="009C0B23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Диагностика, профилактика и лечение осложнений при политравме. Особенности реабилитационного периода у </w:t>
      </w:r>
      <w:r w:rsidRPr="004C540D">
        <w:rPr>
          <w:i w:val="0"/>
          <w:spacing w:val="-5"/>
          <w:sz w:val="28"/>
          <w:szCs w:val="28"/>
        </w:rPr>
        <w:t>пациентов</w:t>
      </w:r>
      <w:r w:rsidRPr="004C540D">
        <w:rPr>
          <w:i w:val="0"/>
          <w:sz w:val="28"/>
          <w:szCs w:val="28"/>
        </w:rPr>
        <w:t>, перенесших множественные, сочетанные и комбинированные повреждения опорно-двигательного аппарата</w:t>
      </w:r>
    </w:p>
    <w:p w:rsidR="00267642" w:rsidRPr="00ED558A" w:rsidRDefault="00267642" w:rsidP="00267642">
      <w:pPr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 xml:space="preserve">Организация и мероприятия медицинской реабилитации детей с врожденными и приобретенными заболеваниями и повреждениями опорно-двигательного аппарата. </w:t>
      </w:r>
    </w:p>
    <w:p w:rsidR="00CC14A0" w:rsidRDefault="00CC14A0" w:rsidP="005733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127B20" w:rsidRPr="00E30D1D">
        <w:rPr>
          <w:b/>
          <w:sz w:val="28"/>
          <w:szCs w:val="28"/>
        </w:rPr>
        <w:t>. Частн</w:t>
      </w:r>
      <w:r w:rsidR="0054574B">
        <w:rPr>
          <w:b/>
          <w:sz w:val="28"/>
          <w:szCs w:val="28"/>
        </w:rPr>
        <w:t>ая детская травматология</w:t>
      </w:r>
    </w:p>
    <w:p w:rsidR="00267642" w:rsidRPr="004C540D" w:rsidRDefault="00267642" w:rsidP="00267642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2.2.1. Повреждения надплечья и плеча</w:t>
      </w:r>
    </w:p>
    <w:p w:rsidR="00267642" w:rsidRPr="00ED558A" w:rsidRDefault="00267642" w:rsidP="00267642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>Переломы лопатки, переломы и вывихи ключицы:  механизмы повреждения, клинические проявления, диагностика, консервативное лечение, показания к хирургическому лечению.</w:t>
      </w:r>
    </w:p>
    <w:p w:rsidR="00267642" w:rsidRPr="00ED558A" w:rsidRDefault="00267642" w:rsidP="00267642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>Травматические вывихи плеча, повреждение ротационной манжетки плеча, привычный вывих плеча: механизмы повреждения, клинические проявления, диагностика, консервативное лечение, показания к хирургическому лечению.</w:t>
      </w:r>
    </w:p>
    <w:p w:rsidR="00267642" w:rsidRPr="00ED558A" w:rsidRDefault="00267642" w:rsidP="00267642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>Переломы хирургической шейки плечевой кости, переломы диафиза плечевой кости, чрезмыщелковые переломы плечевой кости: механизмы повреждения, клинические проявления, диагностика, консервативное лечение, показания к хирургическому лечению.</w:t>
      </w:r>
    </w:p>
    <w:p w:rsidR="00267642" w:rsidRPr="00ED558A" w:rsidRDefault="00267642" w:rsidP="00267642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>Повреждение проксимального и дистального сухожилий двуглавой мышцы плеча: механизмы повреждения, клинические проявления, диагностика, консервативное лечение, показания к хирургическому лечению.</w:t>
      </w:r>
    </w:p>
    <w:p w:rsidR="00267642" w:rsidRPr="00ED558A" w:rsidRDefault="00267642" w:rsidP="00267642">
      <w:pPr>
        <w:pStyle w:val="33"/>
        <w:ind w:firstLine="709"/>
        <w:rPr>
          <w:b/>
          <w:i w:val="0"/>
          <w:sz w:val="28"/>
          <w:szCs w:val="28"/>
        </w:rPr>
      </w:pPr>
      <w:r w:rsidRPr="00ED558A">
        <w:rPr>
          <w:b/>
          <w:i w:val="0"/>
          <w:sz w:val="28"/>
          <w:szCs w:val="28"/>
        </w:rPr>
        <w:t>2.2.2. Повреждения локтевого сустава и предплечья</w:t>
      </w:r>
    </w:p>
    <w:p w:rsidR="00267642" w:rsidRPr="00ED558A" w:rsidRDefault="00267642" w:rsidP="00267642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 xml:space="preserve">Вывихи предплечья, пронационный подвывих головки лучевой кости, переломы локтевого отростка локтевой кости, переломы головки и шейки лучевой кости: механизмы повреждения, клинические проявления, диагностика, консервативное лечение, показания к хирургическому лечению, осложнения. </w:t>
      </w:r>
    </w:p>
    <w:p w:rsidR="00267642" w:rsidRPr="00ED558A" w:rsidRDefault="00267642" w:rsidP="00267642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 xml:space="preserve">Переломы диафиза костей предплечья, переломо-вывихи костей предплечья (Монтеджи и Галеацци): механизмы повреждения, клинические проявления, диагностика, консервативное лечение, показания к хирургическому лечению. </w:t>
      </w:r>
    </w:p>
    <w:p w:rsidR="00267642" w:rsidRPr="00ED558A" w:rsidRDefault="00267642" w:rsidP="00267642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>Перелом лучевой кости в типичном месте (Коллеса и Смита), оскольчатые внутрисуставные переломы дистального метаэпифиза лучевой кости: механизмы повреждения, клинические проявления, диагностика, консервативное лечение, показания к хирургическому лечению, осложнения.</w:t>
      </w:r>
    </w:p>
    <w:p w:rsidR="001239AC" w:rsidRPr="004C540D" w:rsidRDefault="001239AC" w:rsidP="001239AC">
      <w:pPr>
        <w:pStyle w:val="33"/>
        <w:ind w:firstLine="709"/>
        <w:rPr>
          <w:b/>
          <w:i w:val="0"/>
          <w:sz w:val="28"/>
          <w:szCs w:val="28"/>
        </w:rPr>
      </w:pPr>
      <w:r w:rsidRPr="004C540D">
        <w:rPr>
          <w:b/>
          <w:i w:val="0"/>
          <w:sz w:val="28"/>
          <w:szCs w:val="28"/>
        </w:rPr>
        <w:t xml:space="preserve">2.2.3. Повреждения кисти </w:t>
      </w:r>
    </w:p>
    <w:p w:rsidR="001239AC" w:rsidRPr="00ED558A" w:rsidRDefault="001239AC" w:rsidP="001239AC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Переломы ладьевидной кости, переломы костей запястья, вывихи костей запястья, переломы пястных костей и фаланг пальцев, вывихи пястных костей и фаланг пальцев, повреждения тыльного апоневроза пальцев кисти и сухожилий </w:t>
      </w:r>
      <w:r w:rsidRPr="00ED558A">
        <w:rPr>
          <w:i w:val="0"/>
          <w:sz w:val="28"/>
          <w:szCs w:val="28"/>
        </w:rPr>
        <w:t>разгибателей: механизмы повреждения, клинические проявления, диагностика, консервативное лечение, показания к хирургическому лечению.</w:t>
      </w:r>
    </w:p>
    <w:p w:rsidR="001239AC" w:rsidRPr="004C540D" w:rsidRDefault="001239AC" w:rsidP="001239AC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 xml:space="preserve">Повреждения сухожилий сгибателей пальцев кисти: принципы </w:t>
      </w:r>
      <w:r w:rsidRPr="004C540D">
        <w:rPr>
          <w:i w:val="0"/>
          <w:sz w:val="28"/>
          <w:szCs w:val="28"/>
        </w:rPr>
        <w:t>хирургического лечения, послеоперационное ведение пациентов.</w:t>
      </w:r>
    </w:p>
    <w:p w:rsidR="005A6A7E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>Принципы лечения открытых повреждений кисти. Виды кожной пластики. Понятие о реплантации и реваскуляризации.</w:t>
      </w:r>
    </w:p>
    <w:p w:rsidR="00E61962" w:rsidRPr="004C540D" w:rsidRDefault="00E61962" w:rsidP="00E61962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2.2.4. Повреждения бедра</w:t>
      </w:r>
    </w:p>
    <w:p w:rsidR="005A6A7E" w:rsidRPr="00E30D1D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>Травматические вывихи бедра, осложнения.</w:t>
      </w:r>
    </w:p>
    <w:p w:rsidR="005A6A7E" w:rsidRPr="00ED558A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>Переломы шейки бедр</w:t>
      </w:r>
      <w:r w:rsidR="002B2129" w:rsidRPr="00E30D1D">
        <w:rPr>
          <w:i w:val="0"/>
          <w:sz w:val="28"/>
          <w:szCs w:val="28"/>
        </w:rPr>
        <w:t>енной кости</w:t>
      </w:r>
      <w:r w:rsidRPr="00E30D1D">
        <w:rPr>
          <w:i w:val="0"/>
          <w:sz w:val="28"/>
          <w:szCs w:val="28"/>
        </w:rPr>
        <w:t xml:space="preserve">, особенности регенерации костной </w:t>
      </w:r>
      <w:r w:rsidRPr="00ED558A">
        <w:rPr>
          <w:i w:val="0"/>
          <w:sz w:val="28"/>
          <w:szCs w:val="28"/>
        </w:rPr>
        <w:t>ткани</w:t>
      </w:r>
      <w:r w:rsidR="00E61962" w:rsidRPr="00ED558A">
        <w:rPr>
          <w:i w:val="0"/>
          <w:sz w:val="28"/>
          <w:szCs w:val="28"/>
        </w:rPr>
        <w:t>,</w:t>
      </w:r>
      <w:r w:rsidRPr="00ED558A">
        <w:rPr>
          <w:i w:val="0"/>
          <w:sz w:val="28"/>
          <w:szCs w:val="28"/>
        </w:rPr>
        <w:t xml:space="preserve"> </w:t>
      </w:r>
      <w:r w:rsidR="00E61962" w:rsidRPr="00ED558A">
        <w:rPr>
          <w:i w:val="0"/>
          <w:sz w:val="28"/>
          <w:szCs w:val="28"/>
        </w:rPr>
        <w:t>хирургическое лечение (остеосинтез, эндопротезирование).</w:t>
      </w:r>
    </w:p>
    <w:p w:rsidR="005A6A7E" w:rsidRPr="00E30D1D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>Чрезвертельные переломы бедр</w:t>
      </w:r>
      <w:r w:rsidR="00E826B6" w:rsidRPr="00E30D1D">
        <w:rPr>
          <w:i w:val="0"/>
          <w:sz w:val="28"/>
          <w:szCs w:val="28"/>
        </w:rPr>
        <w:t>енной кости</w:t>
      </w:r>
      <w:r w:rsidRPr="00E30D1D">
        <w:rPr>
          <w:i w:val="0"/>
          <w:sz w:val="28"/>
          <w:szCs w:val="28"/>
        </w:rPr>
        <w:t xml:space="preserve">, консервативное и оперативное лечение. Переломы вертелов. </w:t>
      </w:r>
    </w:p>
    <w:p w:rsidR="005A6A7E" w:rsidRDefault="00E826B6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>Переломы диафиза бедренной кости</w:t>
      </w:r>
      <w:r w:rsidR="005A6A7E" w:rsidRPr="00E30D1D">
        <w:rPr>
          <w:i w:val="0"/>
          <w:sz w:val="28"/>
          <w:szCs w:val="28"/>
        </w:rPr>
        <w:t xml:space="preserve">, выбор метода лечения в различных возрастных группах. </w:t>
      </w:r>
    </w:p>
    <w:p w:rsidR="00890A43" w:rsidRPr="004C540D" w:rsidRDefault="00890A43" w:rsidP="00890A43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2.2.5. Повреждения коленного сустава и голени</w:t>
      </w:r>
    </w:p>
    <w:p w:rsidR="005A6A7E" w:rsidRPr="00E30D1D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>Повреждение связок и менисков коленного сустава, показания к артроскопии.</w:t>
      </w:r>
    </w:p>
    <w:p w:rsidR="00890A43" w:rsidRPr="0057056B" w:rsidRDefault="00890A43" w:rsidP="00890A43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Переломы надколенника, повреждение собственной связки надколенника, </w:t>
      </w:r>
      <w:r w:rsidRPr="0057056B">
        <w:rPr>
          <w:i w:val="0"/>
          <w:sz w:val="28"/>
          <w:szCs w:val="28"/>
        </w:rPr>
        <w:t xml:space="preserve">вывихи надколенника, вывихи голени, переломы мыщелков бедренной и большеберцовой костей, перелом межмыщелкового возвышения большеберцовой кости, диафизарные переломы костей голени: механизмы повреждения, клинические проявления, диагностика, консервативное лечение, показания к хирургическому лечению. </w:t>
      </w:r>
    </w:p>
    <w:p w:rsidR="005A6A7E" w:rsidRPr="00E30D1D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 xml:space="preserve">Повреждение ахиллова сухожилия, </w:t>
      </w:r>
      <w:r w:rsidR="00E826B6" w:rsidRPr="00E30D1D">
        <w:rPr>
          <w:i w:val="0"/>
          <w:sz w:val="28"/>
          <w:szCs w:val="28"/>
        </w:rPr>
        <w:t>чрескожный</w:t>
      </w:r>
      <w:r w:rsidRPr="00E30D1D">
        <w:rPr>
          <w:i w:val="0"/>
          <w:sz w:val="28"/>
          <w:szCs w:val="28"/>
        </w:rPr>
        <w:t xml:space="preserve"> шов ахиллова сухожилия.</w:t>
      </w:r>
    </w:p>
    <w:p w:rsidR="007E2116" w:rsidRPr="004C540D" w:rsidRDefault="007E2116" w:rsidP="007E2116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2.2.6. Переломы лодыжек и повреждения стопы</w:t>
      </w:r>
    </w:p>
    <w:p w:rsidR="007E2116" w:rsidRPr="00ED558A" w:rsidRDefault="007E2116" w:rsidP="007E2116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Переломы лодыжек, повреждения связок голеностопного сустава, переломы и переломо-вывихи таранной кости, переломы и переломо-вывихи </w:t>
      </w:r>
      <w:r w:rsidRPr="00ED558A">
        <w:rPr>
          <w:i w:val="0"/>
          <w:sz w:val="28"/>
          <w:szCs w:val="28"/>
        </w:rPr>
        <w:t>плюсневых костей, переломы и вывихи фаланг пальцев стопы: механизмы повреждения, клинические проявления, диагностика, консервативное лечение, показания к хирургическому лечению.</w:t>
      </w:r>
    </w:p>
    <w:p w:rsidR="007E2116" w:rsidRPr="00ED558A" w:rsidRDefault="007E2116" w:rsidP="007E2116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 xml:space="preserve">Переломы пяточной кости, выбор метода лечения, осложнения, показания к артродезу подтаранного сустава. </w:t>
      </w:r>
    </w:p>
    <w:p w:rsidR="007E2116" w:rsidRPr="00ED558A" w:rsidRDefault="007E2116" w:rsidP="007E2116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>Особенности хирургической обработки открытых повреждений стопы.</w:t>
      </w:r>
    </w:p>
    <w:p w:rsidR="007E2116" w:rsidRPr="00ED558A" w:rsidRDefault="007E2116" w:rsidP="007E2116">
      <w:pPr>
        <w:ind w:firstLine="709"/>
        <w:jc w:val="both"/>
        <w:rPr>
          <w:b/>
          <w:sz w:val="28"/>
          <w:szCs w:val="28"/>
        </w:rPr>
      </w:pPr>
      <w:r w:rsidRPr="00ED558A">
        <w:rPr>
          <w:b/>
          <w:sz w:val="28"/>
          <w:szCs w:val="28"/>
        </w:rPr>
        <w:t>2.2.7. Повреждения таза и позвоночника</w:t>
      </w:r>
    </w:p>
    <w:p w:rsidR="007E2116" w:rsidRPr="00ED558A" w:rsidRDefault="007E2116" w:rsidP="007E2116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 xml:space="preserve">Повреждения таза: классификация, механизмы травмы, клинические проявления, диагностика, консервативное лечение, показания к хирургическому лечению. </w:t>
      </w:r>
    </w:p>
    <w:p w:rsidR="005A6A7E" w:rsidRPr="00ED558A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D558A">
        <w:rPr>
          <w:i w:val="0"/>
          <w:sz w:val="28"/>
          <w:szCs w:val="28"/>
        </w:rPr>
        <w:t xml:space="preserve">Осложненные переломы </w:t>
      </w:r>
      <w:r w:rsidR="00E826B6" w:rsidRPr="00ED558A">
        <w:rPr>
          <w:i w:val="0"/>
          <w:sz w:val="28"/>
          <w:szCs w:val="28"/>
        </w:rPr>
        <w:t xml:space="preserve">костей </w:t>
      </w:r>
      <w:r w:rsidRPr="00ED558A">
        <w:rPr>
          <w:i w:val="0"/>
          <w:sz w:val="28"/>
          <w:szCs w:val="28"/>
        </w:rPr>
        <w:t>таза (повреждение мочевого пузыря, уретры, прямой кишки)</w:t>
      </w:r>
      <w:r w:rsidR="007E2116" w:rsidRPr="00ED558A">
        <w:rPr>
          <w:i w:val="0"/>
          <w:sz w:val="28"/>
          <w:szCs w:val="28"/>
        </w:rPr>
        <w:t>,</w:t>
      </w:r>
      <w:r w:rsidRPr="00ED558A">
        <w:rPr>
          <w:i w:val="0"/>
          <w:sz w:val="28"/>
          <w:szCs w:val="28"/>
        </w:rPr>
        <w:t xml:space="preserve"> лечение. </w:t>
      </w:r>
    </w:p>
    <w:p w:rsidR="007E2116" w:rsidRPr="004C540D" w:rsidRDefault="007E2116" w:rsidP="007E2116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Повреждения позвоночника</w:t>
      </w:r>
      <w:r>
        <w:rPr>
          <w:sz w:val="28"/>
          <w:szCs w:val="28"/>
        </w:rPr>
        <w:t>:</w:t>
      </w:r>
      <w:r w:rsidRPr="00BA4865">
        <w:rPr>
          <w:sz w:val="28"/>
          <w:szCs w:val="28"/>
        </w:rPr>
        <w:t xml:space="preserve"> классификация, механизмы травмы, диагностика</w:t>
      </w:r>
      <w:r>
        <w:rPr>
          <w:sz w:val="28"/>
          <w:szCs w:val="28"/>
        </w:rPr>
        <w:t>,</w:t>
      </w:r>
      <w:r w:rsidRPr="00BA486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A4865">
        <w:rPr>
          <w:sz w:val="28"/>
          <w:szCs w:val="28"/>
        </w:rPr>
        <w:t xml:space="preserve">онсервативное и </w:t>
      </w:r>
      <w:r>
        <w:rPr>
          <w:sz w:val="28"/>
          <w:szCs w:val="28"/>
        </w:rPr>
        <w:t>хирургическ</w:t>
      </w:r>
      <w:r w:rsidRPr="00BA4865">
        <w:rPr>
          <w:sz w:val="28"/>
          <w:szCs w:val="28"/>
        </w:rPr>
        <w:t xml:space="preserve">ое лечение. Особенности лечения </w:t>
      </w:r>
      <w:r w:rsidRPr="004C540D">
        <w:rPr>
          <w:spacing w:val="-5"/>
          <w:sz w:val="28"/>
          <w:szCs w:val="28"/>
        </w:rPr>
        <w:t>пациентов</w:t>
      </w:r>
      <w:r w:rsidRPr="004C540D">
        <w:rPr>
          <w:sz w:val="28"/>
          <w:szCs w:val="28"/>
        </w:rPr>
        <w:t xml:space="preserve"> с неосложненными переломами позвонков в амбулаторных условиях.</w:t>
      </w:r>
    </w:p>
    <w:p w:rsidR="005A6A7E" w:rsidRPr="00ED558A" w:rsidRDefault="005A6A7E" w:rsidP="00573321">
      <w:pPr>
        <w:pStyle w:val="33"/>
        <w:ind w:firstLine="709"/>
        <w:rPr>
          <w:i w:val="0"/>
          <w:sz w:val="28"/>
          <w:szCs w:val="28"/>
        </w:rPr>
      </w:pPr>
      <w:r w:rsidRPr="00E30D1D">
        <w:rPr>
          <w:i w:val="0"/>
          <w:sz w:val="28"/>
          <w:szCs w:val="28"/>
        </w:rPr>
        <w:t xml:space="preserve">Диагностика и лечение осложненных переломов тел позвонков, показания к декомпрессирующим и стабилизирующим операциям на позвоночнике. Профилактика пролежней, контрактур, восходящей раневой инфекции, </w:t>
      </w:r>
      <w:r w:rsidRPr="00ED558A">
        <w:rPr>
          <w:i w:val="0"/>
          <w:sz w:val="28"/>
          <w:szCs w:val="28"/>
        </w:rPr>
        <w:t xml:space="preserve">ортопедическое лечение. </w:t>
      </w:r>
    </w:p>
    <w:p w:rsidR="007E2116" w:rsidRPr="00ED558A" w:rsidRDefault="007E2116" w:rsidP="007E2116">
      <w:pPr>
        <w:ind w:firstLine="709"/>
        <w:jc w:val="both"/>
        <w:rPr>
          <w:rStyle w:val="MSGENFONTSTYLENAMETEMPLATEROLENUMBERMSGENFONTSTYLENAMEBYROLETEXT20"/>
          <w:b/>
          <w:color w:val="auto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«Частная детская травматология»</w:t>
      </w:r>
    </w:p>
    <w:p w:rsidR="00516DB0" w:rsidRPr="004C540D" w:rsidRDefault="00516DB0" w:rsidP="00516DB0">
      <w:pPr>
        <w:ind w:firstLine="709"/>
        <w:jc w:val="both"/>
        <w:rPr>
          <w:b/>
          <w:sz w:val="28"/>
          <w:szCs w:val="28"/>
        </w:rPr>
      </w:pPr>
      <w:r w:rsidRPr="004C540D">
        <w:rPr>
          <w:rStyle w:val="MSGENFONTSTYLENAMETEMPLATEROLENUMBERMSGENFONTSTYLENAMEBYROLETEXT20"/>
          <w:color w:val="auto"/>
        </w:rPr>
        <w:t xml:space="preserve">Курация пациентов с травмами опорно-двигательного аппарата: сбор анамнеза, физикальное обследование, оценка тяжести состояния, установление предварительного диагноза, составление плана лабораторных и инструментальных методов исследования, интерпретация данных лабораторных исследований, </w:t>
      </w:r>
      <w:r w:rsidRPr="004C540D">
        <w:rPr>
          <w:sz w:val="28"/>
          <w:szCs w:val="28"/>
        </w:rPr>
        <w:t>рентгенографии, компьютерной томографии, ультразвукового исследования</w:t>
      </w:r>
      <w:r w:rsidRPr="004C540D">
        <w:rPr>
          <w:rStyle w:val="MSGENFONTSTYLENAMETEMPLATEROLENUMBERMSGENFONTSTYLENAMEBYROLETEXT20"/>
          <w:color w:val="auto"/>
        </w:rPr>
        <w:t>, дифференциальная диагностика, установление окончательного диагноза, назначение лечения, мероприятий медицинской реабилитации. Выполнение врачебных манипуляций:</w:t>
      </w:r>
      <w:r w:rsidRPr="004C540D">
        <w:rPr>
          <w:sz w:val="28"/>
          <w:szCs w:val="28"/>
        </w:rPr>
        <w:t xml:space="preserve"> устранение вывихов, репозиция отломков костей при переломах, моделирование гипсовых и полимерных шин, выполнение блокад, внутрисуставных пункций. Выполнение самостоятельных операций под контролем врачей-специалистов и ассистенция на операциях. </w:t>
      </w:r>
      <w:r w:rsidRPr="004C540D">
        <w:rPr>
          <w:rStyle w:val="MSGENFONTSTYLENAMETEMPLATEROLENUMBERMSGENFONTSTYLENAMEBYROLETEXT20"/>
          <w:color w:val="auto"/>
        </w:rPr>
        <w:t>Динамическое наблюдение за пациентами. Выявление факторов риска развития послеоперационных осложнений. Ведение медицинской документации. Экспертиза временной нетрудоспособности. Осуществление эффективных коммуникаций с пациентами и их родственниками. Проведение санитарно-просветительной работы, пропаганда санитарно-гигиенических знаний и здорового образа жизни.</w:t>
      </w:r>
    </w:p>
    <w:p w:rsidR="00D75ADA" w:rsidRPr="00E30D1D" w:rsidRDefault="00CC14A0" w:rsidP="005733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D75ADA" w:rsidRPr="00E30D1D">
        <w:rPr>
          <w:b/>
          <w:sz w:val="28"/>
          <w:szCs w:val="28"/>
        </w:rPr>
        <w:t xml:space="preserve">. </w:t>
      </w:r>
      <w:r w:rsidR="00AF7FC1">
        <w:rPr>
          <w:b/>
          <w:sz w:val="28"/>
          <w:szCs w:val="28"/>
        </w:rPr>
        <w:t>Детская о</w:t>
      </w:r>
      <w:r w:rsidR="00D75ADA" w:rsidRPr="00E30D1D">
        <w:rPr>
          <w:b/>
          <w:sz w:val="28"/>
          <w:szCs w:val="28"/>
        </w:rPr>
        <w:t xml:space="preserve">ртопедия </w:t>
      </w:r>
    </w:p>
    <w:p w:rsidR="00516DB0" w:rsidRPr="004C540D" w:rsidRDefault="00516DB0" w:rsidP="00516DB0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2.3.1. Врожденные заболевания шеи и верхней конечности</w:t>
      </w:r>
    </w:p>
    <w:p w:rsidR="00516DB0" w:rsidRPr="004C540D" w:rsidRDefault="00516DB0" w:rsidP="00516DB0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Врожденная мышечная кривошея: этиология, патологическая анатомия различных видов, классификация, клинические признаки, лечение в зависимости от степени выраженности, вида, возраста ребенка. </w:t>
      </w:r>
    </w:p>
    <w:p w:rsidR="00516DB0" w:rsidRPr="004C540D" w:rsidRDefault="00516DB0" w:rsidP="00516DB0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Аномалии развития верхних конечностей, классификация. Врожденные ампутации, частичное недоразвитие конечностей, амниотические перетяжки, избыточный рост и врожденное укорочение конечностей, врожденные ложный сустав, косорукость, радиоульнарный синостоз. </w:t>
      </w:r>
    </w:p>
    <w:p w:rsidR="00516DB0" w:rsidRPr="00BA4865" w:rsidRDefault="00516DB0" w:rsidP="00516DB0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Деформация Маделунга</w:t>
      </w:r>
      <w:r>
        <w:rPr>
          <w:sz w:val="28"/>
          <w:szCs w:val="28"/>
        </w:rPr>
        <w:t>:</w:t>
      </w:r>
      <w:r w:rsidRPr="00BA4865">
        <w:rPr>
          <w:sz w:val="28"/>
          <w:szCs w:val="28"/>
        </w:rPr>
        <w:t xml:space="preserve"> клинические проявления, оптимальные сроки оперативного лечения. </w:t>
      </w:r>
    </w:p>
    <w:p w:rsidR="00516DB0" w:rsidRPr="00BA4865" w:rsidRDefault="00516DB0" w:rsidP="00516DB0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Аномалии развития пальцев кисти: синдактилия, полидактилия, эктродактилия.</w:t>
      </w:r>
    </w:p>
    <w:p w:rsidR="00516DB0" w:rsidRPr="00BA4865" w:rsidRDefault="00516DB0" w:rsidP="00516DB0">
      <w:pPr>
        <w:ind w:firstLine="709"/>
        <w:jc w:val="both"/>
        <w:rPr>
          <w:b/>
          <w:sz w:val="28"/>
          <w:szCs w:val="28"/>
        </w:rPr>
      </w:pPr>
      <w:r w:rsidRPr="00541B20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>2</w:t>
      </w:r>
      <w:r w:rsidRPr="00541B20">
        <w:rPr>
          <w:b/>
          <w:sz w:val="28"/>
          <w:szCs w:val="28"/>
        </w:rPr>
        <w:t xml:space="preserve">. </w:t>
      </w:r>
      <w:r w:rsidRPr="00BA4865">
        <w:rPr>
          <w:b/>
          <w:sz w:val="28"/>
          <w:szCs w:val="28"/>
        </w:rPr>
        <w:t>Врожденные заболевания нижней конечности</w:t>
      </w:r>
    </w:p>
    <w:p w:rsidR="00516DB0" w:rsidRPr="00BA4865" w:rsidRDefault="00516DB0" w:rsidP="00516DB0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>Врожденный вывих бедра</w:t>
      </w:r>
      <w:r>
        <w:rPr>
          <w:i w:val="0"/>
          <w:sz w:val="28"/>
          <w:szCs w:val="28"/>
        </w:rPr>
        <w:t>:</w:t>
      </w:r>
      <w:r w:rsidRPr="00BA4865">
        <w:rPr>
          <w:i w:val="0"/>
          <w:sz w:val="28"/>
          <w:szCs w:val="28"/>
        </w:rPr>
        <w:t xml:space="preserve"> этио</w:t>
      </w:r>
      <w:r>
        <w:rPr>
          <w:i w:val="0"/>
          <w:sz w:val="28"/>
          <w:szCs w:val="28"/>
        </w:rPr>
        <w:t xml:space="preserve">логия, </w:t>
      </w:r>
      <w:r w:rsidRPr="00BA4865">
        <w:rPr>
          <w:i w:val="0"/>
          <w:sz w:val="28"/>
          <w:szCs w:val="28"/>
        </w:rPr>
        <w:t>патогенез, степени дисплазии тазобедренного сустава</w:t>
      </w:r>
      <w:r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</w:t>
      </w:r>
      <w:r w:rsidRPr="00BA4865">
        <w:rPr>
          <w:i w:val="0"/>
          <w:sz w:val="28"/>
          <w:szCs w:val="28"/>
        </w:rPr>
        <w:t xml:space="preserve">линические и рентгенологические признаки у новорожденных и детей старшего возраста. Раннее выявление </w:t>
      </w:r>
      <w:r>
        <w:rPr>
          <w:i w:val="0"/>
          <w:sz w:val="28"/>
          <w:szCs w:val="28"/>
        </w:rPr>
        <w:t>в</w:t>
      </w:r>
      <w:r w:rsidRPr="004A4D77">
        <w:rPr>
          <w:i w:val="0"/>
          <w:sz w:val="28"/>
          <w:szCs w:val="28"/>
        </w:rPr>
        <w:t>рожденн</w:t>
      </w:r>
      <w:r>
        <w:rPr>
          <w:i w:val="0"/>
          <w:sz w:val="28"/>
          <w:szCs w:val="28"/>
        </w:rPr>
        <w:t>ого</w:t>
      </w:r>
      <w:r w:rsidRPr="004A4D77">
        <w:rPr>
          <w:i w:val="0"/>
          <w:sz w:val="28"/>
          <w:szCs w:val="28"/>
        </w:rPr>
        <w:t xml:space="preserve"> выви</w:t>
      </w:r>
      <w:r>
        <w:rPr>
          <w:i w:val="0"/>
          <w:sz w:val="28"/>
          <w:szCs w:val="28"/>
        </w:rPr>
        <w:t>ха</w:t>
      </w:r>
      <w:r w:rsidRPr="004A4D77">
        <w:rPr>
          <w:i w:val="0"/>
          <w:sz w:val="28"/>
          <w:szCs w:val="28"/>
        </w:rPr>
        <w:t xml:space="preserve"> бедра </w:t>
      </w:r>
      <w:r w:rsidRPr="00BA4865">
        <w:rPr>
          <w:i w:val="0"/>
          <w:sz w:val="28"/>
          <w:szCs w:val="28"/>
        </w:rPr>
        <w:t>на первом году жизни</w:t>
      </w:r>
      <w:r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</w:t>
      </w:r>
      <w:r w:rsidRPr="00BA4865">
        <w:rPr>
          <w:i w:val="0"/>
          <w:sz w:val="28"/>
          <w:szCs w:val="28"/>
        </w:rPr>
        <w:t>онсервативное и хирургическое лечение, показания</w:t>
      </w:r>
      <w:r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</w:t>
      </w:r>
      <w:r w:rsidRPr="00BA4865">
        <w:rPr>
          <w:i w:val="0"/>
          <w:sz w:val="28"/>
          <w:szCs w:val="28"/>
        </w:rPr>
        <w:t xml:space="preserve">роки, осложнения, исходы, прогноз, диспансеризация. </w:t>
      </w:r>
    </w:p>
    <w:p w:rsidR="00516DB0" w:rsidRPr="00BA4865" w:rsidRDefault="00516DB0" w:rsidP="00516DB0">
      <w:pPr>
        <w:pStyle w:val="24"/>
        <w:ind w:firstLine="709"/>
        <w:jc w:val="both"/>
        <w:rPr>
          <w:b w:val="0"/>
          <w:sz w:val="28"/>
          <w:szCs w:val="28"/>
        </w:rPr>
      </w:pPr>
      <w:r w:rsidRPr="00BA4865">
        <w:rPr>
          <w:b w:val="0"/>
          <w:sz w:val="28"/>
          <w:szCs w:val="28"/>
        </w:rPr>
        <w:t>Врожденная косолапость</w:t>
      </w:r>
      <w:r>
        <w:rPr>
          <w:b w:val="0"/>
          <w:sz w:val="28"/>
          <w:szCs w:val="28"/>
        </w:rPr>
        <w:t>:</w:t>
      </w:r>
      <w:r w:rsidRPr="00BA4865">
        <w:rPr>
          <w:b w:val="0"/>
          <w:sz w:val="28"/>
          <w:szCs w:val="28"/>
        </w:rPr>
        <w:t xml:space="preserve"> этио</w:t>
      </w:r>
      <w:r>
        <w:rPr>
          <w:b w:val="0"/>
          <w:sz w:val="28"/>
          <w:szCs w:val="28"/>
        </w:rPr>
        <w:t xml:space="preserve">логия, </w:t>
      </w:r>
      <w:r w:rsidRPr="00BA4865">
        <w:rPr>
          <w:b w:val="0"/>
          <w:sz w:val="28"/>
          <w:szCs w:val="28"/>
        </w:rPr>
        <w:t>патогенез, диагностика степеней тяжести</w:t>
      </w:r>
      <w:r>
        <w:rPr>
          <w:b w:val="0"/>
          <w:sz w:val="28"/>
          <w:szCs w:val="28"/>
        </w:rPr>
        <w:t>,</w:t>
      </w:r>
      <w:r w:rsidRPr="00BA48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BA4865">
        <w:rPr>
          <w:b w:val="0"/>
          <w:sz w:val="28"/>
          <w:szCs w:val="28"/>
        </w:rPr>
        <w:t xml:space="preserve">аннее консервативное лечение, показания, сроки и методы </w:t>
      </w:r>
      <w:r>
        <w:rPr>
          <w:b w:val="0"/>
          <w:sz w:val="28"/>
          <w:szCs w:val="28"/>
        </w:rPr>
        <w:t>хирургическо</w:t>
      </w:r>
      <w:r w:rsidRPr="00BA4865">
        <w:rPr>
          <w:b w:val="0"/>
          <w:sz w:val="28"/>
          <w:szCs w:val="28"/>
        </w:rPr>
        <w:t xml:space="preserve">го лечения, возможности позднего лечения внеочаговыми компрессионно-дистракционными аппаратами. </w:t>
      </w:r>
    </w:p>
    <w:p w:rsidR="00516DB0" w:rsidRPr="00ED558A" w:rsidRDefault="00516DB0" w:rsidP="00516DB0">
      <w:pPr>
        <w:pStyle w:val="33"/>
        <w:ind w:firstLine="709"/>
        <w:rPr>
          <w:b/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>Артрогрипоз</w:t>
      </w:r>
      <w:r>
        <w:rPr>
          <w:i w:val="0"/>
          <w:sz w:val="28"/>
          <w:szCs w:val="28"/>
        </w:rPr>
        <w:t>:</w:t>
      </w:r>
      <w:r w:rsidRPr="00BA4865">
        <w:rPr>
          <w:i w:val="0"/>
          <w:sz w:val="28"/>
          <w:szCs w:val="28"/>
        </w:rPr>
        <w:t xml:space="preserve"> клинические проявления, консервативное и </w:t>
      </w:r>
      <w:r w:rsidRPr="0061388F">
        <w:rPr>
          <w:i w:val="0"/>
          <w:sz w:val="28"/>
          <w:szCs w:val="28"/>
        </w:rPr>
        <w:t>хирургическое</w:t>
      </w:r>
      <w:r w:rsidRPr="00BA4865">
        <w:rPr>
          <w:i w:val="0"/>
          <w:sz w:val="28"/>
          <w:szCs w:val="28"/>
        </w:rPr>
        <w:t xml:space="preserve"> </w:t>
      </w:r>
      <w:r w:rsidRPr="00ED558A">
        <w:rPr>
          <w:i w:val="0"/>
          <w:sz w:val="28"/>
          <w:szCs w:val="28"/>
        </w:rPr>
        <w:t xml:space="preserve">лечение, медицинская реабилитация </w:t>
      </w:r>
      <w:r w:rsidRPr="00ED558A">
        <w:rPr>
          <w:i w:val="0"/>
          <w:spacing w:val="-5"/>
          <w:sz w:val="28"/>
          <w:szCs w:val="28"/>
        </w:rPr>
        <w:t>пациентов</w:t>
      </w:r>
      <w:r w:rsidRPr="00ED558A">
        <w:rPr>
          <w:i w:val="0"/>
          <w:sz w:val="28"/>
          <w:szCs w:val="28"/>
        </w:rPr>
        <w:t>.</w:t>
      </w:r>
    </w:p>
    <w:p w:rsidR="00516DB0" w:rsidRPr="004C540D" w:rsidRDefault="00516DB0" w:rsidP="00516DB0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2.3.3. Нарушения осанки. Сколиотическая болезнь</w:t>
      </w:r>
    </w:p>
    <w:p w:rsidR="00516DB0" w:rsidRPr="004C540D" w:rsidRDefault="00516DB0" w:rsidP="00516DB0">
      <w:pPr>
        <w:pStyle w:val="24"/>
        <w:ind w:firstLine="709"/>
        <w:jc w:val="both"/>
        <w:rPr>
          <w:b w:val="0"/>
          <w:sz w:val="28"/>
          <w:szCs w:val="28"/>
        </w:rPr>
      </w:pPr>
      <w:r w:rsidRPr="004C540D">
        <w:rPr>
          <w:b w:val="0"/>
          <w:sz w:val="28"/>
          <w:szCs w:val="28"/>
        </w:rPr>
        <w:t xml:space="preserve">Нарушения осанки: причины, виды, способы коррекции. </w:t>
      </w:r>
    </w:p>
    <w:p w:rsidR="00516DB0" w:rsidRPr="004C540D" w:rsidRDefault="00516DB0" w:rsidP="00516DB0">
      <w:pPr>
        <w:pStyle w:val="af2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Сколиоз: этиология, патогенез, классификация, клинические проявления в зависимости от тяжести заболевания. Рентгенодиагностика, определение дуги сколиотической деформации. Признаки возможного прогрессирования сколиоза, консервативное и хирургическое лечение. Организация медицинской помощи в Республике Беларусь, роль школ-интернатов в лечении </w:t>
      </w:r>
      <w:r w:rsidRPr="004C540D">
        <w:rPr>
          <w:spacing w:val="-5"/>
          <w:sz w:val="28"/>
          <w:szCs w:val="28"/>
        </w:rPr>
        <w:t>пациентов</w:t>
      </w:r>
      <w:r w:rsidRPr="004C540D">
        <w:rPr>
          <w:sz w:val="28"/>
          <w:szCs w:val="28"/>
        </w:rPr>
        <w:t xml:space="preserve"> со сколиотической болезнью.</w:t>
      </w:r>
    </w:p>
    <w:p w:rsidR="00516DB0" w:rsidRPr="004C540D" w:rsidRDefault="00516DB0" w:rsidP="00516DB0">
      <w:pPr>
        <w:pStyle w:val="af2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Врожденные деформации шеи, груди, позвоночника: диагностика, лечение.</w:t>
      </w:r>
    </w:p>
    <w:p w:rsidR="00516DB0" w:rsidRPr="004C540D" w:rsidRDefault="00516DB0" w:rsidP="00516DB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4C540D">
        <w:rPr>
          <w:b/>
          <w:sz w:val="28"/>
          <w:szCs w:val="28"/>
        </w:rPr>
        <w:t>2.3.4. Деформирующий артроз. Остеохондроз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Деформирующий артроз: этиология, патогенез, классификация, особенности клинических и рентгенологических проявлений в зависимости от локализации (коксартроз, гонартроз, артрозы других суставов). 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Составление рациональной программы лечения в зависимости от этиологии артроза, профессии, возраста и общего состояния пациента. Базисное лечение деформирующего артроза. </w:t>
      </w:r>
    </w:p>
    <w:p w:rsidR="00516DB0" w:rsidRPr="004C540D" w:rsidRDefault="00516DB0" w:rsidP="00516DB0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Показания к хирургическому лечению деформирующего артроза, методы операций (корригирующие остеотомии, артропластика и артродез). Эндопротезирование суставов. Медицинская реабилитация </w:t>
      </w:r>
      <w:r w:rsidRPr="004C540D">
        <w:rPr>
          <w:spacing w:val="-5"/>
          <w:sz w:val="28"/>
          <w:szCs w:val="28"/>
        </w:rPr>
        <w:t xml:space="preserve">пациентов с </w:t>
      </w:r>
      <w:r w:rsidRPr="004C540D">
        <w:rPr>
          <w:sz w:val="28"/>
          <w:szCs w:val="28"/>
        </w:rPr>
        <w:t>деформирующим артрозом.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Остеохондроз: этиология, патогенез, влияние профессии и образа жизни на сроки возникновения и скорость прогрессирования заболевания. Особенности клинической картины остеохондроза шейной, грудной и поясничной локализации.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Современные методы комплексного лечения остеохондроза, профилактические мероприятия.</w:t>
      </w:r>
    </w:p>
    <w:p w:rsidR="00516DB0" w:rsidRPr="00ED558A" w:rsidRDefault="00516DB0" w:rsidP="00516DB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D558A">
        <w:rPr>
          <w:b/>
          <w:sz w:val="28"/>
          <w:szCs w:val="28"/>
        </w:rPr>
        <w:t>2.3.5. Новообразования костей. Остеохондропатии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Эпидемиология и этиология новообразований костей, классификация.  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Доброкачественные новообразования хрящевого и костного происхождения (остеома, хондрома, остеохондрома, хондробластома, остеобластокластома, остеоид-остеома): клинико-рентгенологические особенности, методы диагностики и лечения. 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Первичные злокачественные новообразования хрящевого и костного происхождения (остеогенная саркома, саркома Юинга, хондросаркома, фибросаркома): методы диагностики и лечения. </w:t>
      </w:r>
    </w:p>
    <w:p w:rsidR="00516DB0" w:rsidRPr="004C540D" w:rsidRDefault="00516DB0" w:rsidP="00516DB0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Вторичные злокачественные новообразования костей: клинические проявления, методы диагностики и лечения.</w:t>
      </w:r>
    </w:p>
    <w:p w:rsidR="00516DB0" w:rsidRPr="004C540D" w:rsidRDefault="00516DB0" w:rsidP="00516DB0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4C540D">
        <w:rPr>
          <w:sz w:val="28"/>
          <w:szCs w:val="28"/>
        </w:rPr>
        <w:t xml:space="preserve">Этиология и патогенез остеохондропатий, особенности течения и клинические проявления. Диагностика и методы консервативного и оперативного лечения, наиболее распространенных остеохондропатий (Легга-Кальве-Пертеса, Осгуд-Шлаттера, Келлера </w:t>
      </w:r>
      <w:r w:rsidRPr="004C540D">
        <w:rPr>
          <w:sz w:val="28"/>
          <w:szCs w:val="28"/>
          <w:lang w:val="en-US"/>
        </w:rPr>
        <w:t>I</w:t>
      </w:r>
      <w:r w:rsidRPr="004C540D">
        <w:rPr>
          <w:sz w:val="28"/>
          <w:szCs w:val="28"/>
        </w:rPr>
        <w:t xml:space="preserve"> и </w:t>
      </w:r>
      <w:r w:rsidRPr="004C540D">
        <w:rPr>
          <w:sz w:val="28"/>
          <w:szCs w:val="28"/>
          <w:lang w:val="en-US"/>
        </w:rPr>
        <w:t>II</w:t>
      </w:r>
      <w:r w:rsidRPr="004C540D">
        <w:rPr>
          <w:sz w:val="28"/>
          <w:szCs w:val="28"/>
        </w:rPr>
        <w:t>, Шойермана-Мау), профилактика.</w:t>
      </w:r>
    </w:p>
    <w:p w:rsidR="00516DB0" w:rsidRPr="004C540D" w:rsidRDefault="00516DB0" w:rsidP="00516DB0">
      <w:pPr>
        <w:ind w:firstLine="709"/>
        <w:jc w:val="both"/>
        <w:rPr>
          <w:sz w:val="28"/>
          <w:szCs w:val="28"/>
        </w:rPr>
      </w:pPr>
      <w:r w:rsidRPr="004C540D">
        <w:rPr>
          <w:b/>
          <w:sz w:val="28"/>
          <w:szCs w:val="28"/>
        </w:rPr>
        <w:t>2.3.6. Паралитические деформации конечностей</w:t>
      </w:r>
    </w:p>
    <w:p w:rsidR="00516DB0" w:rsidRPr="004C540D" w:rsidRDefault="00516DB0" w:rsidP="00516DB0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Спастические параличи: этиология, клинические проявления, консервативное и хирургическое лечение. </w:t>
      </w:r>
    </w:p>
    <w:p w:rsidR="00516DB0" w:rsidRPr="00ED558A" w:rsidRDefault="00516DB0" w:rsidP="00516DB0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Вялые параличи: этиология, клинические проявления, основные принципы ортопедического лечения, профилактика контрактур в остром </w:t>
      </w:r>
      <w:r w:rsidRPr="00ED558A">
        <w:rPr>
          <w:sz w:val="28"/>
          <w:szCs w:val="28"/>
        </w:rPr>
        <w:t xml:space="preserve">периоде. Медицинская реабилитация </w:t>
      </w:r>
      <w:r w:rsidRPr="00ED558A">
        <w:rPr>
          <w:spacing w:val="-5"/>
          <w:sz w:val="28"/>
          <w:szCs w:val="28"/>
        </w:rPr>
        <w:t>пациентов</w:t>
      </w:r>
      <w:r w:rsidRPr="00ED558A">
        <w:rPr>
          <w:sz w:val="28"/>
          <w:szCs w:val="28"/>
        </w:rPr>
        <w:t xml:space="preserve"> с паралитическими деформациями конечностей в </w:t>
      </w:r>
      <w:r w:rsidR="00915200" w:rsidRPr="00ED558A">
        <w:rPr>
          <w:sz w:val="28"/>
          <w:szCs w:val="28"/>
        </w:rPr>
        <w:t>профильных</w:t>
      </w:r>
      <w:r w:rsidRPr="00ED558A">
        <w:rPr>
          <w:sz w:val="28"/>
          <w:szCs w:val="28"/>
        </w:rPr>
        <w:t xml:space="preserve"> санаториях, школах-интернатах.</w:t>
      </w:r>
    </w:p>
    <w:p w:rsidR="00D609C4" w:rsidRPr="00ED558A" w:rsidRDefault="00D609C4" w:rsidP="00D609C4">
      <w:pPr>
        <w:ind w:firstLine="709"/>
        <w:jc w:val="both"/>
        <w:rPr>
          <w:sz w:val="28"/>
          <w:szCs w:val="28"/>
        </w:rPr>
      </w:pPr>
      <w:r w:rsidRPr="00ED558A">
        <w:rPr>
          <w:b/>
          <w:sz w:val="28"/>
          <w:szCs w:val="28"/>
        </w:rPr>
        <w:t>2.3.7. Статические деформации стоп</w:t>
      </w:r>
      <w:r w:rsidRPr="00ED558A">
        <w:rPr>
          <w:sz w:val="28"/>
          <w:szCs w:val="28"/>
        </w:rPr>
        <w:t xml:space="preserve"> </w:t>
      </w:r>
    </w:p>
    <w:p w:rsidR="00D609C4" w:rsidRPr="004C540D" w:rsidRDefault="00D609C4" w:rsidP="00D609C4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Анатомо-физиологические особенности стопы, биомеханика, участие мышц стопы и голени в удержании сводов стопы.</w:t>
      </w:r>
    </w:p>
    <w:p w:rsidR="00D609C4" w:rsidRPr="004C540D" w:rsidRDefault="00D609C4" w:rsidP="00D609C4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Этиология и патогенез развития продольного и поперечного плоскостопия, деформаций пальцев стопы. Клинические проявления и диагностика статических деформаций стоп.  </w:t>
      </w:r>
    </w:p>
    <w:p w:rsidR="00D609C4" w:rsidRPr="004C540D" w:rsidRDefault="00D609C4" w:rsidP="00D609C4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Методы лечения продольного плоскостопия и плоско-вальгусной стопы.</w:t>
      </w:r>
    </w:p>
    <w:p w:rsidR="00D609C4" w:rsidRPr="004C540D" w:rsidRDefault="00D609C4" w:rsidP="00D609C4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Отклонение большого пальца стопы кнаружи (</w:t>
      </w:r>
      <w:r w:rsidRPr="004C540D">
        <w:rPr>
          <w:sz w:val="28"/>
          <w:szCs w:val="28"/>
          <w:lang w:val="en-US"/>
        </w:rPr>
        <w:t>h</w:t>
      </w:r>
      <w:r w:rsidRPr="004C540D">
        <w:rPr>
          <w:sz w:val="28"/>
          <w:szCs w:val="28"/>
        </w:rPr>
        <w:t>allux valgus): консервативное и хирургическое лечение, виды корригирующих операций, паллиативное и радикальное лечение.</w:t>
      </w:r>
    </w:p>
    <w:p w:rsidR="00D609C4" w:rsidRPr="004C540D" w:rsidRDefault="00D609C4" w:rsidP="00D609C4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Молоткообразная деформация пальцев стопы: этиология, клинические проявления, лечение.</w:t>
      </w:r>
    </w:p>
    <w:p w:rsidR="00D609C4" w:rsidRPr="004C540D" w:rsidRDefault="00D609C4" w:rsidP="00D609C4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Профилактика статических деформаций стоп.</w:t>
      </w:r>
    </w:p>
    <w:p w:rsidR="00D609C4" w:rsidRPr="004C540D" w:rsidRDefault="00D609C4" w:rsidP="00D609C4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2.3.8. Ампутации конечностей, протезирование</w:t>
      </w:r>
    </w:p>
    <w:p w:rsidR="00D609C4" w:rsidRPr="004C540D" w:rsidRDefault="00D609C4" w:rsidP="00D609C4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Ампутация и экзартикуляция, рациональные уровни и методы. Ампутация как реконструктивно-восстановительная операция. </w:t>
      </w:r>
    </w:p>
    <w:p w:rsidR="00D609C4" w:rsidRPr="004C540D" w:rsidRDefault="00D609C4" w:rsidP="00D609C4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Подготовка культи к протезированию. Техника протезирования при различных уровнях ампутаций. Функциональные и косметические протезы. </w:t>
      </w:r>
    </w:p>
    <w:p w:rsidR="00D609C4" w:rsidRPr="004C540D" w:rsidRDefault="00D609C4" w:rsidP="00D609C4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Ортопедические изделия: аппараты, туторы, корсеты, кроватки, головодержатели  и т.д. Ортопедическая обувь. </w:t>
      </w:r>
      <w:bookmarkStart w:id="0" w:name="_Toc492729165"/>
      <w:bookmarkStart w:id="1" w:name="_Toc506718757"/>
    </w:p>
    <w:p w:rsidR="00D609C4" w:rsidRPr="00ED558A" w:rsidRDefault="00D609C4" w:rsidP="00D609C4">
      <w:pPr>
        <w:ind w:firstLine="709"/>
        <w:jc w:val="both"/>
        <w:rPr>
          <w:rStyle w:val="MSGENFONTSTYLENAMETEMPLATEROLENUMBERMSGENFONTSTYLENAMEBYROLETEXT20"/>
          <w:b/>
          <w:color w:val="auto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«Ортопедия»</w:t>
      </w:r>
    </w:p>
    <w:p w:rsidR="00B0481D" w:rsidRDefault="00D609C4" w:rsidP="00D609C4">
      <w:pPr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 xml:space="preserve">Курация пациентов с врожденными и приобретенными заболеваниями опорно-двигательного аппарата: сбор анамнеза, физикальное обследование, оценка тяжести состояния, установление предварительного диагноза, </w:t>
      </w:r>
      <w:r w:rsidRPr="00BA4865">
        <w:rPr>
          <w:rStyle w:val="MSGENFONTSTYLENAMETEMPLATEROLENUMBERMSGENFONTSTYLENAMEBYROLETEXT20"/>
          <w:color w:val="auto"/>
        </w:rPr>
        <w:t>составление плана лабораторных и инструментальных методов исследования</w:t>
      </w:r>
      <w:r>
        <w:rPr>
          <w:rStyle w:val="MSGENFONTSTYLENAMETEMPLATEROLENUMBERMSGENFONTSTYLENAMEBYROLETEXT20"/>
          <w:color w:val="auto"/>
        </w:rPr>
        <w:t>,</w:t>
      </w:r>
      <w:r w:rsidRPr="00BA4865">
        <w:rPr>
          <w:rStyle w:val="MSGENFONTSTYLENAMETEMPLATEROLENUMBERMSGENFONTSTYLENAMEBYROLETEXT20"/>
          <w:color w:val="auto"/>
        </w:rPr>
        <w:t xml:space="preserve"> интерпретация данных</w:t>
      </w:r>
      <w:r>
        <w:rPr>
          <w:rStyle w:val="MSGENFONTSTYLENAMETEMPLATEROLENUMBERMSGENFONTSTYLENAMEBYROLETEXT20"/>
          <w:color w:val="auto"/>
        </w:rPr>
        <w:t xml:space="preserve"> </w:t>
      </w:r>
      <w:r w:rsidRPr="00541B20">
        <w:rPr>
          <w:rStyle w:val="MSGENFONTSTYLENAMETEMPLATEROLENUMBERMSGENFONTSTYLENAMEBYROLETEXT20"/>
          <w:color w:val="auto"/>
        </w:rPr>
        <w:t xml:space="preserve">лабораторных исследований, </w:t>
      </w:r>
      <w:r w:rsidRPr="00541B20">
        <w:rPr>
          <w:sz w:val="28"/>
          <w:szCs w:val="28"/>
        </w:rPr>
        <w:t xml:space="preserve">рентгенографии, компьютерной томографии, </w:t>
      </w:r>
      <w:r w:rsidRPr="00BA4865">
        <w:rPr>
          <w:sz w:val="28"/>
          <w:szCs w:val="28"/>
        </w:rPr>
        <w:t>ультразвукового исследования</w:t>
      </w:r>
      <w:r w:rsidRPr="00BA4865">
        <w:rPr>
          <w:rStyle w:val="MSGENFONTSTYLENAMETEMPLATEROLENUMBERMSGENFONTSTYLENAMEBYROLETEXT20"/>
          <w:color w:val="auto"/>
        </w:rPr>
        <w:t>, дифференциальная диагностика, установление окончательного диагноза, назначение лечения, мероприятий медицинской реабилитации. Выполнение врачебных манипуляций:</w:t>
      </w:r>
      <w:r w:rsidRPr="00BA4865">
        <w:rPr>
          <w:sz w:val="28"/>
          <w:szCs w:val="28"/>
        </w:rPr>
        <w:t xml:space="preserve"> моделирование гипсовых и полимерных шин, выполнение </w:t>
      </w:r>
      <w:r>
        <w:rPr>
          <w:sz w:val="28"/>
          <w:szCs w:val="28"/>
        </w:rPr>
        <w:t>блокад, внутрисуставных пункций</w:t>
      </w:r>
      <w:r w:rsidRPr="00BA4865">
        <w:rPr>
          <w:sz w:val="28"/>
          <w:szCs w:val="28"/>
        </w:rPr>
        <w:t xml:space="preserve">. Выполнение самостоятельных операций под контролем врачей-специалистов и ассистенция на </w:t>
      </w:r>
      <w:r>
        <w:rPr>
          <w:sz w:val="28"/>
          <w:szCs w:val="28"/>
        </w:rPr>
        <w:t>операциях</w:t>
      </w:r>
      <w:r w:rsidRPr="00BA4865">
        <w:rPr>
          <w:sz w:val="28"/>
          <w:szCs w:val="28"/>
        </w:rPr>
        <w:t xml:space="preserve">. </w:t>
      </w:r>
      <w:r w:rsidRPr="00BA4865">
        <w:rPr>
          <w:rStyle w:val="MSGENFONTSTYLENAMETEMPLATEROLENUMBERMSGENFONTSTYLENAMEBYROLETEXT20"/>
          <w:color w:val="auto"/>
        </w:rPr>
        <w:t>Динамическое наблюдение за пациентами. Выявление факторов риска развития послеоперационных осложнений. Ведение медицинской документации. Экспертиза временной нетрудоспособности. Осуществление эффективных коммуникаций с пациентами и их родственниками. Проведение санитарно-просветительной работы, пропаганда санитарно-гигиенических знаний и здорового образа жизни.</w:t>
      </w:r>
      <w:bookmarkEnd w:id="0"/>
      <w:bookmarkEnd w:id="1"/>
    </w:p>
    <w:p w:rsidR="00D75ADA" w:rsidRPr="00ED558A" w:rsidRDefault="00CC14A0" w:rsidP="00D609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D75ADA" w:rsidRPr="00E30D1D">
        <w:rPr>
          <w:b/>
          <w:sz w:val="28"/>
          <w:szCs w:val="28"/>
        </w:rPr>
        <w:t xml:space="preserve">. Амбулаторно-поликлиническая </w:t>
      </w:r>
      <w:r w:rsidR="00AF7FC1">
        <w:rPr>
          <w:b/>
          <w:sz w:val="28"/>
          <w:szCs w:val="28"/>
        </w:rPr>
        <w:t xml:space="preserve">детская </w:t>
      </w:r>
      <w:r w:rsidR="00D75ADA" w:rsidRPr="00E30D1D">
        <w:rPr>
          <w:b/>
          <w:sz w:val="28"/>
          <w:szCs w:val="28"/>
        </w:rPr>
        <w:t>травмат</w:t>
      </w:r>
      <w:r w:rsidR="00AF7FC1">
        <w:rPr>
          <w:b/>
          <w:sz w:val="28"/>
          <w:szCs w:val="28"/>
        </w:rPr>
        <w:t xml:space="preserve">ология и </w:t>
      </w:r>
      <w:r w:rsidR="00AF7FC1" w:rsidRPr="00ED558A">
        <w:rPr>
          <w:b/>
          <w:sz w:val="28"/>
          <w:szCs w:val="28"/>
        </w:rPr>
        <w:t xml:space="preserve">ортопедия </w:t>
      </w:r>
    </w:p>
    <w:p w:rsidR="00B0481D" w:rsidRPr="00ED558A" w:rsidRDefault="00B0481D" w:rsidP="00B048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ED558A">
        <w:rPr>
          <w:spacing w:val="4"/>
          <w:sz w:val="28"/>
          <w:szCs w:val="28"/>
        </w:rPr>
        <w:t xml:space="preserve">Организация медицинской помощи </w:t>
      </w:r>
      <w:r w:rsidR="002E5725" w:rsidRPr="00ED558A">
        <w:rPr>
          <w:spacing w:val="-5"/>
          <w:sz w:val="28"/>
          <w:szCs w:val="28"/>
        </w:rPr>
        <w:t>детям</w:t>
      </w:r>
      <w:r w:rsidRPr="00ED558A">
        <w:rPr>
          <w:spacing w:val="4"/>
          <w:sz w:val="28"/>
          <w:szCs w:val="28"/>
        </w:rPr>
        <w:t xml:space="preserve"> с </w:t>
      </w:r>
      <w:r w:rsidRPr="00ED558A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Pr="00ED558A">
        <w:rPr>
          <w:spacing w:val="4"/>
          <w:sz w:val="28"/>
          <w:szCs w:val="28"/>
        </w:rPr>
        <w:t xml:space="preserve"> в амбулаторных</w:t>
      </w:r>
      <w:r w:rsidRPr="00ED558A">
        <w:rPr>
          <w:spacing w:val="1"/>
          <w:sz w:val="28"/>
          <w:szCs w:val="28"/>
        </w:rPr>
        <w:t xml:space="preserve"> условиях.</w:t>
      </w:r>
      <w:r w:rsidRPr="00ED558A">
        <w:rPr>
          <w:sz w:val="28"/>
          <w:szCs w:val="28"/>
        </w:rPr>
        <w:t xml:space="preserve"> </w:t>
      </w:r>
      <w:r w:rsidRPr="00ED558A">
        <w:rPr>
          <w:spacing w:val="3"/>
          <w:sz w:val="28"/>
          <w:szCs w:val="28"/>
        </w:rPr>
        <w:t xml:space="preserve">Манипуляции и операции, выполняемые врачом-травматологом-ортопедом в </w:t>
      </w:r>
      <w:r w:rsidRPr="00ED558A">
        <w:rPr>
          <w:spacing w:val="4"/>
          <w:sz w:val="28"/>
          <w:szCs w:val="28"/>
        </w:rPr>
        <w:t>амбулаторных</w:t>
      </w:r>
      <w:r w:rsidRPr="00ED558A">
        <w:rPr>
          <w:spacing w:val="1"/>
          <w:sz w:val="28"/>
          <w:szCs w:val="28"/>
        </w:rPr>
        <w:t xml:space="preserve"> условиях,</w:t>
      </w:r>
      <w:r w:rsidRPr="00ED558A">
        <w:rPr>
          <w:spacing w:val="2"/>
          <w:sz w:val="28"/>
          <w:szCs w:val="28"/>
        </w:rPr>
        <w:t xml:space="preserve"> особенности обезболивания.</w:t>
      </w:r>
    </w:p>
    <w:p w:rsidR="00B0481D" w:rsidRPr="00ED558A" w:rsidRDefault="00B0481D" w:rsidP="00B0481D">
      <w:pPr>
        <w:shd w:val="clear" w:color="auto" w:fill="FFFFFF"/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ED558A">
        <w:rPr>
          <w:spacing w:val="8"/>
          <w:sz w:val="28"/>
          <w:szCs w:val="28"/>
        </w:rPr>
        <w:t xml:space="preserve">Медицинская реабилитация </w:t>
      </w:r>
      <w:r w:rsidR="002E5725" w:rsidRPr="00ED558A">
        <w:rPr>
          <w:spacing w:val="-5"/>
          <w:sz w:val="28"/>
          <w:szCs w:val="28"/>
        </w:rPr>
        <w:t>детей</w:t>
      </w:r>
      <w:r w:rsidR="002E5725" w:rsidRPr="00ED558A">
        <w:rPr>
          <w:spacing w:val="4"/>
          <w:sz w:val="28"/>
          <w:szCs w:val="28"/>
        </w:rPr>
        <w:t xml:space="preserve"> с </w:t>
      </w:r>
      <w:r w:rsidR="002E5725" w:rsidRPr="00ED558A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Pr="00ED558A">
        <w:rPr>
          <w:spacing w:val="8"/>
          <w:sz w:val="28"/>
          <w:szCs w:val="28"/>
        </w:rPr>
        <w:t>, перенесших оперативные вмеша</w:t>
      </w:r>
      <w:r w:rsidRPr="00ED558A">
        <w:rPr>
          <w:spacing w:val="2"/>
          <w:sz w:val="28"/>
          <w:szCs w:val="28"/>
        </w:rPr>
        <w:t>тельства.</w:t>
      </w:r>
    </w:p>
    <w:p w:rsidR="00B0481D" w:rsidRPr="004C540D" w:rsidRDefault="00B0481D" w:rsidP="00B0481D">
      <w:pPr>
        <w:pStyle w:val="af2"/>
        <w:ind w:firstLine="709"/>
        <w:jc w:val="both"/>
        <w:rPr>
          <w:spacing w:val="3"/>
          <w:sz w:val="28"/>
          <w:szCs w:val="28"/>
        </w:rPr>
      </w:pPr>
      <w:r w:rsidRPr="004C540D">
        <w:rPr>
          <w:sz w:val="28"/>
          <w:szCs w:val="28"/>
        </w:rPr>
        <w:t xml:space="preserve">Профилактические осмотры. Диспансеризация </w:t>
      </w:r>
      <w:r w:rsidRPr="004C540D">
        <w:rPr>
          <w:spacing w:val="-5"/>
          <w:sz w:val="28"/>
          <w:szCs w:val="28"/>
        </w:rPr>
        <w:t>пациентов,</w:t>
      </w:r>
      <w:r w:rsidRPr="004C540D">
        <w:rPr>
          <w:sz w:val="28"/>
          <w:szCs w:val="28"/>
        </w:rPr>
        <w:t xml:space="preserve"> группы диспансерного учета по травматологии и ортопедии. </w:t>
      </w:r>
      <w:r w:rsidRPr="004C540D">
        <w:rPr>
          <w:spacing w:val="3"/>
          <w:sz w:val="28"/>
          <w:szCs w:val="28"/>
        </w:rPr>
        <w:t>Профилактика столбняка.</w:t>
      </w:r>
    </w:p>
    <w:p w:rsidR="00B0481D" w:rsidRPr="004C540D" w:rsidRDefault="00B0481D" w:rsidP="00B0481D">
      <w:pPr>
        <w:pStyle w:val="24"/>
        <w:ind w:firstLine="709"/>
        <w:jc w:val="both"/>
        <w:rPr>
          <w:b w:val="0"/>
          <w:sz w:val="28"/>
          <w:szCs w:val="28"/>
        </w:rPr>
      </w:pPr>
      <w:r w:rsidRPr="004C540D">
        <w:rPr>
          <w:b w:val="0"/>
          <w:sz w:val="28"/>
          <w:szCs w:val="28"/>
        </w:rPr>
        <w:t>Формы санитарно-просветительной работы среди населения.</w:t>
      </w:r>
    </w:p>
    <w:p w:rsidR="00B0481D" w:rsidRPr="004C540D" w:rsidRDefault="00B0481D" w:rsidP="00B0481D">
      <w:pPr>
        <w:ind w:firstLine="709"/>
        <w:jc w:val="both"/>
        <w:rPr>
          <w:spacing w:val="3"/>
          <w:sz w:val="28"/>
          <w:szCs w:val="28"/>
        </w:rPr>
      </w:pPr>
      <w:r w:rsidRPr="004C540D">
        <w:rPr>
          <w:sz w:val="28"/>
          <w:szCs w:val="28"/>
        </w:rPr>
        <w:t xml:space="preserve">Основные виды медицинской документации в амбулаторно-поликлинической организации, требования к оформлению. </w:t>
      </w:r>
      <w:r w:rsidRPr="004C540D">
        <w:rPr>
          <w:spacing w:val="3"/>
          <w:sz w:val="28"/>
          <w:szCs w:val="28"/>
        </w:rPr>
        <w:t>Правила выдачи и оформления листков нетрудоспособности, справок о временной нетрудоспособности. Порядок направления на медико-социальную экспертизу.</w:t>
      </w:r>
    </w:p>
    <w:p w:rsidR="00B0481D" w:rsidRPr="004C540D" w:rsidRDefault="00B0481D" w:rsidP="00B0481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ED558A">
        <w:rPr>
          <w:spacing w:val="3"/>
          <w:sz w:val="28"/>
          <w:szCs w:val="28"/>
        </w:rPr>
        <w:t xml:space="preserve">Организация </w:t>
      </w:r>
      <w:r w:rsidR="00915200" w:rsidRPr="00ED558A">
        <w:rPr>
          <w:spacing w:val="3"/>
          <w:sz w:val="28"/>
          <w:szCs w:val="28"/>
        </w:rPr>
        <w:t xml:space="preserve">работы </w:t>
      </w:r>
      <w:r w:rsidRPr="00ED558A">
        <w:rPr>
          <w:spacing w:val="3"/>
          <w:sz w:val="28"/>
          <w:szCs w:val="28"/>
        </w:rPr>
        <w:t xml:space="preserve">травмпункта. </w:t>
      </w:r>
      <w:r w:rsidRPr="00ED558A">
        <w:rPr>
          <w:sz w:val="28"/>
          <w:szCs w:val="28"/>
        </w:rPr>
        <w:t xml:space="preserve">Особенности оказания экстренной </w:t>
      </w:r>
      <w:r w:rsidRPr="004C540D">
        <w:rPr>
          <w:sz w:val="28"/>
          <w:szCs w:val="28"/>
        </w:rPr>
        <w:t>травматологической помощи в травмпункте.</w:t>
      </w:r>
    </w:p>
    <w:p w:rsidR="00B0481D" w:rsidRPr="004C540D" w:rsidRDefault="00B0481D" w:rsidP="00B0481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Консервативные методики лечения повреждений и заболеваний опорно-двигательного аппарата в амбулаторных условиях. </w:t>
      </w:r>
    </w:p>
    <w:p w:rsidR="00B0481D" w:rsidRPr="004C540D" w:rsidRDefault="00B0481D" w:rsidP="00B0481D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Гнойно-воспалительные заболевания кожи и подкожной клетчатки (фурункул и фурункулез, карбункул, гидраденит, абсцессы и флегмоны, рожистое воспаление, острый мастит, лимфангоиты и лимфадениты): этиология, клиническая симптоматика, диагностика, консервативное и хирургическое лечение.</w:t>
      </w:r>
    </w:p>
    <w:p w:rsidR="002E5725" w:rsidRDefault="00B0481D" w:rsidP="00B0481D">
      <w:pPr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Гнойные заболевания пальцев и кисти (панариции, флегмоны кисти): этиология, клиническая симптоматика, диагностика, консервативное и хирургическое лечение.</w:t>
      </w:r>
    </w:p>
    <w:p w:rsidR="002E5725" w:rsidRDefault="002E5725" w:rsidP="00B0481D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Практическая работа (умения и навыки) по разделу «Амбулаторно-поликлиническая </w:t>
      </w:r>
      <w:r>
        <w:rPr>
          <w:b/>
          <w:sz w:val="28"/>
          <w:szCs w:val="28"/>
        </w:rPr>
        <w:t xml:space="preserve">детская </w:t>
      </w:r>
      <w:r w:rsidRPr="00E30D1D">
        <w:rPr>
          <w:b/>
          <w:sz w:val="28"/>
          <w:szCs w:val="28"/>
        </w:rPr>
        <w:t>травмат</w:t>
      </w:r>
      <w:r>
        <w:rPr>
          <w:b/>
          <w:sz w:val="28"/>
          <w:szCs w:val="28"/>
        </w:rPr>
        <w:t xml:space="preserve">ология и </w:t>
      </w:r>
      <w:r w:rsidRPr="004C540D">
        <w:rPr>
          <w:b/>
          <w:sz w:val="28"/>
          <w:szCs w:val="28"/>
        </w:rPr>
        <w:t>ортопедия»</w:t>
      </w:r>
    </w:p>
    <w:p w:rsidR="00D22AAC" w:rsidRDefault="002E5725" w:rsidP="00B0481D">
      <w:pPr>
        <w:ind w:firstLine="709"/>
        <w:jc w:val="both"/>
        <w:rPr>
          <w:rStyle w:val="MSGENFONTSTYLENAMETEMPLATEROLENUMBERMSGENFONTSTYLENAMEBYROLETEXT20"/>
          <w:color w:val="auto"/>
        </w:rPr>
      </w:pPr>
      <w:r w:rsidRPr="00ED558A">
        <w:rPr>
          <w:rStyle w:val="MSGENFONTSTYLENAMETEMPLATEROLENUMBERMSGENFONTSTYLENAMEBYROLETEXT20"/>
          <w:color w:val="auto"/>
        </w:rPr>
        <w:t xml:space="preserve">Амбулаторный прием пациентов с заболеваниями и травмами опорно-двигательного аппарата, выполнение визитов на дом пациентов: сбор анамнеза, </w:t>
      </w:r>
      <w:r w:rsidRPr="004C540D">
        <w:rPr>
          <w:rStyle w:val="MSGENFONTSTYLENAMETEMPLATEROLENUMBERMSGENFONTSTYLENAMEBYROLETEXT20"/>
          <w:color w:val="auto"/>
        </w:rPr>
        <w:t>физикальное обследование, оценка тяжести состояния, установление предварительного диагноза, составление плана лабораторных и инструментальных методов исследования, интерпретация полученных данных, дифференциальная диагностика, установление окончательного диагноза, назначение базисного и симптоматического лечения, мероприятий медицинской реабилитации. Выполнение врачебных манипуляций:</w:t>
      </w:r>
      <w:r w:rsidRPr="004C540D">
        <w:rPr>
          <w:sz w:val="28"/>
          <w:szCs w:val="28"/>
        </w:rPr>
        <w:t xml:space="preserve"> первичная хирургическая обработка ран, шов ран, устранение вывихов, репозиция отломков костей при переломах, моделирование гипсовых и полимерных шин, выполнение блокад, внутрисуставных пункций. Выполнение самостоятельных амбулаторных операций под контролем врачей-специалистов и ассистенция на операциях. </w:t>
      </w:r>
      <w:r w:rsidRPr="004C540D">
        <w:rPr>
          <w:rStyle w:val="MSGENFONTSTYLENAMETEMPLATEROLENUMBERMSGENFONTSTYLENAMEBYROLETEXT20"/>
          <w:color w:val="auto"/>
        </w:rPr>
        <w:t>Ведение медицинской документации. Экспертиза временной нетрудоспособности. Определение показаний для направления на медико-социальную экспертизу. Диспансеризация пациентов. Проведение профилактических осмотров. Осуществление эффективных коммуникаций с пациентами и их родственниками. Проведение санитарно-просветительной работы, пропаганда санитарно-гигиенических знаний и здорового образа жизни.</w:t>
      </w:r>
    </w:p>
    <w:p w:rsidR="00A900DF" w:rsidRDefault="00A900DF" w:rsidP="00B0481D">
      <w:pPr>
        <w:ind w:firstLine="709"/>
        <w:jc w:val="both"/>
        <w:rPr>
          <w:rStyle w:val="MSGENFONTSTYLENAMETEMPLATEROLENUMBERMSGENFONTSTYLENAMEBYROLETEXT20"/>
          <w:color w:val="auto"/>
        </w:rPr>
      </w:pPr>
    </w:p>
    <w:p w:rsidR="006A36C9" w:rsidRPr="00C12726" w:rsidRDefault="008232B6" w:rsidP="00573321">
      <w:pPr>
        <w:ind w:firstLine="709"/>
        <w:jc w:val="both"/>
        <w:rPr>
          <w:b/>
          <w:bCs/>
          <w:sz w:val="28"/>
          <w:szCs w:val="28"/>
        </w:rPr>
      </w:pPr>
      <w:r w:rsidRPr="00C12726">
        <w:rPr>
          <w:b/>
          <w:bCs/>
          <w:sz w:val="28"/>
          <w:szCs w:val="28"/>
        </w:rPr>
        <w:t xml:space="preserve">3. </w:t>
      </w:r>
      <w:r w:rsidR="006A36C9" w:rsidRPr="00C12726">
        <w:rPr>
          <w:b/>
          <w:bCs/>
          <w:sz w:val="28"/>
          <w:szCs w:val="28"/>
        </w:rPr>
        <w:t>Разделы по смежным специальностям</w:t>
      </w:r>
    </w:p>
    <w:p w:rsidR="008232B6" w:rsidRPr="0011332A" w:rsidRDefault="008232B6" w:rsidP="00573321">
      <w:pPr>
        <w:ind w:firstLine="709"/>
        <w:jc w:val="both"/>
        <w:rPr>
          <w:b/>
          <w:bCs/>
          <w:sz w:val="28"/>
          <w:szCs w:val="28"/>
        </w:rPr>
      </w:pPr>
      <w:r w:rsidRPr="0011332A">
        <w:rPr>
          <w:b/>
          <w:bCs/>
          <w:sz w:val="28"/>
          <w:szCs w:val="28"/>
        </w:rPr>
        <w:t xml:space="preserve">3.1. </w:t>
      </w:r>
      <w:r w:rsidR="00052912">
        <w:rPr>
          <w:b/>
          <w:bCs/>
          <w:sz w:val="28"/>
          <w:szCs w:val="28"/>
        </w:rPr>
        <w:t>Детская хирургия</w:t>
      </w:r>
    </w:p>
    <w:p w:rsidR="00121928" w:rsidRPr="00ED558A" w:rsidRDefault="00121928" w:rsidP="00573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Основные синдромы острых хирургических абдоминальных процессов</w:t>
      </w:r>
      <w:r w:rsidR="00A900DF">
        <w:rPr>
          <w:sz w:val="28"/>
          <w:szCs w:val="28"/>
        </w:rPr>
        <w:t xml:space="preserve"> </w:t>
      </w:r>
      <w:r w:rsidR="00A900DF">
        <w:rPr>
          <w:color w:val="0000CC"/>
          <w:sz w:val="28"/>
          <w:szCs w:val="28"/>
        </w:rPr>
        <w:t xml:space="preserve">у </w:t>
      </w:r>
      <w:r w:rsidR="00A900DF" w:rsidRPr="00ED558A">
        <w:rPr>
          <w:sz w:val="28"/>
          <w:szCs w:val="28"/>
        </w:rPr>
        <w:t>детей, н</w:t>
      </w:r>
      <w:r w:rsidRPr="00ED558A">
        <w:rPr>
          <w:sz w:val="28"/>
          <w:szCs w:val="28"/>
        </w:rPr>
        <w:t xml:space="preserve">аиболее частые причины, объем и методы диагностики на до- и госпитальном этапах </w:t>
      </w:r>
      <w:r w:rsidR="00A900DF" w:rsidRPr="00ED558A">
        <w:rPr>
          <w:sz w:val="28"/>
          <w:szCs w:val="28"/>
        </w:rPr>
        <w:t xml:space="preserve">оказания </w:t>
      </w:r>
      <w:r w:rsidRPr="00ED558A">
        <w:rPr>
          <w:sz w:val="28"/>
          <w:szCs w:val="28"/>
        </w:rPr>
        <w:t xml:space="preserve">медицинской помощи. </w:t>
      </w:r>
    </w:p>
    <w:p w:rsidR="00121928" w:rsidRPr="00121928" w:rsidRDefault="00121928" w:rsidP="005733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Патология брюшной стенки. Нагноения кист пупка, мочевого протока (урахуса). Травматическая вентральная грыжа. Эвентрация. Травматическая диафрагмальная грыжа. Ранения промежности, диафрагмы таза.</w:t>
      </w:r>
    </w:p>
    <w:p w:rsidR="00121928" w:rsidRPr="00121928" w:rsidRDefault="00121928" w:rsidP="005733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Химические ожоги пищевода и желудка. Инородные тела желудочно-кишечного тракта.</w:t>
      </w:r>
    </w:p>
    <w:p w:rsidR="00121928" w:rsidRPr="00121928" w:rsidRDefault="00121928" w:rsidP="005733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Перфоративная язва желудка, двенадцатиперстной кишки.</w:t>
      </w:r>
    </w:p>
    <w:p w:rsidR="00121928" w:rsidRPr="00121928" w:rsidRDefault="00121928" w:rsidP="005733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Внутренние грыжи, ущемление. Удвоения тонкой кишки. Дивертикул Меккеля, осложнения.</w:t>
      </w:r>
    </w:p>
    <w:p w:rsidR="00121928" w:rsidRPr="00121928" w:rsidRDefault="00121928" w:rsidP="005733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Травматические повреждения кишки, ее брыжейки. Внебрюшинный разрыв двенадцатиперстной кишки.</w:t>
      </w:r>
    </w:p>
    <w:p w:rsidR="00121928" w:rsidRPr="00121928" w:rsidRDefault="00121928" w:rsidP="005733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Острая приобретенная кишечная непроходимость (спаечная, инвагинация у детей, ущемленные грыжи).</w:t>
      </w:r>
    </w:p>
    <w:p w:rsidR="00121928" w:rsidRPr="00121928" w:rsidRDefault="00121928" w:rsidP="005733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Острый аппендицит, его осложнения (абдоминальные). Терминальный илеит. Абдоминальные формы иерсениоза – аденомезентериальная, аппендикулярная.</w:t>
      </w:r>
    </w:p>
    <w:p w:rsidR="00121928" w:rsidRPr="00121928" w:rsidRDefault="00121928" w:rsidP="005733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Перитонит у детей. Послеоперационный перитонит.</w:t>
      </w:r>
    </w:p>
    <w:p w:rsidR="00121928" w:rsidRPr="00121928" w:rsidRDefault="00121928" w:rsidP="0057332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Повреждения поджелудочной железы. Панкреатит. Ферментативный перитонит. Посттравматические кисты.</w:t>
      </w:r>
    </w:p>
    <w:p w:rsidR="00121928" w:rsidRPr="00121928" w:rsidRDefault="00121928" w:rsidP="005733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Повреждения печени, желчного пузыря. Абсцессы печени. Острый холецистит. Холелитиаз, обтурационная желтуха.</w:t>
      </w:r>
    </w:p>
    <w:p w:rsidR="00121928" w:rsidRPr="00121928" w:rsidRDefault="00121928" w:rsidP="005733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Травмы селезенки. Внутрибрюшное кровотечение.</w:t>
      </w:r>
    </w:p>
    <w:p w:rsidR="00121928" w:rsidRPr="00121928" w:rsidRDefault="00121928" w:rsidP="005733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 xml:space="preserve">Апоплексия, перекрут придатков и параовариальной кисты. Синдром «острой мошонки». Перекрут яичка, гидатид. Травма органов мошонки. Острая напряженная водянка оболочек яичка. </w:t>
      </w:r>
    </w:p>
    <w:p w:rsidR="00121928" w:rsidRPr="00121928" w:rsidRDefault="00121928" w:rsidP="005733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Травматические повреждения почек, аорты, нижней полой вены – забрюшинные гематомы. Разрыв надпочечника. Внебрюшные разрывы мочеточника, мочевого пузыря.</w:t>
      </w:r>
    </w:p>
    <w:p w:rsidR="00121928" w:rsidRDefault="00121928" w:rsidP="005733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1928">
        <w:rPr>
          <w:sz w:val="28"/>
          <w:szCs w:val="28"/>
        </w:rPr>
        <w:t>Абдоминальный синдром, причины и основные элементы дифференциально-диагностической программы.</w:t>
      </w:r>
    </w:p>
    <w:p w:rsidR="00A900DF" w:rsidRPr="00ED558A" w:rsidRDefault="00A900DF" w:rsidP="00A900DF">
      <w:pPr>
        <w:ind w:firstLine="709"/>
        <w:jc w:val="both"/>
        <w:rPr>
          <w:b/>
          <w:sz w:val="28"/>
          <w:szCs w:val="28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«Детская хирургия»</w:t>
      </w:r>
    </w:p>
    <w:p w:rsidR="00A900DF" w:rsidRPr="00ED558A" w:rsidRDefault="00A900DF" w:rsidP="00A900DF">
      <w:pPr>
        <w:ind w:firstLine="709"/>
        <w:jc w:val="both"/>
        <w:rPr>
          <w:b/>
          <w:sz w:val="28"/>
          <w:szCs w:val="28"/>
        </w:rPr>
      </w:pPr>
      <w:r w:rsidRPr="00ED558A">
        <w:rPr>
          <w:rStyle w:val="MSGENFONTSTYLENAMETEMPLATEROLENUMBERMSGENFONTSTYLENAMEBYROLETEXT20"/>
          <w:color w:val="auto"/>
        </w:rPr>
        <w:t xml:space="preserve">Курация пациентов с хирургическими заболеваниями: сбор анамнеза, физикальное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исследования,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лечения. Выполнение врачебных манипуляций: </w:t>
      </w:r>
      <w:r w:rsidRPr="00ED558A">
        <w:rPr>
          <w:sz w:val="28"/>
          <w:szCs w:val="28"/>
        </w:rPr>
        <w:t>обработка послеоперационных ран,</w:t>
      </w:r>
      <w:r w:rsidRPr="00ED558A">
        <w:rPr>
          <w:rStyle w:val="MSGENFONTSTYLENAMETEMPLATEROLENUMBERMSGENFONTSTYLENAMEBYROLETEXT20"/>
          <w:color w:val="auto"/>
        </w:rPr>
        <w:t xml:space="preserve"> выполнение перевязок,</w:t>
      </w:r>
      <w:r w:rsidRPr="00ED558A">
        <w:rPr>
          <w:sz w:val="28"/>
          <w:szCs w:val="28"/>
        </w:rPr>
        <w:t xml:space="preserve"> извлечение дренажей. Ассистенция на операциях. </w:t>
      </w:r>
      <w:r w:rsidRPr="00ED558A">
        <w:rPr>
          <w:rStyle w:val="MSGENFONTSTYLENAMETEMPLATEROLENUMBERMSGENFONTSTYLENAMEBYROLETEXT20"/>
          <w:color w:val="auto"/>
        </w:rPr>
        <w:t>Динамическое наблюдение за пациентами. Выявление факторов риска развития послеоперационных осложнений. Ведение медицинской документации. Экспертиза временной нетрудоспособности. Осуществление эффективных коммуникаций с пациентами и их родственниками. Проведение санитарно-просветительной работы, пропаганда санитарно-гигиенических знаний и здорового образа жизни.</w:t>
      </w:r>
    </w:p>
    <w:p w:rsidR="00F54463" w:rsidRPr="00ED558A" w:rsidRDefault="00052912" w:rsidP="00573321">
      <w:pPr>
        <w:ind w:firstLine="709"/>
        <w:jc w:val="both"/>
        <w:rPr>
          <w:b/>
          <w:bCs/>
          <w:sz w:val="28"/>
          <w:szCs w:val="28"/>
        </w:rPr>
      </w:pPr>
      <w:r w:rsidRPr="00ED558A">
        <w:rPr>
          <w:b/>
          <w:bCs/>
          <w:sz w:val="28"/>
          <w:szCs w:val="28"/>
        </w:rPr>
        <w:t>3.2. Детская урология</w:t>
      </w:r>
    </w:p>
    <w:p w:rsidR="00234E75" w:rsidRPr="00ED558A" w:rsidRDefault="00234E75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Уролитиаз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г</w:t>
      </w:r>
      <w:r w:rsidRPr="00ED558A">
        <w:rPr>
          <w:sz w:val="28"/>
          <w:szCs w:val="28"/>
        </w:rPr>
        <w:t>идронефроз, пи</w:t>
      </w:r>
      <w:r w:rsidR="00A900DF" w:rsidRPr="00ED558A">
        <w:rPr>
          <w:sz w:val="28"/>
          <w:szCs w:val="28"/>
        </w:rPr>
        <w:t>елоэктазии</w:t>
      </w:r>
      <w:r w:rsidR="00915200" w:rsidRPr="00ED558A">
        <w:rPr>
          <w:sz w:val="28"/>
          <w:szCs w:val="28"/>
        </w:rPr>
        <w:t>,</w:t>
      </w:r>
      <w:r w:rsidR="00A900DF"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м</w:t>
      </w:r>
      <w:r w:rsidR="00A900DF" w:rsidRPr="00ED558A">
        <w:rPr>
          <w:sz w:val="28"/>
          <w:szCs w:val="28"/>
        </w:rPr>
        <w:t>егауретер</w:t>
      </w:r>
      <w:r w:rsidR="00915200" w:rsidRPr="00ED558A">
        <w:rPr>
          <w:sz w:val="28"/>
          <w:szCs w:val="28"/>
        </w:rPr>
        <w:t>,</w:t>
      </w:r>
      <w:r w:rsidR="00A900DF"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у</w:t>
      </w:r>
      <w:r w:rsidR="00A900DF" w:rsidRPr="00ED558A">
        <w:rPr>
          <w:sz w:val="28"/>
          <w:szCs w:val="28"/>
        </w:rPr>
        <w:t>двоение почки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э</w:t>
      </w:r>
      <w:r w:rsidRPr="00ED558A">
        <w:rPr>
          <w:sz w:val="28"/>
          <w:szCs w:val="28"/>
        </w:rPr>
        <w:t>кстрофия мочевого пузыря</w:t>
      </w:r>
      <w:r w:rsidR="00915200" w:rsidRPr="00ED558A">
        <w:rPr>
          <w:sz w:val="28"/>
          <w:szCs w:val="28"/>
        </w:rPr>
        <w:t>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234E75" w:rsidRPr="00ED558A" w:rsidRDefault="00234E75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Опухоль Вильмса</w:t>
      </w:r>
      <w:r w:rsidR="00915200" w:rsidRPr="00ED558A">
        <w:rPr>
          <w:sz w:val="28"/>
          <w:szCs w:val="28"/>
        </w:rPr>
        <w:t>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234E75" w:rsidRPr="00ED558A" w:rsidRDefault="00234E75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Эписпадия, гипоспадия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к</w:t>
      </w:r>
      <w:r w:rsidRPr="00ED558A">
        <w:rPr>
          <w:sz w:val="28"/>
          <w:szCs w:val="28"/>
        </w:rPr>
        <w:t>рипторхизм и эктопии яичка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в</w:t>
      </w:r>
      <w:r w:rsidRPr="00ED558A">
        <w:rPr>
          <w:sz w:val="28"/>
          <w:szCs w:val="28"/>
        </w:rPr>
        <w:t>арикоцеле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п</w:t>
      </w:r>
      <w:r w:rsidRPr="00ED558A">
        <w:rPr>
          <w:sz w:val="28"/>
          <w:szCs w:val="28"/>
        </w:rPr>
        <w:t>ерекрут гидатиды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о</w:t>
      </w:r>
      <w:r w:rsidRPr="00ED558A">
        <w:rPr>
          <w:sz w:val="28"/>
          <w:szCs w:val="28"/>
        </w:rPr>
        <w:t>рхит</w:t>
      </w:r>
      <w:r w:rsidR="00915200" w:rsidRPr="00ED558A">
        <w:rPr>
          <w:sz w:val="28"/>
          <w:szCs w:val="28"/>
        </w:rPr>
        <w:t>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234E75" w:rsidRPr="00ED558A" w:rsidRDefault="00234E75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Экстрагенитальная патология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с</w:t>
      </w:r>
      <w:r w:rsidRPr="00ED558A">
        <w:rPr>
          <w:sz w:val="28"/>
          <w:szCs w:val="28"/>
        </w:rPr>
        <w:t>инехии препуциального мешка и малых половых губ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ф</w:t>
      </w:r>
      <w:r w:rsidRPr="00ED558A">
        <w:rPr>
          <w:sz w:val="28"/>
          <w:szCs w:val="28"/>
        </w:rPr>
        <w:t>имоз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п</w:t>
      </w:r>
      <w:r w:rsidRPr="00ED558A">
        <w:rPr>
          <w:sz w:val="28"/>
          <w:szCs w:val="28"/>
        </w:rPr>
        <w:t>арафимоз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т</w:t>
      </w:r>
      <w:r w:rsidRPr="00ED558A">
        <w:rPr>
          <w:sz w:val="28"/>
          <w:szCs w:val="28"/>
        </w:rPr>
        <w:t>равматические повреждения наружных полов</w:t>
      </w:r>
      <w:r w:rsidR="00A900DF" w:rsidRPr="00ED558A">
        <w:rPr>
          <w:sz w:val="28"/>
          <w:szCs w:val="28"/>
        </w:rPr>
        <w:t>ы</w:t>
      </w:r>
      <w:r w:rsidRPr="00ED558A">
        <w:rPr>
          <w:sz w:val="28"/>
          <w:szCs w:val="28"/>
        </w:rPr>
        <w:t>х органов</w:t>
      </w:r>
      <w:r w:rsidR="00915200" w:rsidRPr="00ED558A">
        <w:rPr>
          <w:sz w:val="28"/>
          <w:szCs w:val="28"/>
        </w:rPr>
        <w:t>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A900DF" w:rsidRPr="00ED558A" w:rsidRDefault="00A900DF" w:rsidP="00A900DF">
      <w:pPr>
        <w:ind w:firstLine="709"/>
        <w:jc w:val="both"/>
        <w:rPr>
          <w:b/>
          <w:sz w:val="28"/>
          <w:szCs w:val="28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«Детская урология»</w:t>
      </w:r>
    </w:p>
    <w:p w:rsidR="00A900DF" w:rsidRPr="00ED558A" w:rsidRDefault="00A900DF" w:rsidP="00A900DF">
      <w:pPr>
        <w:ind w:firstLine="709"/>
        <w:jc w:val="both"/>
        <w:rPr>
          <w:rStyle w:val="MSGENFONTSTYLENAMETEMPLATEROLENUMBERMSGENFONTSTYLENAMEBYROLETEXT20"/>
          <w:color w:val="auto"/>
        </w:rPr>
      </w:pPr>
      <w:r w:rsidRPr="00ED558A">
        <w:rPr>
          <w:rStyle w:val="MSGENFONTSTYLENAMETEMPLATEROLENUMBERMSGENFONTSTYLENAMEBYROLETEXT20"/>
          <w:color w:val="auto"/>
        </w:rPr>
        <w:t>Курация пациентов с урологическими заболеваниями: сбор анамнеза, физикальное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лечения. Динамическое наблюдение за пациентами. Выявление факторов риска развития осложнений урологических заболеваний. Осуществление эффективных коммуникаций с пациентами и их родственниками. Выполнение врачебных манипуляций:</w:t>
      </w:r>
      <w:r w:rsidRPr="00ED558A">
        <w:rPr>
          <w:spacing w:val="4"/>
          <w:sz w:val="28"/>
          <w:szCs w:val="28"/>
        </w:rPr>
        <w:t xml:space="preserve"> катетеризация мочевого пузыря эластическим и металлическим катетером, пункция мочевого пузыря, </w:t>
      </w:r>
      <w:r w:rsidRPr="00ED558A">
        <w:rPr>
          <w:sz w:val="28"/>
          <w:szCs w:val="28"/>
        </w:rPr>
        <w:t>блокада семенного канатика. А</w:t>
      </w:r>
      <w:r w:rsidRPr="00ED558A">
        <w:rPr>
          <w:rStyle w:val="MSGENFONTSTYLENAMETEMPLATEROLENUMBERMSGENFONTSTYLENAMEBYROLETEXT20"/>
          <w:color w:val="auto"/>
        </w:rPr>
        <w:t>ссистенция на операциях.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915200" w:rsidRPr="00BA4865" w:rsidRDefault="00915200" w:rsidP="00A900DF">
      <w:pPr>
        <w:ind w:firstLine="709"/>
        <w:jc w:val="both"/>
        <w:rPr>
          <w:rStyle w:val="MSGENFONTSTYLENAMETEMPLATEROLENUMBERMSGENFONTSTYLENAMEBYROLETEXT20"/>
          <w:color w:val="auto"/>
        </w:rPr>
      </w:pPr>
    </w:p>
    <w:p w:rsidR="006A36C9" w:rsidRPr="00ED558A" w:rsidRDefault="00F54463" w:rsidP="00573321">
      <w:pPr>
        <w:ind w:firstLine="709"/>
        <w:jc w:val="both"/>
        <w:rPr>
          <w:b/>
          <w:bCs/>
          <w:sz w:val="28"/>
          <w:szCs w:val="28"/>
        </w:rPr>
      </w:pPr>
      <w:r w:rsidRPr="00ED558A">
        <w:rPr>
          <w:b/>
          <w:bCs/>
          <w:sz w:val="28"/>
          <w:szCs w:val="28"/>
        </w:rPr>
        <w:t>3.3</w:t>
      </w:r>
      <w:r w:rsidR="004F5D69" w:rsidRPr="00ED558A">
        <w:rPr>
          <w:b/>
          <w:bCs/>
          <w:sz w:val="28"/>
          <w:szCs w:val="28"/>
        </w:rPr>
        <w:t>. Детская гинекология</w:t>
      </w:r>
      <w:r w:rsidR="006A36C9" w:rsidRPr="00ED558A">
        <w:rPr>
          <w:b/>
          <w:bCs/>
          <w:sz w:val="28"/>
          <w:szCs w:val="28"/>
        </w:rPr>
        <w:t xml:space="preserve"> </w:t>
      </w:r>
    </w:p>
    <w:p w:rsidR="0011332A" w:rsidRPr="00ED558A" w:rsidRDefault="00195E92" w:rsidP="00573321">
      <w:pPr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Воспалительные заболевания наружных половых органов у детей (вульвовагиниты)</w:t>
      </w:r>
      <w:r w:rsidR="00915200" w:rsidRPr="00ED558A">
        <w:rPr>
          <w:sz w:val="28"/>
          <w:szCs w:val="28"/>
        </w:rPr>
        <w:t>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195E92" w:rsidRPr="00ED558A" w:rsidRDefault="00195E92" w:rsidP="00573321">
      <w:pPr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 xml:space="preserve">Нарушения менструального цикла </w:t>
      </w:r>
      <w:r w:rsidR="00915200" w:rsidRPr="00ED558A">
        <w:rPr>
          <w:sz w:val="28"/>
          <w:szCs w:val="28"/>
        </w:rPr>
        <w:t>(</w:t>
      </w:r>
      <w:r w:rsidRPr="00ED558A">
        <w:rPr>
          <w:sz w:val="28"/>
          <w:szCs w:val="28"/>
        </w:rPr>
        <w:t>ювенильное маточное кровотечение, альгодисменоррея</w:t>
      </w:r>
      <w:r w:rsidR="00915200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5200" w:rsidRPr="00ED558A">
        <w:rPr>
          <w:sz w:val="28"/>
          <w:szCs w:val="28"/>
        </w:rPr>
        <w:t>а</w:t>
      </w:r>
      <w:r w:rsidRPr="00ED558A">
        <w:rPr>
          <w:sz w:val="28"/>
          <w:szCs w:val="28"/>
        </w:rPr>
        <w:t>меноррея</w:t>
      </w:r>
      <w:r w:rsidR="00915200" w:rsidRPr="00ED558A">
        <w:rPr>
          <w:sz w:val="28"/>
          <w:szCs w:val="28"/>
        </w:rPr>
        <w:t>):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195E92" w:rsidRPr="00ED558A" w:rsidRDefault="00195E92" w:rsidP="00573321">
      <w:pPr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Адреногенитальный синдром (врожденная гиперплазия коры надпочечников: постпубертатная форма, стертое течени)</w:t>
      </w:r>
      <w:r w:rsidR="00915200" w:rsidRPr="00ED558A">
        <w:rPr>
          <w:sz w:val="28"/>
          <w:szCs w:val="28"/>
        </w:rPr>
        <w:t>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195E92" w:rsidRPr="00ED558A" w:rsidRDefault="00195E92" w:rsidP="00573321">
      <w:pPr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Опухолевидные заболевания яичников</w:t>
      </w:r>
      <w:r w:rsidR="00915200" w:rsidRPr="00ED558A">
        <w:rPr>
          <w:sz w:val="28"/>
          <w:szCs w:val="28"/>
        </w:rPr>
        <w:t>: клинические проявления, диагностика, принципы лечения</w:t>
      </w:r>
      <w:r w:rsidRPr="00ED558A">
        <w:rPr>
          <w:sz w:val="28"/>
          <w:szCs w:val="28"/>
        </w:rPr>
        <w:t>.</w:t>
      </w:r>
    </w:p>
    <w:p w:rsidR="00595FAB" w:rsidRPr="00ED558A" w:rsidRDefault="00595FAB" w:rsidP="00595FAB">
      <w:pPr>
        <w:ind w:firstLine="709"/>
        <w:jc w:val="both"/>
        <w:rPr>
          <w:b/>
          <w:sz w:val="28"/>
          <w:szCs w:val="28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«Детская гинекология»</w:t>
      </w:r>
    </w:p>
    <w:p w:rsidR="00595FAB" w:rsidRPr="00ED558A" w:rsidRDefault="00595FAB" w:rsidP="00595FAB">
      <w:pPr>
        <w:ind w:firstLine="709"/>
        <w:jc w:val="both"/>
        <w:rPr>
          <w:rStyle w:val="MSGENFONTSTYLENAMETEMPLATEROLENUMBERMSGENFONTSTYLENAMEBYROLETEXT20"/>
          <w:color w:val="auto"/>
        </w:rPr>
      </w:pPr>
      <w:r w:rsidRPr="00ED558A">
        <w:rPr>
          <w:rStyle w:val="MSGENFONTSTYLENAMETEMPLATEROLENUMBERMSGENFONTSTYLENAMEBYROLETEXT20"/>
          <w:color w:val="auto"/>
        </w:rPr>
        <w:t>Курация пациентов с гинекологическими заболеваниями: сбор анамнеза, физикальное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исследования,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лечения. Динамическое наблюдение за пациентами. Выявление факторов риска развития осложнений гинекологических заболеваний. Выполнение врачебных манипуляций: проведение влагалищного исследования. Ассистенция на операциях. Ведение медицинской документации. Экспертиза временной нетрудоспособности. Осуществление эффективных коммуникаций с пациентами и их родственниками. Проведение санитарно-просветительной работы, пропаганда санитарно-гигиенических знаний и здорового образа жизни.</w:t>
      </w:r>
    </w:p>
    <w:p w:rsidR="006A36C9" w:rsidRPr="0011332A" w:rsidRDefault="00F54463" w:rsidP="0057332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11332A">
        <w:rPr>
          <w:b/>
          <w:bCs/>
          <w:sz w:val="28"/>
          <w:szCs w:val="28"/>
        </w:rPr>
        <w:t>3.4</w:t>
      </w:r>
      <w:r w:rsidR="004F5D69">
        <w:rPr>
          <w:b/>
          <w:bCs/>
          <w:sz w:val="28"/>
          <w:szCs w:val="28"/>
        </w:rPr>
        <w:t>. Детская онкология</w:t>
      </w:r>
    </w:p>
    <w:p w:rsidR="00234E75" w:rsidRPr="00ED558A" w:rsidRDefault="00234E75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 xml:space="preserve">Организация </w:t>
      </w:r>
      <w:r w:rsidR="00595FAB" w:rsidRPr="00ED558A">
        <w:rPr>
          <w:sz w:val="28"/>
          <w:szCs w:val="28"/>
        </w:rPr>
        <w:t>оказания медицинской помощи детям с онкологическими заболеваниями</w:t>
      </w:r>
      <w:r w:rsidRPr="00ED558A">
        <w:rPr>
          <w:sz w:val="28"/>
          <w:szCs w:val="28"/>
        </w:rPr>
        <w:t xml:space="preserve"> в Республике Беларусь.</w:t>
      </w:r>
    </w:p>
    <w:p w:rsidR="00915200" w:rsidRPr="00ED558A" w:rsidRDefault="00915200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Острый лимфобластный лейкоз</w:t>
      </w:r>
      <w:r w:rsidR="00084598" w:rsidRPr="00ED558A">
        <w:rPr>
          <w:sz w:val="28"/>
          <w:szCs w:val="28"/>
        </w:rPr>
        <w:t>: клинические проявления, диагностика, принципы лечения.</w:t>
      </w:r>
    </w:p>
    <w:p w:rsidR="00084598" w:rsidRPr="00ED558A" w:rsidRDefault="00084598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Лимфомы у детей (лимфома Ходжкина, неходжкинские лимфомы): клинические проявления, диагностика, принципы лечения.</w:t>
      </w:r>
    </w:p>
    <w:p w:rsidR="00084598" w:rsidRPr="00ED558A" w:rsidRDefault="00084598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Новообразования центральной нервной системы: клинические проявления, диагностика, принципы лечения.</w:t>
      </w:r>
    </w:p>
    <w:p w:rsidR="00084598" w:rsidRPr="00ED558A" w:rsidRDefault="00084598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Эмбриональные опухоли (нейробластома): клинические проявления, диагностика, принципы лечения.</w:t>
      </w:r>
    </w:p>
    <w:p w:rsidR="00234E75" w:rsidRPr="00ED558A" w:rsidRDefault="00595FAB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Новообразования</w:t>
      </w:r>
      <w:r w:rsidR="00234E75" w:rsidRPr="00ED558A">
        <w:rPr>
          <w:sz w:val="28"/>
          <w:szCs w:val="28"/>
        </w:rPr>
        <w:t xml:space="preserve"> костей</w:t>
      </w:r>
      <w:r w:rsidRPr="00ED558A">
        <w:rPr>
          <w:sz w:val="28"/>
          <w:szCs w:val="28"/>
        </w:rPr>
        <w:t xml:space="preserve"> и мягких тканей</w:t>
      </w:r>
      <w:r w:rsidR="00084598" w:rsidRPr="00ED558A">
        <w:rPr>
          <w:sz w:val="28"/>
          <w:szCs w:val="28"/>
        </w:rPr>
        <w:t>,</w:t>
      </w:r>
      <w:r w:rsidR="00234E75" w:rsidRPr="00ED558A">
        <w:rPr>
          <w:sz w:val="28"/>
          <w:szCs w:val="28"/>
        </w:rPr>
        <w:t xml:space="preserve"> </w:t>
      </w:r>
      <w:r w:rsidR="00084598" w:rsidRPr="00ED558A">
        <w:rPr>
          <w:sz w:val="28"/>
          <w:szCs w:val="28"/>
        </w:rPr>
        <w:t>о</w:t>
      </w:r>
      <w:r w:rsidR="00234E75" w:rsidRPr="00ED558A">
        <w:rPr>
          <w:sz w:val="28"/>
          <w:szCs w:val="28"/>
        </w:rPr>
        <w:t>стеогенная саркома</w:t>
      </w:r>
      <w:r w:rsidR="00084598" w:rsidRPr="00ED558A">
        <w:rPr>
          <w:sz w:val="28"/>
          <w:szCs w:val="28"/>
        </w:rPr>
        <w:t>: клинические проявления, диагностика, принципы лечения</w:t>
      </w:r>
      <w:r w:rsidR="00234E75" w:rsidRPr="00ED558A">
        <w:rPr>
          <w:sz w:val="28"/>
          <w:szCs w:val="28"/>
        </w:rPr>
        <w:t>.</w:t>
      </w:r>
    </w:p>
    <w:p w:rsidR="008C560D" w:rsidRPr="00ED558A" w:rsidRDefault="008C560D" w:rsidP="008C560D">
      <w:pPr>
        <w:ind w:firstLine="709"/>
        <w:jc w:val="both"/>
        <w:rPr>
          <w:b/>
          <w:sz w:val="28"/>
          <w:szCs w:val="28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«Детская онкология»</w:t>
      </w:r>
    </w:p>
    <w:p w:rsidR="0011332A" w:rsidRPr="00ED558A" w:rsidRDefault="008C560D" w:rsidP="008C560D">
      <w:pPr>
        <w:ind w:firstLine="709"/>
        <w:jc w:val="both"/>
        <w:rPr>
          <w:rStyle w:val="MSGENFONTSTYLENAMETEMPLATEROLENUMBERMSGENFONTSTYLENAMEBYROLETEXT20"/>
          <w:color w:val="auto"/>
        </w:rPr>
      </w:pPr>
      <w:r w:rsidRPr="00ED558A">
        <w:rPr>
          <w:rStyle w:val="MSGENFONTSTYLENAMETEMPLATEROLENUMBERMSGENFONTSTYLENAMEBYROLETEXT20"/>
          <w:color w:val="auto"/>
        </w:rPr>
        <w:t xml:space="preserve">Курация пациентов с онкологическими заболеваниями: сбор анамнеза, физикальное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исследования,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Выполнение врачебных манипуляций: проведение онкоосмотра, взятие биопсий. Ассистенция на операциях. Ведение медицинской документации. Экспертиза временной нетрудоспособности. </w:t>
      </w:r>
      <w:r w:rsidR="00D4592F" w:rsidRPr="00ED558A">
        <w:rPr>
          <w:rStyle w:val="MSGENFONTSTYLENAMETEMPLATEROLENUMBERMSGENFONTSTYLENAMEBYROLETEXT20"/>
          <w:color w:val="auto"/>
        </w:rPr>
        <w:t xml:space="preserve">Осуществление эффективных коммуникаций с пациентами и их родственниками. </w:t>
      </w:r>
      <w:r w:rsidRPr="00ED558A">
        <w:rPr>
          <w:rStyle w:val="MSGENFONTSTYLENAMETEMPLATEROLENUMBERMSGENFONTSTYLENAMEBYROLETEXT20"/>
          <w:color w:val="auto"/>
        </w:rPr>
        <w:t>Проведение санитарно-просветительной работы, пропаганда санитарно-гигиенических знаний и здорового образа жизни.</w:t>
      </w:r>
    </w:p>
    <w:p w:rsidR="006A36C9" w:rsidRPr="00ED558A" w:rsidRDefault="00F54463" w:rsidP="0057332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D558A">
        <w:rPr>
          <w:b/>
          <w:bCs/>
          <w:sz w:val="28"/>
          <w:szCs w:val="28"/>
        </w:rPr>
        <w:t>3.5</w:t>
      </w:r>
      <w:r w:rsidR="004F5D69" w:rsidRPr="00ED558A">
        <w:rPr>
          <w:b/>
          <w:bCs/>
          <w:sz w:val="28"/>
          <w:szCs w:val="28"/>
        </w:rPr>
        <w:t>. Анестезиология и реанимация</w:t>
      </w:r>
    </w:p>
    <w:p w:rsidR="008C560D" w:rsidRPr="00ED558A" w:rsidRDefault="0022783B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 xml:space="preserve">Особенности анестезиологического пособия у детей. </w:t>
      </w:r>
    </w:p>
    <w:p w:rsidR="00912FED" w:rsidRPr="00ED558A" w:rsidRDefault="008C521D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Острая дыхательная недостаточность при хирургическ</w:t>
      </w:r>
      <w:r w:rsidR="008C560D" w:rsidRPr="00ED558A">
        <w:rPr>
          <w:sz w:val="28"/>
          <w:szCs w:val="28"/>
        </w:rPr>
        <w:t>их заболеваниях</w:t>
      </w:r>
      <w:r w:rsidRPr="00ED558A">
        <w:rPr>
          <w:sz w:val="28"/>
          <w:szCs w:val="28"/>
        </w:rPr>
        <w:t xml:space="preserve"> у детей</w:t>
      </w:r>
      <w:r w:rsidR="008C560D" w:rsidRPr="00ED558A">
        <w:rPr>
          <w:sz w:val="28"/>
          <w:szCs w:val="28"/>
        </w:rPr>
        <w:t>: диагностика,</w:t>
      </w:r>
      <w:r w:rsidRPr="00ED558A">
        <w:rPr>
          <w:sz w:val="28"/>
          <w:szCs w:val="28"/>
        </w:rPr>
        <w:t xml:space="preserve"> интенсивн</w:t>
      </w:r>
      <w:r w:rsidR="00912FED" w:rsidRPr="00ED558A">
        <w:rPr>
          <w:sz w:val="28"/>
          <w:szCs w:val="28"/>
        </w:rPr>
        <w:t>ая</w:t>
      </w:r>
      <w:r w:rsidRPr="00ED558A">
        <w:rPr>
          <w:sz w:val="28"/>
          <w:szCs w:val="28"/>
        </w:rPr>
        <w:t xml:space="preserve"> терапи</w:t>
      </w:r>
      <w:r w:rsidR="00912FED" w:rsidRPr="00ED558A">
        <w:rPr>
          <w:sz w:val="28"/>
          <w:szCs w:val="28"/>
        </w:rPr>
        <w:t>я.</w:t>
      </w:r>
      <w:r w:rsidRPr="00ED558A">
        <w:rPr>
          <w:sz w:val="28"/>
          <w:szCs w:val="28"/>
        </w:rPr>
        <w:t xml:space="preserve"> </w:t>
      </w:r>
    </w:p>
    <w:p w:rsidR="008C521D" w:rsidRPr="00ED558A" w:rsidRDefault="008C521D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 xml:space="preserve">Острые нарушения кровообращения при </w:t>
      </w:r>
      <w:r w:rsidR="00912FED" w:rsidRPr="00ED558A">
        <w:rPr>
          <w:sz w:val="28"/>
          <w:szCs w:val="28"/>
        </w:rPr>
        <w:t>хирургических заболеваниях у детей: диагностика, интенсивная терапия.</w:t>
      </w:r>
    </w:p>
    <w:p w:rsidR="008C521D" w:rsidRPr="00ED558A" w:rsidRDefault="008C521D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Диагностика и методы коррекции изменений метаболизма: энергетического и теплового дисбаланса, гидроионного дисбаланса и изменений осмолярности, изменений активной реакции внутренней среды. Методики расчетов регидратационной инфузионной программы и особенности ее у новорожденных. Принципы и методики парентерального питания.</w:t>
      </w:r>
    </w:p>
    <w:p w:rsidR="008C521D" w:rsidRPr="00ED558A" w:rsidRDefault="008C521D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Периоды терминального состояния, клинические признаки. Противопоказания к реанимации. Легочно-сердечная реанимация</w:t>
      </w:r>
      <w:r w:rsidR="00912FED" w:rsidRPr="00ED558A">
        <w:rPr>
          <w:sz w:val="28"/>
          <w:szCs w:val="28"/>
        </w:rPr>
        <w:t>:</w:t>
      </w:r>
      <w:r w:rsidRPr="00ED558A">
        <w:rPr>
          <w:sz w:val="28"/>
          <w:szCs w:val="28"/>
        </w:rPr>
        <w:t xml:space="preserve"> показания, техника, критерии эффективности. Основные задачи и элементы программы постреанимационной интенсивной терапии, мониторинга и ухода.</w:t>
      </w:r>
    </w:p>
    <w:p w:rsidR="008C521D" w:rsidRPr="00ED558A" w:rsidRDefault="008C521D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Доступы к сосудистому руслу. Техника венопункций, венесекций, чрезкожной катетеризации центральных вен. Правила ухода за венозным катетером.</w:t>
      </w:r>
    </w:p>
    <w:p w:rsidR="008C521D" w:rsidRPr="00ED558A" w:rsidRDefault="008C521D" w:rsidP="00573321">
      <w:pPr>
        <w:pStyle w:val="af2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Переливание крови и ее компонентов</w:t>
      </w:r>
      <w:r w:rsidR="00912FED" w:rsidRPr="00ED558A">
        <w:rPr>
          <w:sz w:val="28"/>
          <w:szCs w:val="28"/>
        </w:rPr>
        <w:t>,</w:t>
      </w:r>
      <w:r w:rsidRPr="00ED558A">
        <w:rPr>
          <w:sz w:val="28"/>
          <w:szCs w:val="28"/>
        </w:rPr>
        <w:t xml:space="preserve"> </w:t>
      </w:r>
      <w:r w:rsidR="00912FED" w:rsidRPr="00ED558A">
        <w:rPr>
          <w:sz w:val="28"/>
          <w:szCs w:val="28"/>
        </w:rPr>
        <w:t>п</w:t>
      </w:r>
      <w:r w:rsidRPr="00ED558A">
        <w:rPr>
          <w:sz w:val="28"/>
          <w:szCs w:val="28"/>
        </w:rPr>
        <w:t>оказания, правила (регламентирующие документы), предупреждение осложнений.</w:t>
      </w:r>
    </w:p>
    <w:p w:rsidR="00D4592F" w:rsidRPr="00ED558A" w:rsidRDefault="00D4592F" w:rsidP="00D4592F">
      <w:pPr>
        <w:ind w:firstLine="709"/>
        <w:jc w:val="both"/>
        <w:rPr>
          <w:b/>
          <w:sz w:val="28"/>
          <w:szCs w:val="28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«Анестезиология и реанимация»</w:t>
      </w:r>
    </w:p>
    <w:p w:rsidR="00D4592F" w:rsidRPr="00ED558A" w:rsidRDefault="00D4592F" w:rsidP="00D4592F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auto"/>
        </w:rPr>
      </w:pPr>
      <w:r w:rsidRPr="00ED558A">
        <w:rPr>
          <w:rStyle w:val="MSGENFONTSTYLENAMETEMPLATEROLENUMBERMSGENFONTSTYLENAMEBYROLETEXT20"/>
          <w:color w:val="auto"/>
        </w:rPr>
        <w:t xml:space="preserve">Курация пациентов: сбор анамнеза, физикальное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исследования, интерпретация полученных данных, дифференциальная диагностика, выставление окончательного диагноза, назначение лечения. Динамическое наблюдение за пациентами. Выявление факторов риска развития осложнений. Выполнение врачебных манипуляций: </w:t>
      </w:r>
      <w:r w:rsidRPr="00ED558A">
        <w:rPr>
          <w:sz w:val="28"/>
          <w:szCs w:val="28"/>
        </w:rPr>
        <w:t xml:space="preserve">внутривенные инъекции и инфузии, венесекции, переливание компонентов крови и кровезаменителей, остановка кровотечения жгутом, тугой повязкой, массаж сердца закрытый, </w:t>
      </w:r>
      <w:r w:rsidRPr="00ED558A">
        <w:rPr>
          <w:bCs/>
          <w:sz w:val="28"/>
          <w:szCs w:val="28"/>
        </w:rPr>
        <w:t>искусственная вентиляция легких</w:t>
      </w:r>
      <w:r w:rsidRPr="00ED558A">
        <w:rPr>
          <w:sz w:val="28"/>
          <w:szCs w:val="28"/>
        </w:rPr>
        <w:t xml:space="preserve"> (на манекене), интубация трахеи (на манекене), </w:t>
      </w:r>
      <w:r w:rsidRPr="00ED558A">
        <w:rPr>
          <w:bCs/>
          <w:sz w:val="28"/>
          <w:szCs w:val="28"/>
        </w:rPr>
        <w:t xml:space="preserve">внутрисердечные инъекции </w:t>
      </w:r>
      <w:r w:rsidRPr="00ED558A">
        <w:rPr>
          <w:sz w:val="28"/>
          <w:szCs w:val="28"/>
        </w:rPr>
        <w:t>(на манекене)</w:t>
      </w:r>
      <w:r w:rsidRPr="00ED558A">
        <w:rPr>
          <w:rStyle w:val="MSGENFONTSTYLENAMETEMPLATEROLENUMBERMSGENFONTSTYLENAMEBYROLETEXT20"/>
          <w:color w:val="auto"/>
        </w:rPr>
        <w:t xml:space="preserve">. </w:t>
      </w:r>
      <w:r w:rsidRPr="00ED558A">
        <w:rPr>
          <w:spacing w:val="-5"/>
          <w:sz w:val="28"/>
          <w:szCs w:val="28"/>
        </w:rPr>
        <w:t xml:space="preserve">Выбор метода анестезиологического обеспечения. Оценка проходимости дыхательных путей. Определение функционального состояния пациентов и рисков анестезии. Участие в анестезиологическом обеспечении оперативных вмешательств и лечебно-диагностических манипуляций. </w:t>
      </w:r>
      <w:r w:rsidRPr="00ED558A">
        <w:rPr>
          <w:rStyle w:val="MSGENFONTSTYLENAMETEMPLATEROLENUMBERMSGENFONTSTYLENAMEBYROLETEXT20"/>
          <w:color w:val="auto"/>
        </w:rPr>
        <w:t xml:space="preserve">Ведение медицинской документации. </w:t>
      </w:r>
    </w:p>
    <w:p w:rsidR="004F5D69" w:rsidRPr="00ED558A" w:rsidRDefault="004F5D69" w:rsidP="0057332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D558A">
        <w:rPr>
          <w:b/>
          <w:bCs/>
          <w:sz w:val="28"/>
          <w:szCs w:val="28"/>
        </w:rPr>
        <w:t>3.6. Комбустиология</w:t>
      </w:r>
    </w:p>
    <w:p w:rsidR="00BB07CF" w:rsidRPr="00ED558A" w:rsidRDefault="00BB07CF" w:rsidP="00573321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Дифференцированная тактика лечения ожог</w:t>
      </w:r>
      <w:r w:rsidR="00D4592F" w:rsidRPr="00ED558A">
        <w:rPr>
          <w:sz w:val="28"/>
          <w:szCs w:val="28"/>
        </w:rPr>
        <w:t>ов</w:t>
      </w:r>
      <w:r w:rsidRPr="00ED558A">
        <w:rPr>
          <w:sz w:val="28"/>
          <w:szCs w:val="28"/>
        </w:rPr>
        <w:t xml:space="preserve"> в остром периоде</w:t>
      </w:r>
      <w:r w:rsidR="00D4592F" w:rsidRPr="00ED558A">
        <w:rPr>
          <w:sz w:val="28"/>
          <w:szCs w:val="28"/>
        </w:rPr>
        <w:t xml:space="preserve"> у детей</w:t>
      </w:r>
      <w:r w:rsidRPr="00ED558A">
        <w:rPr>
          <w:sz w:val="28"/>
          <w:szCs w:val="28"/>
        </w:rPr>
        <w:t xml:space="preserve">. </w:t>
      </w:r>
      <w:bookmarkStart w:id="2" w:name="p47"/>
      <w:bookmarkStart w:id="3" w:name="p49"/>
      <w:bookmarkEnd w:id="2"/>
      <w:bookmarkEnd w:id="3"/>
      <w:r w:rsidRPr="00ED558A">
        <w:rPr>
          <w:sz w:val="28"/>
          <w:szCs w:val="28"/>
        </w:rPr>
        <w:t xml:space="preserve">Консервативное лечение ожогов. </w:t>
      </w:r>
      <w:bookmarkStart w:id="4" w:name="p51"/>
      <w:bookmarkStart w:id="5" w:name="p62"/>
      <w:bookmarkEnd w:id="4"/>
      <w:bookmarkEnd w:id="5"/>
      <w:r w:rsidRPr="00ED558A">
        <w:rPr>
          <w:sz w:val="28"/>
          <w:szCs w:val="28"/>
        </w:rPr>
        <w:t>Антибактериальная терапия при ожоговой травме у детей</w:t>
      </w:r>
      <w:bookmarkStart w:id="6" w:name="p83"/>
      <w:bookmarkEnd w:id="6"/>
      <w:r w:rsidRPr="00ED558A">
        <w:rPr>
          <w:sz w:val="28"/>
          <w:szCs w:val="28"/>
        </w:rPr>
        <w:t>.</w:t>
      </w:r>
    </w:p>
    <w:p w:rsidR="00BB07CF" w:rsidRPr="00ED558A" w:rsidRDefault="00BB07CF" w:rsidP="00573321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Хирургическое лечение</w:t>
      </w:r>
      <w:r w:rsidR="00D4592F" w:rsidRPr="00ED558A">
        <w:rPr>
          <w:sz w:val="28"/>
          <w:szCs w:val="28"/>
        </w:rPr>
        <w:t xml:space="preserve"> ожогов</w:t>
      </w:r>
      <w:r w:rsidRPr="00ED558A">
        <w:rPr>
          <w:sz w:val="28"/>
          <w:szCs w:val="28"/>
        </w:rPr>
        <w:t xml:space="preserve">. </w:t>
      </w:r>
      <w:bookmarkStart w:id="7" w:name="p87"/>
      <w:bookmarkStart w:id="8" w:name="p98"/>
      <w:bookmarkEnd w:id="7"/>
      <w:bookmarkEnd w:id="8"/>
    </w:p>
    <w:p w:rsidR="00BB07CF" w:rsidRPr="00ED558A" w:rsidRDefault="00BB07CF" w:rsidP="00573321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99"/>
      <w:bookmarkStart w:id="10" w:name="p100"/>
      <w:bookmarkEnd w:id="9"/>
      <w:bookmarkEnd w:id="10"/>
      <w:r w:rsidRPr="00ED558A">
        <w:rPr>
          <w:sz w:val="28"/>
          <w:szCs w:val="28"/>
        </w:rPr>
        <w:t>Применение ранней хирургической некрэктомии у детей.</w:t>
      </w:r>
    </w:p>
    <w:p w:rsidR="00BB07CF" w:rsidRPr="00ED558A" w:rsidRDefault="00D4592F" w:rsidP="00573321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p102"/>
      <w:bookmarkStart w:id="12" w:name="p116"/>
      <w:bookmarkStart w:id="13" w:name="p132"/>
      <w:bookmarkStart w:id="14" w:name="p163"/>
      <w:bookmarkStart w:id="15" w:name="p189"/>
      <w:bookmarkEnd w:id="11"/>
      <w:bookmarkEnd w:id="12"/>
      <w:bookmarkEnd w:id="13"/>
      <w:bookmarkEnd w:id="14"/>
      <w:bookmarkEnd w:id="15"/>
      <w:r w:rsidRPr="00ED558A">
        <w:rPr>
          <w:sz w:val="28"/>
          <w:szCs w:val="28"/>
        </w:rPr>
        <w:t>Хирургическое</w:t>
      </w:r>
      <w:r w:rsidR="00BB07CF" w:rsidRPr="00ED558A">
        <w:rPr>
          <w:sz w:val="28"/>
          <w:szCs w:val="28"/>
        </w:rPr>
        <w:t xml:space="preserve"> лечение</w:t>
      </w:r>
      <w:r w:rsidRPr="00ED558A">
        <w:rPr>
          <w:sz w:val="28"/>
          <w:szCs w:val="28"/>
        </w:rPr>
        <w:t xml:space="preserve"> рубцовых деформаций </w:t>
      </w:r>
      <w:r w:rsidR="00B5719C" w:rsidRPr="00ED558A">
        <w:rPr>
          <w:sz w:val="28"/>
          <w:szCs w:val="28"/>
        </w:rPr>
        <w:t xml:space="preserve">в </w:t>
      </w:r>
      <w:r w:rsidRPr="00ED558A">
        <w:rPr>
          <w:sz w:val="28"/>
          <w:szCs w:val="28"/>
        </w:rPr>
        <w:t>области суставов кистей и стоп</w:t>
      </w:r>
      <w:r w:rsidR="00BB07CF" w:rsidRPr="00ED558A">
        <w:rPr>
          <w:sz w:val="28"/>
          <w:szCs w:val="28"/>
        </w:rPr>
        <w:t xml:space="preserve">. </w:t>
      </w:r>
      <w:bookmarkStart w:id="16" w:name="p197"/>
      <w:bookmarkEnd w:id="16"/>
    </w:p>
    <w:p w:rsidR="00D4592F" w:rsidRPr="00ED558A" w:rsidRDefault="00D4592F" w:rsidP="00D4592F">
      <w:pPr>
        <w:ind w:firstLine="709"/>
        <w:jc w:val="both"/>
        <w:rPr>
          <w:b/>
          <w:sz w:val="28"/>
          <w:szCs w:val="28"/>
        </w:rPr>
      </w:pPr>
      <w:r w:rsidRPr="00ED558A">
        <w:rPr>
          <w:b/>
          <w:sz w:val="28"/>
          <w:szCs w:val="28"/>
        </w:rPr>
        <w:t>Практическая работа (умения и навыки) по разделу «Комбустиология»</w:t>
      </w:r>
    </w:p>
    <w:p w:rsidR="00D4592F" w:rsidRPr="00ED558A" w:rsidRDefault="00D4592F" w:rsidP="00D4592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58A">
        <w:rPr>
          <w:rStyle w:val="MSGENFONTSTYLENAMETEMPLATEROLENUMBERMSGENFONTSTYLENAMEBYROLETEXT20"/>
          <w:color w:val="auto"/>
        </w:rPr>
        <w:t xml:space="preserve">Курация пациентов с ожогами: сбор анамнеза, физикальное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исследования,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Выполнение врачебных манипуляций: </w:t>
      </w:r>
      <w:r w:rsidR="008F5758" w:rsidRPr="00ED558A">
        <w:rPr>
          <w:rStyle w:val="MSGENFONTSTYLENAMETEMPLATEROLENUMBERMSGENFONTSTYLENAMEBYROLETEXT20"/>
          <w:color w:val="auto"/>
        </w:rPr>
        <w:t>наложение повязок при ожогах  и отморожениях, некрэктомии при глубоких ожогах</w:t>
      </w:r>
      <w:r w:rsidRPr="00ED558A">
        <w:rPr>
          <w:rStyle w:val="MSGENFONTSTYLENAMETEMPLATEROLENUMBERMSGENFONTSTYLENAMEBYROLETEXT20"/>
          <w:color w:val="auto"/>
        </w:rPr>
        <w:t>. Ведение медицинской документации. Экспертиза временной нетрудоспособности. Осуществление эффективных коммуникаций с пациентами и их родственниками. Проведение санитарно-просветительной работы, пропаганда санитарно-гигиенических знаний и здорового образа жизни.</w:t>
      </w:r>
    </w:p>
    <w:p w:rsidR="00CC14A0" w:rsidRDefault="00CC14A0" w:rsidP="00BB07CF">
      <w:pPr>
        <w:pStyle w:val="27"/>
        <w:widowControl w:val="0"/>
        <w:shd w:val="clear" w:color="auto" w:fill="FFFFFF"/>
        <w:ind w:firstLine="567"/>
        <w:jc w:val="both"/>
        <w:rPr>
          <w:rStyle w:val="MSGENFONTSTYLENAMETEMPLATEROLENUMBERMSGENFONTSTYLENAMEBYROLETEXT20"/>
          <w:color w:val="FF0000"/>
        </w:rPr>
      </w:pPr>
    </w:p>
    <w:p w:rsidR="008F5758" w:rsidRDefault="008F5758">
      <w:pPr>
        <w:spacing w:after="160" w:line="259" w:lineRule="auto"/>
        <w:rPr>
          <w:rStyle w:val="afc"/>
          <w:b/>
          <w:iCs/>
          <w:sz w:val="28"/>
          <w:szCs w:val="28"/>
        </w:rPr>
      </w:pPr>
      <w:bookmarkStart w:id="17" w:name="_Toc492729178"/>
      <w:bookmarkStart w:id="18" w:name="_Toc492791732"/>
      <w:bookmarkStart w:id="19" w:name="_Toc526438510"/>
      <w:bookmarkStart w:id="20" w:name="_Toc526486690"/>
      <w:bookmarkStart w:id="21" w:name="_Toc526486927"/>
      <w:bookmarkStart w:id="22" w:name="_Toc526488703"/>
      <w:bookmarkStart w:id="23" w:name="_Toc127950633"/>
      <w:bookmarkStart w:id="24" w:name="_Toc127950715"/>
      <w:r>
        <w:rPr>
          <w:rStyle w:val="afc"/>
          <w:i/>
          <w:sz w:val="28"/>
        </w:rPr>
        <w:br w:type="page"/>
      </w:r>
    </w:p>
    <w:p w:rsidR="00A14ACF" w:rsidRPr="00E30D1D" w:rsidRDefault="00A14ACF" w:rsidP="00A14ACF">
      <w:pPr>
        <w:jc w:val="center"/>
        <w:rPr>
          <w:b/>
          <w:sz w:val="28"/>
          <w:szCs w:val="28"/>
        </w:rPr>
      </w:pPr>
      <w:r w:rsidRPr="00E30D1D">
        <w:rPr>
          <w:b/>
          <w:sz w:val="28"/>
          <w:szCs w:val="28"/>
        </w:rPr>
        <w:t>ИНФОРМАЦИОННАЯ ЧАСТЬ</w:t>
      </w:r>
    </w:p>
    <w:p w:rsidR="00A14ACF" w:rsidRPr="00E30D1D" w:rsidRDefault="00A14ACF" w:rsidP="00A14ACF">
      <w:pPr>
        <w:jc w:val="center"/>
        <w:rPr>
          <w:sz w:val="28"/>
          <w:szCs w:val="28"/>
        </w:rPr>
      </w:pPr>
    </w:p>
    <w:p w:rsidR="00A14ACF" w:rsidRPr="003B3317" w:rsidRDefault="00A14ACF" w:rsidP="00A14ACF">
      <w:pPr>
        <w:jc w:val="center"/>
        <w:rPr>
          <w:b/>
          <w:sz w:val="28"/>
          <w:szCs w:val="28"/>
        </w:rPr>
      </w:pPr>
      <w:r w:rsidRPr="003B3317">
        <w:rPr>
          <w:b/>
          <w:sz w:val="28"/>
          <w:szCs w:val="28"/>
        </w:rPr>
        <w:t>Список рекомендуемой литературы</w:t>
      </w:r>
    </w:p>
    <w:p w:rsidR="00A14ACF" w:rsidRPr="00E30D1D" w:rsidRDefault="00A14ACF" w:rsidP="00A14ACF">
      <w:pPr>
        <w:jc w:val="center"/>
        <w:rPr>
          <w:sz w:val="28"/>
          <w:szCs w:val="28"/>
        </w:rPr>
      </w:pPr>
    </w:p>
    <w:p w:rsidR="00A14ACF" w:rsidRPr="00E30D1D" w:rsidRDefault="00A14ACF" w:rsidP="00A14ACF">
      <w:pPr>
        <w:rPr>
          <w:b/>
          <w:sz w:val="28"/>
          <w:szCs w:val="28"/>
        </w:rPr>
      </w:pPr>
      <w:r w:rsidRPr="00E30D1D">
        <w:rPr>
          <w:b/>
          <w:sz w:val="28"/>
          <w:szCs w:val="28"/>
        </w:rPr>
        <w:t>Основная: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Травматология и ортопедия: учебник / Н.В. Корнилов; под ред. Н.В.Корнилова. - 3-е изд., доп. и перераб. - М.: ГЭОТАР-Медиа, 2011. – 592 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Мирошниченко, В.Ф., Котельников, Г.П. Закрытые травмы конечностей / В.Ф. Мирошниченко, Г.П. Котельников. – М.: ГЭОТАР-Медиа, 2009. – 496 с. 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Букуп, К. Клиническое исследование костей, суставов и мышц / К. Букуп, перевод: П. Красенков, Б. Чернин. – М.: Медицинская литература, 2012. – 352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Кенигснехт, Ст. Дж., Саймон, Р., Шерман, С. Неотложная травматология и ортопедия / Ст. Дж. Кенигснехт, Р. Саймон, С. Шерман; перевод: Л.Н. Михайлова. М.: Бином, 2012. – 576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Бауэр, Р., Пойзель, З. Оперативные доступы в травматологии и ортопедии / Р. Бауэр, З. Пойзель; под ред.: Фр. Кершбаумер и др., перевод: Н.Л. Паутова. – Издательство Панфилова, 2015. – 408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Феличано, Д., Маттокс, К., Мур, Э.Е. Травма: в 3 томах / Д. Феличано, К. Маттокс, Э.Е. Мур, перевод: Л. Н. Якимов, Н. Л. Матвеев. – М.: Издательство Панфилова, 2013. – 736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Загородний, Н.В. Эндопротезирование тазобедренного сустава / Н.В. Загородний. – М.: ГЭОТАР-Медиа, 2012. – 752 с. 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Основы чрескостного остеосинтеза: руководство в 3 томах / Л.Н. Соломин; под ред. Л.Н. Соломина. – М.: Бином, 2015. – 1584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Кенигснехт, Ст. Дж., Саймон, Р., Шерман, С. Неотложная травматология и ортопедия / Ст. Дж. Кенигснехт, Р. Саймон, С. Шерман; перевод: Л.Н. Михайлова. М.: Бином, 2012. – 576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Куляба, Т.А., Корнилов, Н.Н. Первичная артропластика коленного сустава / Т.А. Куляба, Н.Н. Корнилов. – РНИИТО им. Вредена, 2016. – 328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Бауэр, Р., Пойзель, З. Оперативные доступы в травматологии и ортопедии / Р. Бауэр, З. Пойзель; под ред.: Фр. Кершбаумер и др., перевод: Н.Л. Паутова. – Издательство Панфилова, 2015. – 408 с.</w:t>
      </w:r>
    </w:p>
    <w:p w:rsidR="00A14ACF" w:rsidRPr="00E30D1D" w:rsidRDefault="00A14ACF" w:rsidP="00A14ACF">
      <w:pPr>
        <w:ind w:left="360"/>
        <w:jc w:val="both"/>
        <w:rPr>
          <w:sz w:val="28"/>
          <w:szCs w:val="28"/>
        </w:rPr>
      </w:pPr>
    </w:p>
    <w:p w:rsidR="00A14ACF" w:rsidRPr="00A14ACF" w:rsidRDefault="00A14ACF" w:rsidP="00A14ACF">
      <w:pPr>
        <w:jc w:val="both"/>
        <w:rPr>
          <w:b/>
          <w:sz w:val="28"/>
          <w:szCs w:val="28"/>
        </w:rPr>
      </w:pPr>
      <w:r w:rsidRPr="00A14ACF">
        <w:rPr>
          <w:b/>
          <w:sz w:val="28"/>
          <w:szCs w:val="28"/>
        </w:rPr>
        <w:t xml:space="preserve">Дополнительная: 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Котельников, Г.П., Булгакова, С.В. Остеопороз / Г.П. Котельников, С.В. Булгакова. – М.: ГЭОТАР-Медиа, 2010. – 520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Епифанов, А.В., Епифанов, В.А. Реабилитация в травматологии и ортопедии / А.В. Епифанов, В.А. Епифанов. – КМК, Авторская академия, 2015. – 416 с. 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Шаповалов, В.М., Хоминец, В.В., Михайлов, С.В. Основы внутреннего остеосинтеза / В.М. Шаповалов, В.В. Хоминец, С.В. Михайлов. – М.: ГЭОТАР-Медиа, 2009. – 240 с. 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AO-Принципы лечения переломов: в 2 томах / под ред.: Рюди Т.П., Бакли Р.Э., Моран К.Г.; перевод: А.А. Ситник. – Минск: Васса-Медиа, 2012. – 1103 с.</w:t>
      </w:r>
      <w:r w:rsidRPr="00E30D1D">
        <w:rPr>
          <w:sz w:val="28"/>
          <w:szCs w:val="28"/>
        </w:rPr>
        <w:tab/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Скудери, Дж., Триа, А. Минимально инвазивные вмешательства в ортопедии: в 2 томах / Джилес Скудери, Альфред Триа, перевод: М.А. Дружинин. – М.: Издательство Панфилова, 2014. – 424 с.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Оперативная артроскопия: в 2 томах / редкол.: Д.Г. Джонсон [и др.], перевод: Д.А. Деревянко. – Издательство Панфилова, 2015. – 560 с. </w:t>
      </w:r>
    </w:p>
    <w:p w:rsidR="00A14ACF" w:rsidRPr="00E30D1D" w:rsidRDefault="00A14ACF" w:rsidP="00A14AC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Шипков, Н.Н., Голубев, В.Г., Борисов, Е.С. Шипков, Н.Н., Голубев, В.Г., Борисов, Е.С. Неотложная травматология в очаге массового поражения при множественных и сочетанных повреждениях / Н.Н. Шипков, В.Г. Голубев, Е.С. Борисов. – М.: Бином, 2015. – 610 с.</w:t>
      </w:r>
    </w:p>
    <w:p w:rsidR="00A14ACF" w:rsidRDefault="00A14ACF" w:rsidP="00A14ACF">
      <w:pPr>
        <w:rPr>
          <w:rStyle w:val="afc"/>
          <w:b/>
          <w:iCs/>
          <w:sz w:val="28"/>
          <w:szCs w:val="28"/>
          <w:u w:val="none"/>
        </w:rPr>
      </w:pPr>
    </w:p>
    <w:p w:rsidR="00724779" w:rsidRPr="00A14ACF" w:rsidRDefault="00724779" w:rsidP="00A14ACF">
      <w:pPr>
        <w:rPr>
          <w:rStyle w:val="afc"/>
          <w:b/>
          <w:iCs/>
          <w:sz w:val="28"/>
          <w:szCs w:val="28"/>
          <w:u w:val="none"/>
        </w:rPr>
      </w:pPr>
    </w:p>
    <w:p w:rsidR="003E53C5" w:rsidRDefault="0057056B" w:rsidP="00A14ACF">
      <w:pPr>
        <w:pStyle w:val="20"/>
        <w:jc w:val="center"/>
        <w:rPr>
          <w:rStyle w:val="afc"/>
          <w:rFonts w:ascii="Times New Roman" w:hAnsi="Times New Roman"/>
          <w:i w:val="0"/>
          <w:sz w:val="28"/>
          <w:u w:val="none"/>
        </w:rPr>
      </w:pPr>
      <w:hyperlink w:anchor="_Toc127950712" w:history="1">
        <w:r w:rsidR="00A14ACF">
          <w:rPr>
            <w:rStyle w:val="afc"/>
            <w:rFonts w:ascii="Times New Roman" w:hAnsi="Times New Roman"/>
            <w:i w:val="0"/>
            <w:color w:val="auto"/>
            <w:sz w:val="28"/>
            <w:u w:val="none"/>
          </w:rPr>
          <w:t>К</w:t>
        </w:r>
        <w:r w:rsidR="00A14ACF" w:rsidRPr="003E53C5">
          <w:rPr>
            <w:rStyle w:val="afc"/>
            <w:rFonts w:ascii="Times New Roman" w:hAnsi="Times New Roman"/>
            <w:i w:val="0"/>
            <w:color w:val="auto"/>
            <w:sz w:val="28"/>
            <w:u w:val="none"/>
          </w:rPr>
          <w:t>валификационные нормативы по объему практической работы</w:t>
        </w:r>
        <w:r w:rsidR="00A14ACF" w:rsidRPr="003E53C5">
          <w:rPr>
            <w:rFonts w:ascii="Times New Roman" w:hAnsi="Times New Roman"/>
            <w:i w:val="0"/>
            <w:webHidden/>
            <w:sz w:val="28"/>
          </w:rPr>
          <w:tab/>
        </w:r>
      </w:hyperlink>
    </w:p>
    <w:p w:rsidR="00A14ACF" w:rsidRPr="00A14ACF" w:rsidRDefault="00A14ACF" w:rsidP="00A14ACF"/>
    <w:p w:rsidR="003E53C5" w:rsidRPr="002E6D91" w:rsidRDefault="003E53C5" w:rsidP="003E53C5">
      <w:pPr>
        <w:pStyle w:val="4"/>
        <w:spacing w:after="120"/>
        <w:ind w:right="17"/>
        <w:rPr>
          <w:rFonts w:ascii="Times New Roman" w:hAnsi="Times New Roman"/>
          <w:sz w:val="28"/>
        </w:rPr>
      </w:pPr>
      <w:bookmarkStart w:id="25" w:name="_Toc492729179"/>
      <w:bookmarkStart w:id="26" w:name="_Toc526438511"/>
      <w:bookmarkStart w:id="27" w:name="_Toc526486928"/>
      <w:bookmarkStart w:id="28" w:name="_Toc526488704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E6D91">
        <w:rPr>
          <w:rFonts w:ascii="Times New Roman" w:hAnsi="Times New Roman"/>
          <w:sz w:val="28"/>
        </w:rPr>
        <w:t>1.</w:t>
      </w:r>
      <w:r w:rsidR="00A14ACF" w:rsidRPr="002E6D91">
        <w:rPr>
          <w:rFonts w:ascii="Times New Roman" w:hAnsi="Times New Roman"/>
          <w:sz w:val="28"/>
        </w:rPr>
        <w:t> </w:t>
      </w:r>
      <w:r w:rsidRPr="002E6D91">
        <w:rPr>
          <w:rFonts w:ascii="Times New Roman" w:hAnsi="Times New Roman"/>
          <w:sz w:val="28"/>
        </w:rPr>
        <w:t>Диагностические методики и приемы</w:t>
      </w:r>
      <w:bookmarkEnd w:id="25"/>
      <w:bookmarkEnd w:id="26"/>
      <w:bookmarkEnd w:id="27"/>
      <w:bookmarkEnd w:id="28"/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2E6D91" w:rsidRPr="00724779" w:rsidTr="00724779">
        <w:tc>
          <w:tcPr>
            <w:tcW w:w="6771" w:type="dxa"/>
            <w:tcBorders>
              <w:bottom w:val="dotted" w:sz="4" w:space="0" w:color="auto"/>
            </w:tcBorders>
            <w:vAlign w:val="center"/>
          </w:tcPr>
          <w:p w:rsidR="002E6D91" w:rsidRPr="00724779" w:rsidRDefault="002E6D91" w:rsidP="000F335C">
            <w:pPr>
              <w:pStyle w:val="8"/>
              <w:jc w:val="center"/>
              <w:rPr>
                <w:b w:val="0"/>
                <w:i/>
                <w:sz w:val="28"/>
                <w:szCs w:val="28"/>
              </w:rPr>
            </w:pPr>
            <w:r w:rsidRPr="00724779">
              <w:rPr>
                <w:b w:val="0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2E6D91" w:rsidRPr="00724779" w:rsidRDefault="002E6D91" w:rsidP="000F335C">
            <w:pPr>
              <w:ind w:right="17"/>
              <w:jc w:val="center"/>
              <w:rPr>
                <w:i/>
                <w:sz w:val="28"/>
                <w:szCs w:val="28"/>
              </w:rPr>
            </w:pPr>
            <w:r w:rsidRPr="00724779">
              <w:rPr>
                <w:i/>
                <w:sz w:val="28"/>
                <w:szCs w:val="28"/>
              </w:rPr>
              <w:t>Квалификационный норматив</w:t>
            </w:r>
          </w:p>
        </w:tc>
      </w:tr>
      <w:tr w:rsidR="002E6D91" w:rsidRPr="002E6D91" w:rsidTr="00724779">
        <w:trPr>
          <w:trHeight w:val="34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7"/>
                <w:sz w:val="28"/>
                <w:szCs w:val="28"/>
              </w:rPr>
              <w:t>Определение  оси конечности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100-120</w:t>
            </w:r>
          </w:p>
        </w:tc>
      </w:tr>
      <w:tr w:rsidR="002E6D91" w:rsidRPr="002E6D91" w:rsidTr="00724779">
        <w:trPr>
          <w:trHeight w:val="268"/>
        </w:trPr>
        <w:tc>
          <w:tcPr>
            <w:tcW w:w="6771" w:type="dxa"/>
            <w:tcBorders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7"/>
                <w:sz w:val="28"/>
                <w:szCs w:val="28"/>
              </w:rPr>
              <w:t>Измерение длины конеч</w:t>
            </w:r>
            <w:r w:rsidRPr="002E6D91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2E6D91">
              <w:rPr>
                <w:color w:val="000000"/>
                <w:spacing w:val="-9"/>
                <w:sz w:val="28"/>
                <w:szCs w:val="28"/>
              </w:rPr>
              <w:t>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50-60</w:t>
            </w:r>
          </w:p>
        </w:tc>
      </w:tr>
      <w:tr w:rsidR="002E6D91" w:rsidRPr="002E6D91" w:rsidTr="00724779">
        <w:trPr>
          <w:trHeight w:val="120"/>
        </w:trPr>
        <w:tc>
          <w:tcPr>
            <w:tcW w:w="6771" w:type="dxa"/>
            <w:tcBorders>
              <w:top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color w:val="000000"/>
                <w:spacing w:val="-7"/>
                <w:sz w:val="28"/>
                <w:szCs w:val="28"/>
              </w:rPr>
            </w:pPr>
            <w:r w:rsidRPr="002E6D91">
              <w:rPr>
                <w:color w:val="000000"/>
                <w:spacing w:val="-7"/>
                <w:sz w:val="28"/>
                <w:szCs w:val="28"/>
              </w:rPr>
              <w:t>Определение видов укорочения (удлинения) конечности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50-60</w:t>
            </w:r>
          </w:p>
        </w:tc>
      </w:tr>
      <w:tr w:rsidR="002E6D91" w:rsidRPr="002E6D91" w:rsidTr="00724779">
        <w:trPr>
          <w:trHeight w:val="330"/>
        </w:trPr>
        <w:tc>
          <w:tcPr>
            <w:tcW w:w="6771" w:type="dxa"/>
            <w:tcBorders>
              <w:bottom w:val="single" w:sz="4" w:space="0" w:color="auto"/>
            </w:tcBorders>
          </w:tcPr>
          <w:p w:rsidR="002E6D91" w:rsidRPr="002E6D91" w:rsidRDefault="002E6D91" w:rsidP="00B5719C">
            <w:pPr>
              <w:ind w:right="17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Определение </w:t>
            </w:r>
            <w:r w:rsidRPr="002E6D91">
              <w:rPr>
                <w:color w:val="000000"/>
                <w:spacing w:val="-9"/>
                <w:sz w:val="28"/>
                <w:szCs w:val="28"/>
              </w:rPr>
              <w:t>объ</w:t>
            </w:r>
            <w:r w:rsidR="00B5719C">
              <w:rPr>
                <w:color w:val="000000"/>
                <w:spacing w:val="-9"/>
                <w:sz w:val="28"/>
                <w:szCs w:val="28"/>
              </w:rPr>
              <w:t>е</w:t>
            </w:r>
            <w:r w:rsidRPr="002E6D91">
              <w:rPr>
                <w:color w:val="000000"/>
                <w:spacing w:val="-9"/>
                <w:sz w:val="28"/>
                <w:szCs w:val="28"/>
              </w:rPr>
              <w:t>ма движений в суставах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100-120</w:t>
            </w:r>
          </w:p>
        </w:tc>
      </w:tr>
      <w:tr w:rsidR="002E6D91" w:rsidRPr="002E6D91" w:rsidTr="00724779">
        <w:tc>
          <w:tcPr>
            <w:tcW w:w="6771" w:type="dxa"/>
          </w:tcPr>
          <w:p w:rsidR="002E6D91" w:rsidRPr="002E6D91" w:rsidRDefault="002E6D91" w:rsidP="000F335C">
            <w:pPr>
              <w:ind w:right="17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Определение</w:t>
            </w:r>
            <w:r w:rsidRPr="002E6D91">
              <w:rPr>
                <w:color w:val="000000"/>
                <w:spacing w:val="-9"/>
                <w:sz w:val="28"/>
                <w:szCs w:val="28"/>
              </w:rPr>
              <w:t xml:space="preserve"> мышечной силы</w:t>
            </w:r>
          </w:p>
        </w:tc>
        <w:tc>
          <w:tcPr>
            <w:tcW w:w="2835" w:type="dxa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30-40</w:t>
            </w:r>
          </w:p>
        </w:tc>
      </w:tr>
      <w:tr w:rsidR="002E6D91" w:rsidRPr="002E6D91" w:rsidTr="00724779">
        <w:tc>
          <w:tcPr>
            <w:tcW w:w="6771" w:type="dxa"/>
          </w:tcPr>
          <w:p w:rsidR="002E6D91" w:rsidRPr="002E6D91" w:rsidRDefault="002E6D91" w:rsidP="000F335C">
            <w:pPr>
              <w:ind w:right="17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Оценка состояния конечности в гипсовой повязке</w:t>
            </w:r>
          </w:p>
        </w:tc>
        <w:tc>
          <w:tcPr>
            <w:tcW w:w="2835" w:type="dxa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200-250</w:t>
            </w:r>
          </w:p>
        </w:tc>
      </w:tr>
      <w:tr w:rsidR="002E6D91" w:rsidRPr="002E6D91" w:rsidTr="00724779">
        <w:tc>
          <w:tcPr>
            <w:tcW w:w="6771" w:type="dxa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Определение пульса в дистальном отделе конечности</w:t>
            </w:r>
          </w:p>
        </w:tc>
        <w:tc>
          <w:tcPr>
            <w:tcW w:w="2835" w:type="dxa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150-200</w:t>
            </w:r>
          </w:p>
        </w:tc>
      </w:tr>
      <w:tr w:rsidR="002E6D91" w:rsidRPr="002E6D91" w:rsidTr="00724779">
        <w:tc>
          <w:tcPr>
            <w:tcW w:w="6771" w:type="dxa"/>
            <w:tcBorders>
              <w:bottom w:val="dotted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Выявление зон нарушения чувствительности на конечностях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150-200</w:t>
            </w:r>
          </w:p>
        </w:tc>
      </w:tr>
      <w:tr w:rsidR="002E6D91" w:rsidRPr="002E6D91" w:rsidTr="00724779">
        <w:tc>
          <w:tcPr>
            <w:tcW w:w="67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6D91" w:rsidRPr="002E6D91" w:rsidRDefault="002E6D91" w:rsidP="000F335C">
            <w:pPr>
              <w:ind w:right="17"/>
              <w:jc w:val="both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9"/>
                <w:sz w:val="28"/>
                <w:szCs w:val="28"/>
              </w:rPr>
              <w:t xml:space="preserve">Чтение </w:t>
            </w:r>
            <w:r w:rsidRPr="002E6D91">
              <w:rPr>
                <w:color w:val="000000"/>
                <w:spacing w:val="-11"/>
                <w:sz w:val="28"/>
                <w:szCs w:val="28"/>
              </w:rPr>
              <w:t>рентгенограмм и их интерпретация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1000-1500</w:t>
            </w:r>
          </w:p>
        </w:tc>
      </w:tr>
      <w:tr w:rsidR="002E6D91" w:rsidRPr="002E6D91" w:rsidTr="00724779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9"/>
                <w:sz w:val="28"/>
                <w:szCs w:val="28"/>
              </w:rPr>
              <w:t>Чтение компьютерных</w:t>
            </w:r>
            <w:r w:rsidRPr="002E6D91">
              <w:rPr>
                <w:color w:val="000000"/>
                <w:spacing w:val="-11"/>
                <w:sz w:val="28"/>
                <w:szCs w:val="28"/>
              </w:rPr>
              <w:t xml:space="preserve"> томограмм и их интерпретация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20-30</w:t>
            </w:r>
          </w:p>
        </w:tc>
      </w:tr>
      <w:tr w:rsidR="002E6D91" w:rsidRPr="002E6D91" w:rsidTr="00724779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9"/>
                <w:sz w:val="28"/>
                <w:szCs w:val="28"/>
              </w:rPr>
              <w:t>Чтение магнитно-резонансных</w:t>
            </w:r>
            <w:r w:rsidRPr="002E6D91">
              <w:rPr>
                <w:color w:val="000000"/>
                <w:spacing w:val="-11"/>
                <w:sz w:val="28"/>
                <w:szCs w:val="28"/>
              </w:rPr>
              <w:t xml:space="preserve"> томограмм и их интерпретация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15-20</w:t>
            </w:r>
          </w:p>
        </w:tc>
      </w:tr>
    </w:tbl>
    <w:p w:rsidR="003E53C5" w:rsidRPr="002E6D91" w:rsidRDefault="003E53C5" w:rsidP="003E53C5">
      <w:pPr>
        <w:ind w:left="709" w:right="17"/>
        <w:jc w:val="both"/>
        <w:rPr>
          <w:i/>
          <w:sz w:val="28"/>
          <w:szCs w:val="28"/>
        </w:rPr>
      </w:pPr>
    </w:p>
    <w:p w:rsidR="003E53C5" w:rsidRPr="002E6D91" w:rsidRDefault="003E53C5" w:rsidP="00D14946">
      <w:pPr>
        <w:pStyle w:val="4"/>
        <w:numPr>
          <w:ilvl w:val="0"/>
          <w:numId w:val="17"/>
        </w:numPr>
        <w:spacing w:after="120"/>
        <w:ind w:right="17"/>
        <w:jc w:val="both"/>
        <w:rPr>
          <w:rFonts w:ascii="Times New Roman" w:hAnsi="Times New Roman"/>
          <w:sz w:val="28"/>
        </w:rPr>
      </w:pPr>
      <w:bookmarkStart w:id="29" w:name="_Toc492729180"/>
      <w:bookmarkStart w:id="30" w:name="_Toc526438512"/>
      <w:bookmarkStart w:id="31" w:name="_Toc526486929"/>
      <w:bookmarkStart w:id="32" w:name="_Toc526488705"/>
      <w:r w:rsidRPr="002E6D91">
        <w:rPr>
          <w:rFonts w:ascii="Times New Roman" w:hAnsi="Times New Roman"/>
          <w:sz w:val="28"/>
        </w:rPr>
        <w:t>Лечебно – диагностические манипуляции</w:t>
      </w:r>
      <w:bookmarkEnd w:id="29"/>
      <w:bookmarkEnd w:id="30"/>
      <w:bookmarkEnd w:id="31"/>
      <w:bookmarkEnd w:id="32"/>
    </w:p>
    <w:tbl>
      <w:tblPr>
        <w:tblW w:w="9640" w:type="dxa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771"/>
        <w:gridCol w:w="34"/>
        <w:gridCol w:w="2801"/>
      </w:tblGrid>
      <w:tr w:rsidR="002E6D91" w:rsidRPr="002E6D91" w:rsidTr="00724779">
        <w:trPr>
          <w:gridBefore w:val="1"/>
          <w:wBefore w:w="34" w:type="dxa"/>
          <w:trHeight w:val="240"/>
          <w:tblHeader/>
        </w:trPr>
        <w:tc>
          <w:tcPr>
            <w:tcW w:w="68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E6D91" w:rsidRPr="002E6D91" w:rsidRDefault="002E6D91" w:rsidP="00724779">
            <w:pPr>
              <w:pStyle w:val="22"/>
              <w:jc w:val="center"/>
              <w:rPr>
                <w:i/>
                <w:sz w:val="28"/>
                <w:szCs w:val="28"/>
              </w:rPr>
            </w:pPr>
            <w:r w:rsidRPr="002E6D91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  <w:vAlign w:val="center"/>
          </w:tcPr>
          <w:p w:rsidR="002E6D91" w:rsidRPr="002E6D91" w:rsidRDefault="002E6D91" w:rsidP="00724779">
            <w:pPr>
              <w:ind w:right="17"/>
              <w:jc w:val="center"/>
              <w:rPr>
                <w:i/>
                <w:sz w:val="28"/>
                <w:szCs w:val="28"/>
              </w:rPr>
            </w:pPr>
            <w:r w:rsidRPr="002E6D91">
              <w:rPr>
                <w:i/>
                <w:sz w:val="28"/>
                <w:szCs w:val="28"/>
              </w:rPr>
              <w:t>Квалификационный норматив</w:t>
            </w:r>
          </w:p>
        </w:tc>
      </w:tr>
      <w:tr w:rsidR="002E6D91" w:rsidRPr="002E6D91" w:rsidTr="00724779">
        <w:trPr>
          <w:gridBefore w:val="1"/>
          <w:wBefore w:w="34" w:type="dxa"/>
          <w:trHeight w:val="19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10"/>
                <w:sz w:val="28"/>
                <w:szCs w:val="28"/>
              </w:rPr>
              <w:t xml:space="preserve">Наложение повязок при ранах 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100-120</w:t>
            </w:r>
          </w:p>
        </w:tc>
      </w:tr>
      <w:tr w:rsidR="002E6D91" w:rsidRPr="002E6D91" w:rsidTr="00724779">
        <w:trPr>
          <w:gridBefore w:val="1"/>
          <w:wBefore w:w="34" w:type="dxa"/>
          <w:trHeight w:val="360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color w:val="000000"/>
                <w:spacing w:val="-10"/>
                <w:sz w:val="28"/>
                <w:szCs w:val="28"/>
              </w:rPr>
            </w:pPr>
            <w:r w:rsidRPr="002E6D91">
              <w:rPr>
                <w:color w:val="000000"/>
                <w:spacing w:val="-10"/>
                <w:sz w:val="28"/>
                <w:szCs w:val="28"/>
              </w:rPr>
              <w:t>Наложение различных видов гипсовых повязок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80-100</w:t>
            </w:r>
          </w:p>
        </w:tc>
      </w:tr>
      <w:tr w:rsidR="002E6D91" w:rsidRPr="002E6D91" w:rsidTr="00724779">
        <w:trPr>
          <w:gridBefore w:val="1"/>
          <w:wBefore w:w="34" w:type="dxa"/>
          <w:trHeight w:val="243"/>
        </w:trPr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color w:val="000000"/>
                <w:spacing w:val="-10"/>
                <w:sz w:val="28"/>
                <w:szCs w:val="28"/>
              </w:rPr>
            </w:pPr>
            <w:r w:rsidRPr="002E6D91">
              <w:rPr>
                <w:color w:val="000000"/>
                <w:spacing w:val="-10"/>
                <w:sz w:val="28"/>
                <w:szCs w:val="28"/>
              </w:rPr>
              <w:t>Наложение повязок при ожогах  и отморожениях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5-10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7"/>
                <w:sz w:val="28"/>
                <w:szCs w:val="28"/>
              </w:rPr>
              <w:t>Проведение спиц в типичных местах и налаживание ске</w:t>
            </w:r>
            <w:r w:rsidRPr="002E6D91">
              <w:rPr>
                <w:color w:val="000000"/>
                <w:spacing w:val="-11"/>
                <w:sz w:val="28"/>
                <w:szCs w:val="28"/>
              </w:rPr>
              <w:t>летного вытяжения</w:t>
            </w:r>
          </w:p>
        </w:tc>
        <w:tc>
          <w:tcPr>
            <w:tcW w:w="2801" w:type="dxa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</w:p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  <w:lang w:val="en-US"/>
              </w:rPr>
              <w:t>1</w:t>
            </w:r>
            <w:r w:rsidRPr="002E6D91">
              <w:rPr>
                <w:sz w:val="28"/>
                <w:szCs w:val="28"/>
              </w:rPr>
              <w:t>0-</w:t>
            </w:r>
            <w:r w:rsidRPr="002E6D91">
              <w:rPr>
                <w:sz w:val="28"/>
                <w:szCs w:val="28"/>
                <w:lang w:val="en-US"/>
              </w:rPr>
              <w:t>2</w:t>
            </w:r>
            <w:r w:rsidRPr="002E6D91">
              <w:rPr>
                <w:sz w:val="28"/>
                <w:szCs w:val="28"/>
              </w:rPr>
              <w:t>0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jc w:val="both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7"/>
                <w:sz w:val="28"/>
                <w:szCs w:val="28"/>
              </w:rPr>
              <w:t>Новокаиновые блокады мест переломов</w:t>
            </w:r>
          </w:p>
        </w:tc>
        <w:tc>
          <w:tcPr>
            <w:tcW w:w="2801" w:type="dxa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25-30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7"/>
                <w:sz w:val="28"/>
                <w:szCs w:val="28"/>
              </w:rPr>
              <w:t>Футлярные ново</w:t>
            </w:r>
            <w:r w:rsidRPr="002E6D91">
              <w:rPr>
                <w:color w:val="000000"/>
                <w:spacing w:val="-8"/>
                <w:sz w:val="28"/>
                <w:szCs w:val="28"/>
              </w:rPr>
              <w:t>каиновые блокады</w:t>
            </w:r>
          </w:p>
        </w:tc>
        <w:tc>
          <w:tcPr>
            <w:tcW w:w="2801" w:type="dxa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7-10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-8"/>
                <w:sz w:val="28"/>
                <w:szCs w:val="28"/>
              </w:rPr>
              <w:t>Проводниковые, внутрикостные и внут</w:t>
            </w:r>
            <w:r w:rsidRPr="002E6D91">
              <w:rPr>
                <w:color w:val="000000"/>
                <w:spacing w:val="-10"/>
                <w:sz w:val="28"/>
                <w:szCs w:val="28"/>
              </w:rPr>
              <w:t>ривенные регионарные анестезии</w:t>
            </w:r>
          </w:p>
        </w:tc>
        <w:tc>
          <w:tcPr>
            <w:tcW w:w="2801" w:type="dxa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5-10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Закрытый массаж сердца</w:t>
            </w:r>
          </w:p>
        </w:tc>
        <w:tc>
          <w:tcPr>
            <w:tcW w:w="2801" w:type="dxa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5-7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Искусственное дыхание</w:t>
            </w:r>
          </w:p>
        </w:tc>
        <w:tc>
          <w:tcPr>
            <w:tcW w:w="2801" w:type="dxa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5-7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4"/>
                <w:sz w:val="28"/>
                <w:szCs w:val="28"/>
              </w:rPr>
              <w:t>Введение воздуховода</w:t>
            </w:r>
          </w:p>
        </w:tc>
        <w:tc>
          <w:tcPr>
            <w:tcW w:w="2801" w:type="dxa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8-10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Пункция, катетеризация периферической вены</w:t>
            </w:r>
          </w:p>
        </w:tc>
        <w:tc>
          <w:tcPr>
            <w:tcW w:w="2801" w:type="dxa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20-30</w:t>
            </w:r>
          </w:p>
        </w:tc>
      </w:tr>
      <w:tr w:rsidR="002E6D91" w:rsidRPr="002E6D91" w:rsidTr="00724779">
        <w:trPr>
          <w:gridBefore w:val="1"/>
          <w:wBefore w:w="34" w:type="dxa"/>
        </w:trPr>
        <w:tc>
          <w:tcPr>
            <w:tcW w:w="6805" w:type="dxa"/>
            <w:gridSpan w:val="2"/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801" w:type="dxa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5-7</w:t>
            </w:r>
          </w:p>
        </w:tc>
      </w:tr>
      <w:tr w:rsidR="002E6D91" w:rsidRPr="002E6D91" w:rsidTr="00724779">
        <w:tc>
          <w:tcPr>
            <w:tcW w:w="6805" w:type="dxa"/>
            <w:gridSpan w:val="2"/>
          </w:tcPr>
          <w:p w:rsidR="002E6D91" w:rsidRPr="002E6D91" w:rsidRDefault="002E6D91" w:rsidP="00724779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4"/>
                <w:sz w:val="28"/>
                <w:szCs w:val="28"/>
              </w:rPr>
              <w:t xml:space="preserve">Остановка кровотечения наложением давящей       повязки </w:t>
            </w:r>
          </w:p>
        </w:tc>
        <w:tc>
          <w:tcPr>
            <w:tcW w:w="2835" w:type="dxa"/>
            <w:gridSpan w:val="2"/>
            <w:vAlign w:val="bottom"/>
          </w:tcPr>
          <w:p w:rsidR="002E6D91" w:rsidRPr="002E6D91" w:rsidRDefault="002E6D91" w:rsidP="000D06F5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15-20</w:t>
            </w:r>
          </w:p>
        </w:tc>
      </w:tr>
      <w:tr w:rsidR="002E6D91" w:rsidRPr="002E6D91" w:rsidTr="00724779"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2E6D91" w:rsidRPr="002E6D91" w:rsidRDefault="002E6D91" w:rsidP="00724779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4"/>
                <w:sz w:val="28"/>
                <w:szCs w:val="28"/>
              </w:rPr>
              <w:t>Остановка кровотечения с помощью жгута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2E6D91" w:rsidRPr="002E6D91" w:rsidRDefault="002E6D91" w:rsidP="000D06F5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8-10</w:t>
            </w:r>
          </w:p>
        </w:tc>
      </w:tr>
      <w:tr w:rsidR="002E6D91" w:rsidRPr="002E6D91" w:rsidTr="000D06F5">
        <w:trPr>
          <w:gridBefore w:val="1"/>
          <w:wBefore w:w="34" w:type="dxa"/>
          <w:trHeight w:val="44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0D06F5" w:rsidRDefault="000D06F5" w:rsidP="0054574B">
            <w:pPr>
              <w:spacing w:line="204" w:lineRule="auto"/>
              <w:jc w:val="both"/>
              <w:rPr>
                <w:sz w:val="28"/>
                <w:szCs w:val="28"/>
              </w:rPr>
            </w:pPr>
          </w:p>
          <w:p w:rsidR="002E6D91" w:rsidRPr="002E6D91" w:rsidRDefault="002E6D91" w:rsidP="0054574B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Закрытые одномоментные репозиции переломов: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</w:p>
        </w:tc>
      </w:tr>
      <w:tr w:rsidR="002E6D91" w:rsidRPr="002E6D91" w:rsidTr="000D06F5">
        <w:trPr>
          <w:gridBefore w:val="1"/>
          <w:wBefore w:w="34" w:type="dxa"/>
          <w:trHeight w:val="2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ind w:left="120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- ключицы;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327"/>
        </w:trPr>
        <w:tc>
          <w:tcPr>
            <w:tcW w:w="6771" w:type="dxa"/>
            <w:tcBorders>
              <w:top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хирургической шейки плеча;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33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чрезмыщелковых  переломов плеча;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2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шейки  лучевой кости;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2-3</w:t>
            </w:r>
          </w:p>
        </w:tc>
      </w:tr>
      <w:tr w:rsidR="002E6D91" w:rsidRPr="002E6D91" w:rsidTr="000D06F5">
        <w:trPr>
          <w:gridBefore w:val="1"/>
          <w:wBefore w:w="34" w:type="dxa"/>
          <w:trHeight w:val="28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диафизов костей предплечья;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3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луча в типичном месте и переломов дистального</w:t>
            </w:r>
          </w:p>
          <w:p w:rsidR="002E6D91" w:rsidRPr="002E6D91" w:rsidRDefault="002E6D91" w:rsidP="00B5719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</w:t>
            </w:r>
            <w:r w:rsidR="00B5719C">
              <w:rPr>
                <w:sz w:val="28"/>
                <w:szCs w:val="28"/>
              </w:rPr>
              <w:t>м</w:t>
            </w:r>
            <w:r w:rsidRPr="002E6D91">
              <w:rPr>
                <w:sz w:val="28"/>
                <w:szCs w:val="28"/>
              </w:rPr>
              <w:t xml:space="preserve">етаэпифиза (дистальных остеоэпифизеолизов);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5-10</w:t>
            </w:r>
          </w:p>
        </w:tc>
      </w:tr>
      <w:tr w:rsidR="002E6D91" w:rsidRPr="002E6D91" w:rsidTr="000D06F5">
        <w:trPr>
          <w:gridBefore w:val="1"/>
          <w:wBefore w:w="34" w:type="dxa"/>
          <w:trHeight w:val="2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пястных костей  и фаланг пальцев;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30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мыщелков бедра и большеберцовой кости;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2-3</w:t>
            </w:r>
          </w:p>
        </w:tc>
      </w:tr>
      <w:tr w:rsidR="002E6D91" w:rsidRPr="002E6D91" w:rsidTr="000D06F5">
        <w:trPr>
          <w:gridBefore w:val="1"/>
          <w:wBefore w:w="34" w:type="dxa"/>
          <w:trHeight w:val="16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диафизов костей голени;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30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лодыжек и заднего края большеберцовой кости.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5-10</w:t>
            </w:r>
          </w:p>
        </w:tc>
      </w:tr>
      <w:tr w:rsidR="002E6D91" w:rsidRPr="002E6D91" w:rsidTr="000D06F5">
        <w:trPr>
          <w:gridBefore w:val="1"/>
          <w:wBefore w:w="34" w:type="dxa"/>
          <w:trHeight w:val="61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0D06F5" w:rsidRDefault="000D06F5" w:rsidP="0054574B">
            <w:pPr>
              <w:overflowPunct w:val="0"/>
              <w:autoSpaceDE w:val="0"/>
              <w:autoSpaceDN w:val="0"/>
              <w:adjustRightInd w:val="0"/>
              <w:spacing w:line="204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2E6D91" w:rsidRPr="002E6D91" w:rsidRDefault="002E6D91" w:rsidP="0054574B">
            <w:pPr>
              <w:overflowPunct w:val="0"/>
              <w:autoSpaceDE w:val="0"/>
              <w:autoSpaceDN w:val="0"/>
              <w:adjustRightInd w:val="0"/>
              <w:spacing w:line="204" w:lineRule="auto"/>
              <w:jc w:val="both"/>
              <w:textAlignment w:val="baseline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Закрытые вправления вывихов и переломо- вывихов: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</w:p>
        </w:tc>
      </w:tr>
      <w:tr w:rsidR="002E6D91" w:rsidRPr="002E6D91" w:rsidTr="000D06F5">
        <w:trPr>
          <w:gridBefore w:val="1"/>
          <w:wBefore w:w="34" w:type="dxa"/>
          <w:trHeight w:val="33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tabs>
                <w:tab w:val="left" w:pos="284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плеча;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5-10</w:t>
            </w:r>
          </w:p>
        </w:tc>
      </w:tr>
      <w:tr w:rsidR="002E6D91" w:rsidRPr="002E6D91" w:rsidTr="000D06F5">
        <w:trPr>
          <w:gridBefore w:val="1"/>
          <w:wBefore w:w="34" w:type="dxa"/>
          <w:trHeight w:val="2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предплечья;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51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ротационного подвывиха головки лучевой</w:t>
            </w:r>
          </w:p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кости;     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16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переломо-вывихов предплечья Монтеджи и Галеацци;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2-3</w:t>
            </w:r>
          </w:p>
        </w:tc>
      </w:tr>
      <w:tr w:rsidR="002E6D91" w:rsidRPr="002E6D91" w:rsidTr="000D06F5">
        <w:trPr>
          <w:gridBefore w:val="1"/>
          <w:wBefore w:w="34" w:type="dxa"/>
          <w:trHeight w:val="2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костей запястья;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2-3</w:t>
            </w:r>
          </w:p>
        </w:tc>
      </w:tr>
      <w:tr w:rsidR="002E6D91" w:rsidRPr="002E6D91" w:rsidTr="000D06F5">
        <w:trPr>
          <w:gridBefore w:val="1"/>
          <w:wBefore w:w="34" w:type="dxa"/>
          <w:trHeight w:val="2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пястных костей и фаланг  пальцев;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2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бедра;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1-2</w:t>
            </w:r>
          </w:p>
        </w:tc>
      </w:tr>
      <w:tr w:rsidR="002E6D91" w:rsidRPr="002E6D91" w:rsidTr="000D06F5">
        <w:trPr>
          <w:gridBefore w:val="1"/>
          <w:wBefore w:w="34" w:type="dxa"/>
          <w:trHeight w:val="248"/>
        </w:trPr>
        <w:tc>
          <w:tcPr>
            <w:tcW w:w="6771" w:type="dxa"/>
            <w:tcBorders>
              <w:top w:val="single" w:sz="4" w:space="0" w:color="auto"/>
            </w:tcBorders>
          </w:tcPr>
          <w:p w:rsidR="002E6D91" w:rsidRPr="002E6D91" w:rsidRDefault="002E6D91" w:rsidP="0054574B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костей стопы и фаланг пальцев.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540"/>
        </w:trPr>
        <w:tc>
          <w:tcPr>
            <w:tcW w:w="6771" w:type="dxa"/>
            <w:tcBorders>
              <w:bottom w:val="single" w:sz="4" w:space="0" w:color="auto"/>
            </w:tcBorders>
          </w:tcPr>
          <w:p w:rsidR="000D06F5" w:rsidRDefault="000D06F5" w:rsidP="000F335C">
            <w:pPr>
              <w:spacing w:line="204" w:lineRule="auto"/>
              <w:rPr>
                <w:sz w:val="28"/>
                <w:szCs w:val="28"/>
              </w:rPr>
            </w:pPr>
          </w:p>
          <w:p w:rsidR="002E6D91" w:rsidRPr="002E6D91" w:rsidRDefault="002E6D91" w:rsidP="000F335C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Оперативные вмешательства:    </w:t>
            </w:r>
          </w:p>
          <w:p w:rsidR="002E6D91" w:rsidRPr="002E6D91" w:rsidRDefault="002E6D91" w:rsidP="000F335C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остеосинтез:                           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</w:p>
        </w:tc>
      </w:tr>
      <w:tr w:rsidR="002E6D91" w:rsidRPr="002E6D91" w:rsidTr="000D06F5">
        <w:trPr>
          <w:gridBefore w:val="1"/>
          <w:wBefore w:w="34" w:type="dxa"/>
          <w:trHeight w:val="16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ключицы;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295"/>
        </w:trPr>
        <w:tc>
          <w:tcPr>
            <w:tcW w:w="6771" w:type="dxa"/>
            <w:tcBorders>
              <w:top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плечевой кости;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6-8</w:t>
            </w:r>
          </w:p>
        </w:tc>
      </w:tr>
      <w:tr w:rsidR="002E6D91" w:rsidRPr="002E6D91" w:rsidTr="000D06F5">
        <w:trPr>
          <w:gridBefore w:val="1"/>
          <w:wBefore w:w="34" w:type="dxa"/>
          <w:trHeight w:val="28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костей предплечья;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6-8</w:t>
            </w:r>
          </w:p>
        </w:tc>
      </w:tr>
      <w:tr w:rsidR="002E6D91" w:rsidRPr="002E6D91" w:rsidTr="000D06F5">
        <w:trPr>
          <w:gridBefore w:val="1"/>
          <w:wBefore w:w="34" w:type="dxa"/>
          <w:trHeight w:val="16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костей кисти;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15-20</w:t>
            </w:r>
          </w:p>
        </w:tc>
      </w:tr>
      <w:tr w:rsidR="002E6D91" w:rsidRPr="002E6D91" w:rsidTr="000D06F5">
        <w:trPr>
          <w:gridBefore w:val="1"/>
          <w:wBefore w:w="34" w:type="dxa"/>
          <w:trHeight w:val="2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костей таза;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2-3</w:t>
            </w:r>
          </w:p>
        </w:tc>
      </w:tr>
      <w:tr w:rsidR="002E6D91" w:rsidRPr="002E6D91" w:rsidTr="000D06F5">
        <w:trPr>
          <w:gridBefore w:val="1"/>
          <w:wBefore w:w="34" w:type="dxa"/>
          <w:trHeight w:val="12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бедренной кости;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5-7</w:t>
            </w:r>
          </w:p>
        </w:tc>
      </w:tr>
      <w:tr w:rsidR="002E6D91" w:rsidRPr="002E6D91" w:rsidTr="000D06F5">
        <w:trPr>
          <w:gridBefore w:val="1"/>
          <w:wBefore w:w="34" w:type="dxa"/>
          <w:trHeight w:val="2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костей голени;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5-10</w:t>
            </w:r>
          </w:p>
        </w:tc>
      </w:tr>
      <w:tr w:rsidR="002E6D91" w:rsidRPr="002E6D91" w:rsidTr="000D06F5">
        <w:trPr>
          <w:gridBefore w:val="1"/>
          <w:wBefore w:w="34" w:type="dxa"/>
          <w:trHeight w:val="2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spacing w:line="204" w:lineRule="auto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лодыжек;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5-10</w:t>
            </w:r>
          </w:p>
        </w:tc>
      </w:tr>
      <w:tr w:rsidR="002E6D91" w:rsidRPr="002E6D91" w:rsidTr="000D06F5">
        <w:trPr>
          <w:gridBefore w:val="1"/>
          <w:wBefore w:w="34" w:type="dxa"/>
          <w:trHeight w:val="25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br w:type="page"/>
              <w:t xml:space="preserve">        костей стопы;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31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позвоночника.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1-2</w:t>
            </w:r>
          </w:p>
        </w:tc>
      </w:tr>
      <w:tr w:rsidR="002E6D91" w:rsidRPr="002E6D91" w:rsidTr="000D06F5">
        <w:trPr>
          <w:gridBefore w:val="1"/>
          <w:wBefore w:w="34" w:type="dxa"/>
          <w:trHeight w:val="255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D91" w:rsidRPr="002E6D91" w:rsidRDefault="002E6D91" w:rsidP="000F335C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- операции при: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</w:p>
        </w:tc>
      </w:tr>
      <w:tr w:rsidR="002E6D91" w:rsidRPr="002E6D91" w:rsidTr="000D06F5">
        <w:trPr>
          <w:gridBefore w:val="1"/>
          <w:wBefore w:w="34" w:type="dxa"/>
          <w:trHeight w:val="345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D91" w:rsidRPr="002E6D91" w:rsidRDefault="002E6D91" w:rsidP="000D06F5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привычном вывихе плеча;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1-2</w:t>
            </w:r>
          </w:p>
        </w:tc>
      </w:tr>
      <w:tr w:rsidR="002E6D91" w:rsidRPr="002E6D91" w:rsidTr="000D06F5">
        <w:trPr>
          <w:gridBefore w:val="1"/>
          <w:wBefore w:w="34" w:type="dxa"/>
          <w:trHeight w:val="210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D91" w:rsidRPr="002E6D91" w:rsidRDefault="002E6D91" w:rsidP="000D06F5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деформациях стоп;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19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несращениях и ложных суставах;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1-2</w:t>
            </w:r>
          </w:p>
        </w:tc>
      </w:tr>
      <w:tr w:rsidR="002E6D91" w:rsidRPr="002E6D91" w:rsidTr="000D06F5">
        <w:trPr>
          <w:gridBefore w:val="1"/>
          <w:wBefore w:w="34" w:type="dxa"/>
          <w:trHeight w:val="3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посттравматических деформациях;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1-2</w:t>
            </w:r>
          </w:p>
        </w:tc>
      </w:tr>
      <w:tr w:rsidR="002E6D91" w:rsidRPr="002E6D91" w:rsidTr="000D06F5">
        <w:trPr>
          <w:gridBefore w:val="1"/>
          <w:wBefore w:w="34" w:type="dxa"/>
          <w:trHeight w:val="2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D06F5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     хроническом остеомиелите;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2E6D91">
              <w:rPr>
                <w:sz w:val="28"/>
                <w:szCs w:val="28"/>
                <w:lang w:val="en-US"/>
              </w:rPr>
              <w:t>1-2</w:t>
            </w:r>
          </w:p>
        </w:tc>
      </w:tr>
      <w:tr w:rsidR="002E6D91" w:rsidRPr="00ED558A" w:rsidTr="000D06F5">
        <w:trPr>
          <w:gridBefore w:val="1"/>
          <w:wBefore w:w="34" w:type="dxa"/>
          <w:trHeight w:val="5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ED558A" w:rsidRDefault="002E6D91" w:rsidP="000F335C">
            <w:pPr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      врожд</w:t>
            </w:r>
            <w:r w:rsidR="00B5719C" w:rsidRPr="00ED558A">
              <w:rPr>
                <w:sz w:val="28"/>
                <w:szCs w:val="28"/>
              </w:rPr>
              <w:t>е</w:t>
            </w:r>
            <w:r w:rsidRPr="00ED558A">
              <w:rPr>
                <w:sz w:val="28"/>
                <w:szCs w:val="28"/>
              </w:rPr>
              <w:t xml:space="preserve">нных деформациях, </w:t>
            </w:r>
            <w:r w:rsidR="000D06F5" w:rsidRPr="00ED558A">
              <w:rPr>
                <w:sz w:val="28"/>
                <w:szCs w:val="28"/>
              </w:rPr>
              <w:t>новообразованиях</w:t>
            </w:r>
            <w:r w:rsidRPr="00ED558A">
              <w:rPr>
                <w:sz w:val="28"/>
                <w:szCs w:val="28"/>
              </w:rPr>
              <w:t xml:space="preserve"> и </w:t>
            </w:r>
          </w:p>
          <w:p w:rsidR="002E6D91" w:rsidRPr="00ED558A" w:rsidRDefault="002E6D91" w:rsidP="000F335C">
            <w:pPr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     ортопедических заболеваниях конечностей;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ED558A" w:rsidRDefault="002E6D91" w:rsidP="000F335C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ED558A">
              <w:rPr>
                <w:sz w:val="28"/>
                <w:szCs w:val="28"/>
                <w:lang w:val="en-US"/>
              </w:rPr>
              <w:t>3-5</w:t>
            </w:r>
          </w:p>
        </w:tc>
      </w:tr>
      <w:tr w:rsidR="002E6D91" w:rsidRPr="00ED558A" w:rsidTr="000D06F5">
        <w:trPr>
          <w:gridBefore w:val="1"/>
          <w:wBefore w:w="34" w:type="dxa"/>
          <w:trHeight w:val="31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ED558A" w:rsidRDefault="002E6D91" w:rsidP="000F335C">
            <w:pPr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- ампутации конечностей;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ED558A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>5-8</w:t>
            </w:r>
          </w:p>
        </w:tc>
      </w:tr>
      <w:tr w:rsidR="002E6D91" w:rsidRPr="00ED558A" w:rsidTr="000D06F5">
        <w:trPr>
          <w:gridBefore w:val="1"/>
          <w:wBefore w:w="34" w:type="dxa"/>
          <w:trHeight w:val="34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ED558A" w:rsidRDefault="002E6D91" w:rsidP="000F335C">
            <w:pPr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- кожно- и миопластические операции;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ED558A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>5-8</w:t>
            </w:r>
          </w:p>
        </w:tc>
      </w:tr>
      <w:tr w:rsidR="002E6D91" w:rsidRPr="00ED558A" w:rsidTr="000D06F5">
        <w:trPr>
          <w:gridBefore w:val="1"/>
          <w:wBefore w:w="34" w:type="dxa"/>
          <w:trHeight w:val="52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ED558A" w:rsidRDefault="002E6D91" w:rsidP="000F335C">
            <w:pPr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- диагностические и хирургические</w:t>
            </w:r>
          </w:p>
          <w:p w:rsidR="002E6D91" w:rsidRPr="00ED558A" w:rsidRDefault="002E6D91" w:rsidP="000F335C">
            <w:pPr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  артроскопии;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ED558A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>10-15</w:t>
            </w:r>
          </w:p>
        </w:tc>
      </w:tr>
      <w:tr w:rsidR="002E6D91" w:rsidRPr="00ED558A" w:rsidTr="000D06F5">
        <w:trPr>
          <w:gridBefore w:val="1"/>
          <w:wBefore w:w="34" w:type="dxa"/>
          <w:trHeight w:val="31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ED558A" w:rsidRDefault="002E6D91" w:rsidP="000F335C">
            <w:pPr>
              <w:ind w:right="17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 - микрохирургические операции;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ED558A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>1-2</w:t>
            </w:r>
          </w:p>
        </w:tc>
      </w:tr>
      <w:tr w:rsidR="002E6D91" w:rsidRPr="00ED558A" w:rsidTr="000D06F5">
        <w:trPr>
          <w:gridBefore w:val="1"/>
          <w:wBefore w:w="34" w:type="dxa"/>
          <w:trHeight w:val="18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ED558A" w:rsidRDefault="002E6D91" w:rsidP="000F335C">
            <w:pPr>
              <w:ind w:right="17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 - </w:t>
            </w:r>
            <w:r w:rsidR="00760D39" w:rsidRPr="00ED558A">
              <w:rPr>
                <w:sz w:val="28"/>
                <w:szCs w:val="28"/>
              </w:rPr>
              <w:t>первичная хирургическая обработка</w:t>
            </w:r>
            <w:r w:rsidRPr="00ED558A">
              <w:rPr>
                <w:sz w:val="28"/>
                <w:szCs w:val="28"/>
              </w:rPr>
              <w:t>, ушивание ран;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ED558A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>30-40</w:t>
            </w:r>
          </w:p>
        </w:tc>
      </w:tr>
      <w:tr w:rsidR="002E6D91" w:rsidRPr="00ED558A" w:rsidTr="000D06F5">
        <w:trPr>
          <w:gridBefore w:val="1"/>
          <w:wBefore w:w="34" w:type="dxa"/>
          <w:trHeight w:val="2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ED558A" w:rsidRDefault="002E6D91" w:rsidP="000F335C">
            <w:pPr>
              <w:ind w:right="17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 xml:space="preserve">   -  трепанация черепа по поводу </w:t>
            </w:r>
            <w:r w:rsidR="00760D39" w:rsidRPr="00ED558A">
              <w:rPr>
                <w:sz w:val="28"/>
                <w:szCs w:val="28"/>
              </w:rPr>
              <w:t>черепно-мозговой травмы</w:t>
            </w:r>
            <w:r w:rsidRPr="00ED558A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D91" w:rsidRPr="00ED558A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ED558A">
              <w:rPr>
                <w:sz w:val="28"/>
                <w:szCs w:val="28"/>
              </w:rPr>
              <w:t>2-3</w:t>
            </w:r>
          </w:p>
        </w:tc>
      </w:tr>
      <w:tr w:rsidR="002E6D91" w:rsidRPr="002E6D91" w:rsidTr="000D06F5">
        <w:trPr>
          <w:gridBefore w:val="1"/>
          <w:wBefore w:w="34" w:type="dxa"/>
          <w:trHeight w:val="315"/>
        </w:trPr>
        <w:tc>
          <w:tcPr>
            <w:tcW w:w="6771" w:type="dxa"/>
            <w:tcBorders>
              <w:top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 xml:space="preserve">   -  некрэктомия при глубоких ожогах.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1-2</w:t>
            </w:r>
          </w:p>
        </w:tc>
      </w:tr>
      <w:tr w:rsidR="002E6D91" w:rsidRPr="002E6D91" w:rsidTr="000D06F5">
        <w:trPr>
          <w:gridBefore w:val="1"/>
          <w:wBefore w:w="34" w:type="dxa"/>
          <w:trHeight w:val="315"/>
        </w:trPr>
        <w:tc>
          <w:tcPr>
            <w:tcW w:w="6771" w:type="dxa"/>
          </w:tcPr>
          <w:p w:rsidR="002E6D91" w:rsidRPr="002E6D91" w:rsidRDefault="002E6D91" w:rsidP="000F335C">
            <w:pPr>
              <w:rPr>
                <w:sz w:val="28"/>
                <w:szCs w:val="28"/>
              </w:rPr>
            </w:pPr>
            <w:r w:rsidRPr="002E6D91">
              <w:rPr>
                <w:color w:val="000000"/>
                <w:spacing w:val="2"/>
                <w:sz w:val="28"/>
                <w:szCs w:val="28"/>
              </w:rPr>
              <w:t>Переливание крови и кровезаменителей</w:t>
            </w:r>
          </w:p>
        </w:tc>
        <w:tc>
          <w:tcPr>
            <w:tcW w:w="2835" w:type="dxa"/>
            <w:gridSpan w:val="2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25-30</w:t>
            </w:r>
          </w:p>
        </w:tc>
      </w:tr>
      <w:tr w:rsidR="002E6D91" w:rsidRPr="002E6D91" w:rsidTr="000D06F5">
        <w:trPr>
          <w:gridBefore w:val="1"/>
          <w:wBefore w:w="34" w:type="dxa"/>
          <w:trHeight w:val="345"/>
        </w:trPr>
        <w:tc>
          <w:tcPr>
            <w:tcW w:w="6771" w:type="dxa"/>
          </w:tcPr>
          <w:p w:rsidR="002E6D91" w:rsidRPr="002E6D91" w:rsidRDefault="002E6D91" w:rsidP="000F335C">
            <w:pPr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Инфузионная терапия травматического шока</w:t>
            </w:r>
          </w:p>
        </w:tc>
        <w:tc>
          <w:tcPr>
            <w:tcW w:w="2835" w:type="dxa"/>
            <w:gridSpan w:val="2"/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3-5</w:t>
            </w:r>
          </w:p>
        </w:tc>
      </w:tr>
      <w:tr w:rsidR="002E6D91" w:rsidRPr="002E6D91" w:rsidTr="000D06F5">
        <w:trPr>
          <w:gridBefore w:val="1"/>
          <w:wBefore w:w="34" w:type="dxa"/>
          <w:trHeight w:val="210"/>
        </w:trPr>
        <w:tc>
          <w:tcPr>
            <w:tcW w:w="6771" w:type="dxa"/>
            <w:tcBorders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Инфузионная терапия ожогового шока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1-2</w:t>
            </w:r>
          </w:p>
        </w:tc>
      </w:tr>
      <w:tr w:rsidR="002E6D91" w:rsidRPr="002E6D91" w:rsidTr="000D06F5">
        <w:trPr>
          <w:gridBefore w:val="1"/>
          <w:wBefore w:w="34" w:type="dxa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rPr>
                <w:sz w:val="28"/>
                <w:szCs w:val="28"/>
              </w:rPr>
            </w:pPr>
            <w:r w:rsidRPr="002E6D91">
              <w:rPr>
                <w:color w:val="000000"/>
                <w:spacing w:val="4"/>
                <w:sz w:val="28"/>
                <w:szCs w:val="28"/>
              </w:rPr>
              <w:t>Интубация трахеи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D91" w:rsidRPr="002E6D91" w:rsidRDefault="002E6D91" w:rsidP="000F335C">
            <w:pPr>
              <w:ind w:right="17"/>
              <w:jc w:val="center"/>
              <w:rPr>
                <w:sz w:val="28"/>
                <w:szCs w:val="28"/>
              </w:rPr>
            </w:pPr>
            <w:r w:rsidRPr="002E6D91">
              <w:rPr>
                <w:sz w:val="28"/>
                <w:szCs w:val="28"/>
              </w:rPr>
              <w:t>2-3</w:t>
            </w:r>
          </w:p>
        </w:tc>
      </w:tr>
    </w:tbl>
    <w:p w:rsidR="004D2557" w:rsidRDefault="004D2557" w:rsidP="002443BB">
      <w:pPr>
        <w:ind w:left="709"/>
        <w:jc w:val="center"/>
        <w:rPr>
          <w:sz w:val="28"/>
          <w:szCs w:val="28"/>
        </w:rPr>
      </w:pPr>
    </w:p>
    <w:p w:rsidR="003E53C5" w:rsidRDefault="003E53C5" w:rsidP="002443BB">
      <w:pPr>
        <w:ind w:left="709"/>
        <w:jc w:val="center"/>
        <w:rPr>
          <w:sz w:val="28"/>
          <w:szCs w:val="28"/>
        </w:rPr>
      </w:pPr>
    </w:p>
    <w:p w:rsidR="002443BB" w:rsidRPr="000D4AAB" w:rsidRDefault="003171CA" w:rsidP="00317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D4AAB">
        <w:rPr>
          <w:b/>
          <w:sz w:val="28"/>
          <w:szCs w:val="28"/>
        </w:rPr>
        <w:t>аучно-практическая работа</w:t>
      </w:r>
    </w:p>
    <w:p w:rsidR="002443BB" w:rsidRPr="000D4AAB" w:rsidRDefault="002443BB" w:rsidP="002443BB">
      <w:pPr>
        <w:ind w:left="709"/>
        <w:jc w:val="center"/>
        <w:rPr>
          <w:b/>
          <w:sz w:val="28"/>
          <w:szCs w:val="28"/>
        </w:rPr>
      </w:pPr>
    </w:p>
    <w:p w:rsidR="002443BB" w:rsidRPr="00E30D1D" w:rsidRDefault="002443BB" w:rsidP="002443BB">
      <w:pPr>
        <w:ind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Основу научно-практической работы составляют собственные клинические наблюдения врача-интерна. </w:t>
      </w:r>
    </w:p>
    <w:p w:rsidR="002443BB" w:rsidRPr="00E30D1D" w:rsidRDefault="002443BB" w:rsidP="002443BB">
      <w:pPr>
        <w:ind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Элементы научно-практической работы врача-интерна могут быть реализованы в форме подготов</w:t>
      </w:r>
      <w:r w:rsidR="00622BBB" w:rsidRPr="00E30D1D">
        <w:rPr>
          <w:sz w:val="28"/>
          <w:szCs w:val="28"/>
        </w:rPr>
        <w:t xml:space="preserve">ки научной публикации, </w:t>
      </w:r>
      <w:r w:rsidRPr="00E30D1D">
        <w:rPr>
          <w:sz w:val="28"/>
          <w:szCs w:val="28"/>
        </w:rPr>
        <w:t>реферата по актуальному вопросу для базового отделения, доклада на врачебной конференции.</w:t>
      </w:r>
    </w:p>
    <w:p w:rsidR="002443BB" w:rsidRPr="00E30D1D" w:rsidRDefault="002443BB" w:rsidP="002443BB">
      <w:pPr>
        <w:ind w:firstLine="709"/>
        <w:jc w:val="both"/>
        <w:rPr>
          <w:sz w:val="28"/>
          <w:szCs w:val="28"/>
        </w:rPr>
      </w:pPr>
      <w:r w:rsidRPr="00C3497F">
        <w:rPr>
          <w:b/>
          <w:sz w:val="28"/>
          <w:szCs w:val="28"/>
        </w:rPr>
        <w:t>Примерный перечень тематик научно-практической работы</w:t>
      </w:r>
      <w:r w:rsidRPr="00E30D1D">
        <w:rPr>
          <w:sz w:val="28"/>
          <w:szCs w:val="28"/>
        </w:rPr>
        <w:t xml:space="preserve"> (по материалам отделений базы интернатуры):</w:t>
      </w:r>
    </w:p>
    <w:p w:rsidR="002443BB" w:rsidRPr="00E30D1D" w:rsidRDefault="002443BB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Диагностика и лечение острого футлярного синдрома.</w:t>
      </w:r>
    </w:p>
    <w:p w:rsidR="002443BB" w:rsidRPr="00E30D1D" w:rsidRDefault="002443BB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Диагностика и лечение сочетанных повреждений черепа и конечностей.</w:t>
      </w:r>
    </w:p>
    <w:p w:rsidR="002443BB" w:rsidRPr="00E30D1D" w:rsidRDefault="002443BB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Остеосинтез отрывных переломов.</w:t>
      </w:r>
    </w:p>
    <w:p w:rsidR="002443BB" w:rsidRPr="00E30D1D" w:rsidRDefault="002443BB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Хирургическое лечение открытых диафизарных переломов. </w:t>
      </w:r>
    </w:p>
    <w:p w:rsidR="002443BB" w:rsidRPr="00E30D1D" w:rsidRDefault="002443BB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Первичная хирургическая обработка открытых повреждений кисти.</w:t>
      </w:r>
    </w:p>
    <w:p w:rsidR="002443BB" w:rsidRPr="00E30D1D" w:rsidRDefault="002443BB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Клиническая диагностика двигательных нарушений при застарелых повреждениях срединного и локтевого нервов. </w:t>
      </w:r>
    </w:p>
    <w:p w:rsidR="002443BB" w:rsidRPr="00ED558A" w:rsidRDefault="003E53C5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О</w:t>
      </w:r>
      <w:r w:rsidR="002443BB" w:rsidRPr="00ED558A">
        <w:rPr>
          <w:sz w:val="28"/>
          <w:szCs w:val="28"/>
        </w:rPr>
        <w:t>стеосинтез диафизарных пер</w:t>
      </w:r>
      <w:r w:rsidRPr="00ED558A">
        <w:rPr>
          <w:sz w:val="28"/>
          <w:szCs w:val="28"/>
        </w:rPr>
        <w:t>еломов костей предплечья</w:t>
      </w:r>
      <w:r w:rsidR="00A02C04" w:rsidRPr="00ED558A">
        <w:rPr>
          <w:sz w:val="28"/>
          <w:szCs w:val="28"/>
        </w:rPr>
        <w:t xml:space="preserve"> у детей</w:t>
      </w:r>
      <w:r w:rsidR="002443BB" w:rsidRPr="00ED558A">
        <w:rPr>
          <w:sz w:val="28"/>
          <w:szCs w:val="28"/>
        </w:rPr>
        <w:t>.</w:t>
      </w:r>
    </w:p>
    <w:p w:rsidR="002443BB" w:rsidRPr="00ED558A" w:rsidRDefault="00A02C04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>Надмыщелковые переломы плеча у детей: клини</w:t>
      </w:r>
      <w:r w:rsidR="00C3497F" w:rsidRPr="00ED558A">
        <w:rPr>
          <w:sz w:val="28"/>
          <w:szCs w:val="28"/>
        </w:rPr>
        <w:t xml:space="preserve">ческая </w:t>
      </w:r>
      <w:r w:rsidRPr="00ED558A">
        <w:rPr>
          <w:sz w:val="28"/>
          <w:szCs w:val="28"/>
        </w:rPr>
        <w:t>ка</w:t>
      </w:r>
      <w:r w:rsidR="00C3497F" w:rsidRPr="00ED558A">
        <w:rPr>
          <w:sz w:val="28"/>
          <w:szCs w:val="28"/>
        </w:rPr>
        <w:t>ртина</w:t>
      </w:r>
      <w:r w:rsidRPr="00ED558A">
        <w:rPr>
          <w:sz w:val="28"/>
          <w:szCs w:val="28"/>
        </w:rPr>
        <w:t>, диагностика, лечение.</w:t>
      </w:r>
    </w:p>
    <w:p w:rsidR="002443BB" w:rsidRPr="00E30D1D" w:rsidRDefault="001572DD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D558A">
        <w:rPr>
          <w:sz w:val="28"/>
          <w:szCs w:val="28"/>
        </w:rPr>
        <w:t xml:space="preserve">Дистальные остеоэпифизеолизы лучевой кости: консервативные и </w:t>
      </w:r>
      <w:r>
        <w:rPr>
          <w:sz w:val="28"/>
          <w:szCs w:val="28"/>
        </w:rPr>
        <w:t>хирургические подходы к лечению</w:t>
      </w:r>
      <w:r w:rsidR="002443BB" w:rsidRPr="00E30D1D">
        <w:rPr>
          <w:sz w:val="28"/>
          <w:szCs w:val="28"/>
        </w:rPr>
        <w:t>.</w:t>
      </w:r>
    </w:p>
    <w:p w:rsidR="002443BB" w:rsidRPr="00E30D1D" w:rsidRDefault="001572DD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3BB" w:rsidRPr="00E30D1D">
        <w:rPr>
          <w:sz w:val="28"/>
          <w:szCs w:val="28"/>
        </w:rPr>
        <w:t>Компрессионно-дистракционный остеосинтез при повреждениях голени.</w:t>
      </w:r>
    </w:p>
    <w:p w:rsidR="002443BB" w:rsidRPr="00E30D1D" w:rsidRDefault="001572DD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3BB" w:rsidRPr="00E30D1D">
        <w:rPr>
          <w:sz w:val="28"/>
          <w:szCs w:val="28"/>
        </w:rPr>
        <w:t>Лечение повреждений голеностопного сустава.</w:t>
      </w:r>
    </w:p>
    <w:p w:rsidR="002443BB" w:rsidRPr="00E30D1D" w:rsidRDefault="001572DD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3BB" w:rsidRPr="00E30D1D">
        <w:rPr>
          <w:sz w:val="28"/>
          <w:szCs w:val="28"/>
        </w:rPr>
        <w:t>Лечение переломов пяточной кости.</w:t>
      </w:r>
    </w:p>
    <w:p w:rsidR="001572DD" w:rsidRDefault="001572DD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хирургического лечения переломов бедра у детей.</w:t>
      </w:r>
    </w:p>
    <w:p w:rsidR="002443BB" w:rsidRPr="00E30D1D" w:rsidRDefault="001572DD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Родовая травма (переломы ключицы, плеча, бедра)</w:t>
      </w:r>
      <w:r w:rsidR="002443BB" w:rsidRPr="00E30D1D">
        <w:rPr>
          <w:sz w:val="28"/>
          <w:szCs w:val="28"/>
        </w:rPr>
        <w:t>.</w:t>
      </w:r>
    </w:p>
    <w:p w:rsidR="002443BB" w:rsidRPr="00E30D1D" w:rsidRDefault="001572DD" w:rsidP="00C349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3BB" w:rsidRPr="00E30D1D">
        <w:rPr>
          <w:sz w:val="28"/>
          <w:szCs w:val="28"/>
        </w:rPr>
        <w:t>Восстановительное лечение в постиммобилизационном периоде.</w:t>
      </w:r>
    </w:p>
    <w:p w:rsidR="002443BB" w:rsidRPr="00E30D1D" w:rsidRDefault="002443BB" w:rsidP="002443BB">
      <w:pPr>
        <w:ind w:left="1080"/>
        <w:jc w:val="both"/>
        <w:rPr>
          <w:sz w:val="28"/>
          <w:szCs w:val="28"/>
        </w:rPr>
      </w:pPr>
    </w:p>
    <w:p w:rsidR="00622BBB" w:rsidRPr="00E30D1D" w:rsidRDefault="00622BBB" w:rsidP="00622BBB">
      <w:pPr>
        <w:ind w:firstLine="720"/>
        <w:jc w:val="center"/>
        <w:rPr>
          <w:b/>
          <w:sz w:val="28"/>
          <w:szCs w:val="28"/>
        </w:rPr>
      </w:pPr>
    </w:p>
    <w:p w:rsidR="00622BBB" w:rsidRPr="00E30D1D" w:rsidRDefault="00622BBB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3E53C5" w:rsidRDefault="003E53C5" w:rsidP="00622BBB">
      <w:pPr>
        <w:ind w:firstLine="720"/>
        <w:jc w:val="center"/>
        <w:rPr>
          <w:b/>
          <w:sz w:val="28"/>
          <w:szCs w:val="28"/>
        </w:rPr>
      </w:pPr>
    </w:p>
    <w:p w:rsidR="00C3497F" w:rsidRDefault="00C3497F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C3497F" w:rsidRPr="001E1C54" w:rsidRDefault="00C3497F" w:rsidP="00C3497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Pr="001E1C54">
        <w:rPr>
          <w:b/>
          <w:color w:val="000000" w:themeColor="text1"/>
          <w:sz w:val="28"/>
          <w:szCs w:val="28"/>
        </w:rPr>
        <w:t>окументация по интернатуре</w:t>
      </w:r>
    </w:p>
    <w:p w:rsidR="009D0B45" w:rsidRPr="001E1C54" w:rsidRDefault="009D0B45" w:rsidP="009D0B45">
      <w:pPr>
        <w:ind w:firstLine="720"/>
        <w:jc w:val="center"/>
        <w:rPr>
          <w:color w:val="000000" w:themeColor="text1"/>
          <w:sz w:val="28"/>
          <w:szCs w:val="28"/>
        </w:rPr>
      </w:pPr>
    </w:p>
    <w:p w:rsidR="009D0B45" w:rsidRPr="001E1C54" w:rsidRDefault="009D0B45" w:rsidP="009D0B45">
      <w:pPr>
        <w:jc w:val="right"/>
        <w:rPr>
          <w:i/>
          <w:color w:val="000000" w:themeColor="text1"/>
          <w:sz w:val="28"/>
          <w:szCs w:val="28"/>
        </w:rPr>
      </w:pPr>
      <w:r w:rsidRPr="001E1C54">
        <w:rPr>
          <w:i/>
          <w:color w:val="000000" w:themeColor="text1"/>
          <w:sz w:val="28"/>
          <w:szCs w:val="28"/>
        </w:rPr>
        <w:t>Форма</w:t>
      </w:r>
    </w:p>
    <w:p w:rsidR="009D0B45" w:rsidRPr="001E1C54" w:rsidRDefault="009D0B45" w:rsidP="009D0B45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9D0B45" w:rsidRPr="001E1C54" w:rsidTr="002A57BC">
        <w:trPr>
          <w:trHeight w:val="349"/>
        </w:trPr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spacing w:after="120"/>
              <w:rPr>
                <w:caps/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здравоохранения  «_______________</w:t>
            </w:r>
          </w:p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1E1C54">
              <w:rPr>
                <w:color w:val="000000" w:themeColor="text1"/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«_________________________</w:t>
            </w:r>
          </w:p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_________________________»</w:t>
            </w: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 И.О.Фамилия</w:t>
            </w:r>
          </w:p>
        </w:tc>
      </w:tr>
      <w:tr w:rsidR="009D0B45" w:rsidRPr="001E1C54" w:rsidTr="002A57BC">
        <w:tc>
          <w:tcPr>
            <w:tcW w:w="5104" w:type="dxa"/>
            <w:vAlign w:val="bottom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 2018 </w:t>
            </w:r>
          </w:p>
        </w:tc>
      </w:tr>
      <w:tr w:rsidR="009D0B45" w:rsidRPr="001E1C54" w:rsidTr="002A57BC">
        <w:tc>
          <w:tcPr>
            <w:tcW w:w="5104" w:type="dxa"/>
            <w:vAlign w:val="bottom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  <w:vAlign w:val="bottom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spacing w:after="120"/>
              <w:rPr>
                <w:caps/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5104" w:type="dxa"/>
            <w:vAlign w:val="bottom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B45" w:rsidRPr="001E1C54" w:rsidRDefault="009D0B45" w:rsidP="002A57BC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0B45" w:rsidRPr="001E1C54" w:rsidRDefault="009D0B45" w:rsidP="009D0B45">
      <w:pPr>
        <w:ind w:firstLine="709"/>
        <w:jc w:val="right"/>
        <w:rPr>
          <w:color w:val="000000" w:themeColor="text1"/>
          <w:sz w:val="28"/>
          <w:szCs w:val="28"/>
        </w:rPr>
      </w:pPr>
    </w:p>
    <w:p w:rsidR="009D0B45" w:rsidRPr="001E1C54" w:rsidRDefault="009D0B45" w:rsidP="009D0B45">
      <w:pPr>
        <w:jc w:val="center"/>
        <w:rPr>
          <w:color w:val="000000" w:themeColor="text1"/>
          <w:sz w:val="28"/>
          <w:szCs w:val="28"/>
        </w:rPr>
      </w:pPr>
    </w:p>
    <w:p w:rsidR="009D0B45" w:rsidRPr="001E1C54" w:rsidRDefault="009D0B45" w:rsidP="009D0B45">
      <w:pPr>
        <w:jc w:val="center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ИНДИВИДУАЛЬНЫЙ ПЛАН ВРАЧА-ИНТЕРНА</w:t>
      </w:r>
    </w:p>
    <w:p w:rsidR="009D0B45" w:rsidRPr="001E1C54" w:rsidRDefault="009D0B45" w:rsidP="009D0B45">
      <w:pPr>
        <w:jc w:val="center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9D0B45" w:rsidRPr="001E1C54" w:rsidRDefault="009D0B45" w:rsidP="009D0B45">
      <w:pPr>
        <w:jc w:val="center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>(фамилия, собственное имя, отчество)</w:t>
      </w:r>
    </w:p>
    <w:p w:rsidR="009D0B45" w:rsidRPr="001E1C54" w:rsidRDefault="009D0B45" w:rsidP="009D0B45">
      <w:pPr>
        <w:jc w:val="center"/>
        <w:rPr>
          <w:color w:val="000000" w:themeColor="text1"/>
          <w:sz w:val="28"/>
          <w:szCs w:val="28"/>
        </w:rPr>
      </w:pPr>
    </w:p>
    <w:p w:rsidR="009D0B45" w:rsidRPr="001E1C54" w:rsidRDefault="009D0B45" w:rsidP="009D0B45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Специальность</w:t>
      </w:r>
      <w:r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интернатуры _________________________________________</w:t>
      </w:r>
    </w:p>
    <w:p w:rsidR="009D0B45" w:rsidRPr="001E1C54" w:rsidRDefault="009D0B45" w:rsidP="009D0B45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База интернатуры____________________________________________________</w:t>
      </w:r>
    </w:p>
    <w:p w:rsidR="009D0B45" w:rsidRPr="001E1C54" w:rsidRDefault="009D0B45" w:rsidP="009D0B45">
      <w:pPr>
        <w:jc w:val="both"/>
        <w:rPr>
          <w:color w:val="000000" w:themeColor="text1"/>
          <w:sz w:val="28"/>
          <w:szCs w:val="28"/>
        </w:rPr>
      </w:pPr>
    </w:p>
    <w:p w:rsidR="009D0B45" w:rsidRPr="001E1C54" w:rsidRDefault="009D0B45" w:rsidP="009D0B45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9D0B45" w:rsidRPr="001E1C54" w:rsidTr="002A57BC">
        <w:tc>
          <w:tcPr>
            <w:tcW w:w="4219" w:type="dxa"/>
            <w:shd w:val="clear" w:color="auto" w:fill="auto"/>
          </w:tcPr>
          <w:p w:rsidR="009D0B45" w:rsidRPr="001E1C54" w:rsidRDefault="009D0B45" w:rsidP="002A57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9D0B45" w:rsidRPr="001E1C54" w:rsidRDefault="009D0B45" w:rsidP="002A57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9D0B45" w:rsidRPr="001E1C54" w:rsidRDefault="009D0B45" w:rsidP="002A57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9D0B45" w:rsidRPr="001E1C54" w:rsidRDefault="009D0B45" w:rsidP="002A57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9D0B45" w:rsidRPr="001E1C54" w:rsidTr="002A57BC">
        <w:tc>
          <w:tcPr>
            <w:tcW w:w="4219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4219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D0B45" w:rsidRPr="001E1C54" w:rsidTr="002A57BC">
        <w:tc>
          <w:tcPr>
            <w:tcW w:w="4219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9D0B45" w:rsidRPr="001E1C54" w:rsidRDefault="009D0B45" w:rsidP="002A57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0B45" w:rsidRPr="001E1C54" w:rsidRDefault="009D0B45" w:rsidP="009D0B45">
      <w:pPr>
        <w:ind w:firstLine="709"/>
        <w:jc w:val="both"/>
        <w:rPr>
          <w:color w:val="000000" w:themeColor="text1"/>
          <w:sz w:val="28"/>
          <w:szCs w:val="28"/>
        </w:rPr>
      </w:pPr>
    </w:p>
    <w:p w:rsidR="009D0B45" w:rsidRPr="001E1C54" w:rsidRDefault="009D0B45" w:rsidP="009D0B45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________________________</w:t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  <w:t>_____</w:t>
      </w:r>
      <w:r w:rsidRPr="001E1C54">
        <w:rPr>
          <w:color w:val="000000" w:themeColor="text1"/>
          <w:sz w:val="28"/>
          <w:szCs w:val="28"/>
        </w:rPr>
        <w:tab/>
        <w:t>__________________</w:t>
      </w:r>
    </w:p>
    <w:p w:rsidR="009D0B45" w:rsidRPr="001E1C54" w:rsidRDefault="009D0B45" w:rsidP="009D0B45">
      <w:pPr>
        <w:jc w:val="both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>должность руководителя интернатуры</w:t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  <w:t>(подпись)</w:t>
      </w:r>
      <w:r w:rsidRPr="001E1C54">
        <w:rPr>
          <w:color w:val="000000" w:themeColor="text1"/>
          <w:sz w:val="20"/>
          <w:szCs w:val="20"/>
        </w:rPr>
        <w:tab/>
        <w:t>(инициалы, фамилия)</w:t>
      </w:r>
    </w:p>
    <w:p w:rsidR="009D0B45" w:rsidRPr="001E1C54" w:rsidRDefault="009D0B45" w:rsidP="009D0B45">
      <w:pPr>
        <w:jc w:val="both"/>
        <w:rPr>
          <w:color w:val="000000" w:themeColor="text1"/>
          <w:sz w:val="28"/>
          <w:szCs w:val="28"/>
        </w:rPr>
      </w:pPr>
    </w:p>
    <w:p w:rsidR="009D0B45" w:rsidRPr="001E1C54" w:rsidRDefault="009D0B45" w:rsidP="009D0B45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Врач-интерн</w:t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  <w:t>________</w:t>
      </w:r>
      <w:r w:rsidRPr="001E1C54">
        <w:rPr>
          <w:color w:val="000000" w:themeColor="text1"/>
          <w:sz w:val="28"/>
          <w:szCs w:val="28"/>
        </w:rPr>
        <w:tab/>
        <w:t>_______________</w:t>
      </w:r>
    </w:p>
    <w:p w:rsidR="009D0B45" w:rsidRPr="001E1C54" w:rsidRDefault="009D0B45" w:rsidP="009D0B45">
      <w:pPr>
        <w:jc w:val="both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  <w:t>(подпись)</w:t>
      </w:r>
      <w:r w:rsidRPr="001E1C54">
        <w:rPr>
          <w:color w:val="000000" w:themeColor="text1"/>
          <w:sz w:val="20"/>
          <w:szCs w:val="20"/>
        </w:rPr>
        <w:tab/>
        <w:t>(инициалы, фамилия)</w:t>
      </w:r>
    </w:p>
    <w:p w:rsidR="00622BBB" w:rsidRPr="00E30D1D" w:rsidRDefault="00622BBB" w:rsidP="00622BBB"/>
    <w:p w:rsidR="00622BBB" w:rsidRPr="009D0B45" w:rsidRDefault="00622BBB" w:rsidP="009D0B45">
      <w:pPr>
        <w:jc w:val="right"/>
        <w:rPr>
          <w:i/>
          <w:color w:val="000000" w:themeColor="text1"/>
          <w:sz w:val="28"/>
          <w:szCs w:val="28"/>
        </w:rPr>
      </w:pPr>
      <w:r w:rsidRPr="00E30D1D">
        <w:rPr>
          <w:b/>
          <w:bCs/>
          <w:sz w:val="28"/>
          <w:szCs w:val="28"/>
        </w:rPr>
        <w:br w:type="page"/>
      </w:r>
      <w:r w:rsidRPr="009D0B45">
        <w:rPr>
          <w:i/>
          <w:color w:val="000000" w:themeColor="text1"/>
          <w:sz w:val="28"/>
          <w:szCs w:val="28"/>
        </w:rPr>
        <w:t>Форма</w:t>
      </w:r>
    </w:p>
    <w:p w:rsidR="00622BBB" w:rsidRPr="00E30D1D" w:rsidRDefault="00622BBB" w:rsidP="00622BBB">
      <w:pPr>
        <w:pStyle w:val="a4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:rsidR="00622BBB" w:rsidRPr="00E30D1D" w:rsidRDefault="00622BBB" w:rsidP="00622BBB">
      <w:pPr>
        <w:pStyle w:val="a4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МИНИСТЕРСТВО ЗДРАВООХРАНЕНИЯ</w:t>
      </w:r>
    </w:p>
    <w:p w:rsidR="00622BBB" w:rsidRPr="00E30D1D" w:rsidRDefault="00622BBB" w:rsidP="00622BBB">
      <w:pPr>
        <w:pStyle w:val="a4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РЕСПУБЛИКИ БЕЛАРУСЬ</w:t>
      </w:r>
    </w:p>
    <w:p w:rsidR="00622BBB" w:rsidRPr="00E30D1D" w:rsidRDefault="00622BBB" w:rsidP="00622BBB">
      <w:pPr>
        <w:jc w:val="center"/>
        <w:rPr>
          <w:b/>
          <w:bCs/>
          <w:sz w:val="28"/>
          <w:szCs w:val="28"/>
        </w:rPr>
      </w:pPr>
    </w:p>
    <w:p w:rsidR="00622BBB" w:rsidRPr="00E30D1D" w:rsidRDefault="00622BBB" w:rsidP="00622BBB">
      <w:pPr>
        <w:jc w:val="center"/>
        <w:rPr>
          <w:b/>
          <w:bCs/>
          <w:sz w:val="28"/>
          <w:szCs w:val="28"/>
        </w:rPr>
      </w:pPr>
      <w:r w:rsidRPr="00E30D1D">
        <w:rPr>
          <w:b/>
          <w:bCs/>
          <w:sz w:val="28"/>
          <w:szCs w:val="28"/>
        </w:rPr>
        <w:t>__________________________________________________________________</w:t>
      </w:r>
    </w:p>
    <w:p w:rsidR="00622BBB" w:rsidRPr="00E30D1D" w:rsidRDefault="00622BBB" w:rsidP="00622BBB">
      <w:pPr>
        <w:jc w:val="center"/>
        <w:rPr>
          <w:bCs/>
          <w:sz w:val="28"/>
          <w:szCs w:val="28"/>
        </w:rPr>
      </w:pPr>
      <w:r w:rsidRPr="00E30D1D">
        <w:rPr>
          <w:bCs/>
          <w:sz w:val="28"/>
          <w:szCs w:val="28"/>
        </w:rPr>
        <w:t>(название учреждения образования)</w:t>
      </w:r>
    </w:p>
    <w:p w:rsidR="00622BBB" w:rsidRPr="00E30D1D" w:rsidRDefault="00622BBB" w:rsidP="00622BBB">
      <w:pPr>
        <w:jc w:val="center"/>
        <w:rPr>
          <w:b/>
          <w:bCs/>
          <w:sz w:val="28"/>
          <w:szCs w:val="28"/>
        </w:rPr>
      </w:pPr>
    </w:p>
    <w:p w:rsidR="00622BBB" w:rsidRPr="00E30D1D" w:rsidRDefault="00622BBB" w:rsidP="00622BB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22BBB" w:rsidRPr="00E30D1D" w:rsidRDefault="00622BBB" w:rsidP="00622BBB">
      <w:pPr>
        <w:jc w:val="right"/>
        <w:rPr>
          <w:b/>
          <w:bCs/>
          <w:sz w:val="28"/>
          <w:szCs w:val="28"/>
        </w:rPr>
      </w:pPr>
    </w:p>
    <w:p w:rsidR="00622BBB" w:rsidRPr="00E30D1D" w:rsidRDefault="00622BBB" w:rsidP="00622BBB">
      <w:pPr>
        <w:jc w:val="right"/>
        <w:rPr>
          <w:b/>
          <w:bCs/>
          <w:sz w:val="28"/>
          <w:szCs w:val="28"/>
        </w:rPr>
      </w:pPr>
    </w:p>
    <w:p w:rsidR="00622BBB" w:rsidRPr="00E30D1D" w:rsidRDefault="00622BBB" w:rsidP="00622BBB">
      <w:pPr>
        <w:jc w:val="right"/>
        <w:rPr>
          <w:sz w:val="28"/>
          <w:szCs w:val="28"/>
        </w:rPr>
      </w:pPr>
    </w:p>
    <w:p w:rsidR="00622BBB" w:rsidRPr="00E30D1D" w:rsidRDefault="00622BBB" w:rsidP="00622BBB">
      <w:pPr>
        <w:jc w:val="right"/>
        <w:rPr>
          <w:rFonts w:ascii="Arial" w:hAnsi="Arial" w:cs="Arial"/>
          <w:sz w:val="28"/>
          <w:szCs w:val="28"/>
        </w:rPr>
      </w:pPr>
    </w:p>
    <w:p w:rsidR="00622BBB" w:rsidRPr="00E30D1D" w:rsidRDefault="00622BBB" w:rsidP="00622BBB">
      <w:pPr>
        <w:jc w:val="center"/>
        <w:rPr>
          <w:rFonts w:ascii="Arial" w:hAnsi="Arial" w:cs="Arial"/>
          <w:sz w:val="28"/>
          <w:szCs w:val="28"/>
        </w:rPr>
      </w:pPr>
    </w:p>
    <w:p w:rsidR="00622BBB" w:rsidRPr="00E30D1D" w:rsidRDefault="00622BBB" w:rsidP="00622BBB">
      <w:pPr>
        <w:pStyle w:val="31"/>
        <w:spacing w:line="360" w:lineRule="auto"/>
        <w:rPr>
          <w:rFonts w:ascii="Times New Roman" w:hAnsi="Times New Roman" w:cs="Times New Roman"/>
        </w:rPr>
      </w:pPr>
      <w:r w:rsidRPr="00E30D1D">
        <w:rPr>
          <w:rFonts w:ascii="Times New Roman" w:hAnsi="Times New Roman" w:cs="Times New Roman"/>
        </w:rPr>
        <w:t xml:space="preserve">ДНЕВНИК </w:t>
      </w:r>
    </w:p>
    <w:p w:rsidR="00622BBB" w:rsidRPr="00E30D1D" w:rsidRDefault="00622BBB" w:rsidP="00622BBB">
      <w:pPr>
        <w:pStyle w:val="31"/>
        <w:spacing w:line="360" w:lineRule="auto"/>
        <w:rPr>
          <w:rFonts w:ascii="Times New Roman" w:hAnsi="Times New Roman" w:cs="Times New Roman"/>
        </w:rPr>
      </w:pPr>
      <w:r w:rsidRPr="00E30D1D">
        <w:rPr>
          <w:rFonts w:ascii="Times New Roman" w:hAnsi="Times New Roman" w:cs="Times New Roman"/>
        </w:rPr>
        <w:t>ВРАЧА-ИНТЕРНА</w:t>
      </w:r>
    </w:p>
    <w:p w:rsidR="00622BBB" w:rsidRPr="00E30D1D" w:rsidRDefault="009E67F3" w:rsidP="00622BBB">
      <w:pPr>
        <w:pStyle w:val="3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</w:t>
      </w:r>
      <w:r w:rsidR="00622BBB" w:rsidRPr="00E30D1D">
        <w:rPr>
          <w:rFonts w:ascii="Times New Roman" w:hAnsi="Times New Roman" w:cs="Times New Roman"/>
        </w:rPr>
        <w:t xml:space="preserve"> «</w:t>
      </w:r>
      <w:r w:rsidR="00CC5C3E">
        <w:rPr>
          <w:rFonts w:ascii="Times New Roman" w:hAnsi="Times New Roman" w:cs="Times New Roman"/>
        </w:rPr>
        <w:t>ДЕТСКАЯ ХИРУРГИЯ (детская травматология и ортопедия)</w:t>
      </w:r>
      <w:r w:rsidR="00622BBB" w:rsidRPr="00E30D1D">
        <w:rPr>
          <w:rFonts w:ascii="Times New Roman" w:hAnsi="Times New Roman" w:cs="Times New Roman"/>
        </w:rPr>
        <w:t>»</w:t>
      </w:r>
    </w:p>
    <w:p w:rsidR="00622BBB" w:rsidRPr="00E30D1D" w:rsidRDefault="00622BBB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spacing w:line="360" w:lineRule="auto"/>
        <w:jc w:val="center"/>
        <w:rPr>
          <w:sz w:val="28"/>
          <w:szCs w:val="28"/>
        </w:rPr>
      </w:pPr>
    </w:p>
    <w:p w:rsidR="00622BBB" w:rsidRPr="00E30D1D" w:rsidRDefault="00622BBB" w:rsidP="00622BBB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Ф.И.О. врача-интерна_______________________________________</w:t>
      </w:r>
      <w:r w:rsidR="00185547">
        <w:rPr>
          <w:sz w:val="28"/>
          <w:szCs w:val="28"/>
        </w:rPr>
        <w:t>____</w:t>
      </w:r>
      <w:r w:rsidRPr="00E30D1D">
        <w:rPr>
          <w:sz w:val="28"/>
          <w:szCs w:val="28"/>
        </w:rPr>
        <w:t>__</w:t>
      </w:r>
      <w:r w:rsidRPr="00E30D1D">
        <w:rPr>
          <w:sz w:val="28"/>
          <w:szCs w:val="28"/>
        </w:rPr>
        <w:tab/>
      </w:r>
    </w:p>
    <w:p w:rsidR="00185547" w:rsidRPr="00E30D1D" w:rsidRDefault="00185547" w:rsidP="00185547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База интернатуры__________________________________________</w:t>
      </w:r>
      <w:r>
        <w:rPr>
          <w:sz w:val="28"/>
          <w:szCs w:val="28"/>
        </w:rPr>
        <w:t>__</w:t>
      </w:r>
      <w:r w:rsidRPr="00E30D1D">
        <w:rPr>
          <w:sz w:val="28"/>
          <w:szCs w:val="28"/>
        </w:rPr>
        <w:t>____</w:t>
      </w:r>
    </w:p>
    <w:p w:rsidR="00185547" w:rsidRPr="001E1C54" w:rsidRDefault="00185547" w:rsidP="00185547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Период прохождения интернатуры с _____20___  по  _____20___</w:t>
      </w:r>
    </w:p>
    <w:p w:rsidR="00185547" w:rsidRPr="00E30D1D" w:rsidRDefault="00185547" w:rsidP="00185547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Ф.И.О. руководителя базы интернатуры________________________</w:t>
      </w:r>
      <w:r>
        <w:rPr>
          <w:sz w:val="28"/>
          <w:szCs w:val="28"/>
        </w:rPr>
        <w:t>____</w:t>
      </w:r>
      <w:r w:rsidRPr="00E30D1D">
        <w:rPr>
          <w:sz w:val="28"/>
          <w:szCs w:val="28"/>
        </w:rPr>
        <w:t>__</w:t>
      </w:r>
    </w:p>
    <w:p w:rsidR="00622BBB" w:rsidRPr="00ED558A" w:rsidRDefault="00622BBB" w:rsidP="00622BBB">
      <w:pPr>
        <w:rPr>
          <w:sz w:val="28"/>
          <w:szCs w:val="28"/>
        </w:rPr>
      </w:pPr>
      <w:r w:rsidRPr="00ED558A">
        <w:rPr>
          <w:sz w:val="28"/>
          <w:szCs w:val="28"/>
        </w:rPr>
        <w:t xml:space="preserve">Ф. И.О. руководителя </w:t>
      </w:r>
      <w:r w:rsidR="00185547" w:rsidRPr="00ED558A">
        <w:rPr>
          <w:sz w:val="28"/>
          <w:szCs w:val="28"/>
        </w:rPr>
        <w:t>интернатуры</w:t>
      </w:r>
      <w:r w:rsidRPr="00ED558A">
        <w:rPr>
          <w:sz w:val="28"/>
          <w:szCs w:val="28"/>
        </w:rPr>
        <w:t>___________________________</w:t>
      </w:r>
      <w:r w:rsidR="00185547" w:rsidRPr="00ED558A">
        <w:rPr>
          <w:sz w:val="28"/>
          <w:szCs w:val="28"/>
        </w:rPr>
        <w:t>_____</w:t>
      </w:r>
      <w:r w:rsidRPr="00ED558A">
        <w:rPr>
          <w:sz w:val="28"/>
          <w:szCs w:val="28"/>
        </w:rPr>
        <w:t>__</w:t>
      </w:r>
    </w:p>
    <w:p w:rsidR="00622BBB" w:rsidRPr="00ED558A" w:rsidRDefault="00622BBB" w:rsidP="00622BBB">
      <w:pPr>
        <w:rPr>
          <w:sz w:val="20"/>
          <w:szCs w:val="20"/>
        </w:rPr>
      </w:pPr>
    </w:p>
    <w:p w:rsidR="00622BBB" w:rsidRPr="00ED558A" w:rsidRDefault="00622BBB" w:rsidP="00185547">
      <w:pPr>
        <w:spacing w:line="360" w:lineRule="auto"/>
        <w:rPr>
          <w:sz w:val="28"/>
          <w:szCs w:val="28"/>
        </w:rPr>
      </w:pPr>
      <w:r w:rsidRPr="00ED558A">
        <w:rPr>
          <w:sz w:val="28"/>
          <w:szCs w:val="28"/>
        </w:rPr>
        <w:t xml:space="preserve">Ф.И.О. </w:t>
      </w:r>
      <w:r w:rsidR="00185547" w:rsidRPr="00ED558A">
        <w:rPr>
          <w:sz w:val="28"/>
          <w:szCs w:val="28"/>
        </w:rPr>
        <w:t xml:space="preserve">методического  руководителя интернатуры </w:t>
      </w:r>
      <w:r w:rsidRPr="00ED558A">
        <w:rPr>
          <w:sz w:val="28"/>
          <w:szCs w:val="28"/>
        </w:rPr>
        <w:t>____________________</w:t>
      </w:r>
    </w:p>
    <w:p w:rsidR="00622BBB" w:rsidRPr="00E30D1D" w:rsidRDefault="00622BBB" w:rsidP="00622BBB">
      <w:pPr>
        <w:spacing w:line="360" w:lineRule="auto"/>
        <w:rPr>
          <w:sz w:val="28"/>
          <w:szCs w:val="28"/>
        </w:rPr>
      </w:pPr>
    </w:p>
    <w:p w:rsidR="00622BBB" w:rsidRPr="00E30D1D" w:rsidRDefault="00622BBB" w:rsidP="00622BBB">
      <w:pPr>
        <w:spacing w:line="360" w:lineRule="auto"/>
        <w:rPr>
          <w:sz w:val="28"/>
          <w:szCs w:val="28"/>
        </w:rPr>
      </w:pPr>
    </w:p>
    <w:p w:rsidR="00622BBB" w:rsidRPr="00E30D1D" w:rsidRDefault="00622BBB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jc w:val="center"/>
        <w:rPr>
          <w:sz w:val="28"/>
          <w:szCs w:val="28"/>
        </w:rPr>
      </w:pPr>
    </w:p>
    <w:p w:rsidR="00185547" w:rsidRDefault="00185547" w:rsidP="00622BBB">
      <w:pPr>
        <w:jc w:val="center"/>
        <w:rPr>
          <w:sz w:val="28"/>
          <w:szCs w:val="28"/>
        </w:rPr>
      </w:pPr>
    </w:p>
    <w:p w:rsidR="00185547" w:rsidRDefault="00185547" w:rsidP="00622BBB">
      <w:pPr>
        <w:jc w:val="center"/>
        <w:rPr>
          <w:sz w:val="28"/>
          <w:szCs w:val="28"/>
        </w:rPr>
      </w:pPr>
    </w:p>
    <w:p w:rsidR="00185547" w:rsidRDefault="00185547" w:rsidP="00622BBB">
      <w:pPr>
        <w:jc w:val="center"/>
        <w:rPr>
          <w:sz w:val="28"/>
          <w:szCs w:val="28"/>
        </w:rPr>
      </w:pPr>
    </w:p>
    <w:p w:rsidR="00185547" w:rsidRDefault="00185547" w:rsidP="00622BBB">
      <w:pPr>
        <w:jc w:val="center"/>
        <w:rPr>
          <w:sz w:val="28"/>
          <w:szCs w:val="28"/>
        </w:rPr>
      </w:pPr>
    </w:p>
    <w:p w:rsidR="00185547" w:rsidRDefault="00185547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jc w:val="center"/>
        <w:rPr>
          <w:sz w:val="28"/>
          <w:szCs w:val="28"/>
        </w:rPr>
      </w:pPr>
      <w:r w:rsidRPr="00E30D1D">
        <w:rPr>
          <w:sz w:val="28"/>
          <w:szCs w:val="28"/>
        </w:rPr>
        <w:t>20__ / 20__</w:t>
      </w:r>
    </w:p>
    <w:p w:rsidR="00622BBB" w:rsidRPr="00E30D1D" w:rsidRDefault="00622BBB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rPr>
          <w:sz w:val="28"/>
          <w:szCs w:val="28"/>
        </w:rPr>
      </w:pPr>
      <w:r w:rsidRPr="00E30D1D">
        <w:rPr>
          <w:sz w:val="28"/>
          <w:szCs w:val="28"/>
        </w:rPr>
        <w:t>________________________20____г.</w:t>
      </w:r>
    </w:p>
    <w:p w:rsidR="00622BBB" w:rsidRPr="00E30D1D" w:rsidRDefault="00622BBB" w:rsidP="00622BBB">
      <w:pPr>
        <w:rPr>
          <w:sz w:val="28"/>
          <w:szCs w:val="28"/>
        </w:rPr>
      </w:pPr>
      <w:r w:rsidRPr="00E30D1D">
        <w:rPr>
          <w:sz w:val="28"/>
          <w:szCs w:val="28"/>
        </w:rPr>
        <w:t xml:space="preserve">         </w:t>
      </w:r>
      <w:r w:rsidRPr="00E30D1D">
        <w:rPr>
          <w:sz w:val="22"/>
          <w:szCs w:val="22"/>
        </w:rPr>
        <w:t>месяц</w:t>
      </w:r>
      <w:r w:rsidRPr="00E30D1D">
        <w:rPr>
          <w:sz w:val="28"/>
          <w:szCs w:val="28"/>
        </w:rPr>
        <w:t xml:space="preserve">  </w:t>
      </w:r>
    </w:p>
    <w:p w:rsidR="00622BBB" w:rsidRPr="00E30D1D" w:rsidRDefault="00622BBB" w:rsidP="00622BBB">
      <w:pPr>
        <w:rPr>
          <w:sz w:val="28"/>
          <w:szCs w:val="28"/>
        </w:rPr>
      </w:pPr>
    </w:p>
    <w:p w:rsidR="00622BBB" w:rsidRPr="00E30D1D" w:rsidRDefault="00622BBB" w:rsidP="00622BBB">
      <w:pPr>
        <w:rPr>
          <w:sz w:val="28"/>
          <w:szCs w:val="28"/>
        </w:rPr>
      </w:pPr>
      <w:r w:rsidRPr="00E30D1D">
        <w:rPr>
          <w:sz w:val="28"/>
          <w:szCs w:val="28"/>
        </w:rPr>
        <w:t xml:space="preserve">Раздел индивидуального плана _________________________; </w:t>
      </w:r>
    </w:p>
    <w:p w:rsidR="00622BBB" w:rsidRPr="00E30D1D" w:rsidRDefault="00622BBB" w:rsidP="00622BBB">
      <w:pPr>
        <w:rPr>
          <w:sz w:val="28"/>
          <w:szCs w:val="28"/>
        </w:rPr>
      </w:pPr>
      <w:r w:rsidRPr="00E30D1D">
        <w:rPr>
          <w:sz w:val="28"/>
          <w:szCs w:val="28"/>
        </w:rPr>
        <w:t>отделени</w:t>
      </w:r>
      <w:r w:rsidR="00185547">
        <w:rPr>
          <w:sz w:val="28"/>
          <w:szCs w:val="28"/>
        </w:rPr>
        <w:t>е</w:t>
      </w:r>
      <w:r w:rsidRPr="00E30D1D">
        <w:rPr>
          <w:sz w:val="28"/>
          <w:szCs w:val="28"/>
        </w:rPr>
        <w:t xml:space="preserve"> ___________________________________________</w:t>
      </w:r>
    </w:p>
    <w:p w:rsidR="00622BBB" w:rsidRPr="00E30D1D" w:rsidRDefault="00622BBB" w:rsidP="00622B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89"/>
        <w:gridCol w:w="850"/>
        <w:gridCol w:w="709"/>
        <w:gridCol w:w="709"/>
        <w:gridCol w:w="850"/>
        <w:gridCol w:w="983"/>
        <w:gridCol w:w="1852"/>
      </w:tblGrid>
      <w:tr w:rsidR="00185547" w:rsidRPr="00320556" w:rsidTr="009B5119">
        <w:trPr>
          <w:trHeight w:val="714"/>
        </w:trPr>
        <w:tc>
          <w:tcPr>
            <w:tcW w:w="497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1. Курация </w:t>
            </w:r>
            <w:r w:rsidRPr="00320556">
              <w:rPr>
                <w:color w:val="000000"/>
                <w:spacing w:val="-5"/>
                <w:sz w:val="28"/>
                <w:szCs w:val="28"/>
              </w:rPr>
              <w:t>пациентов</w:t>
            </w:r>
          </w:p>
          <w:p w:rsidR="00185547" w:rsidRPr="00320556" w:rsidRDefault="00185547" w:rsidP="009B5119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(диагнозы заболеваний)</w:t>
            </w:r>
          </w:p>
        </w:tc>
        <w:tc>
          <w:tcPr>
            <w:tcW w:w="4101" w:type="dxa"/>
            <w:gridSpan w:val="5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Число </w:t>
            </w:r>
            <w:r w:rsidRPr="00320556">
              <w:rPr>
                <w:color w:val="000000"/>
                <w:spacing w:val="-5"/>
                <w:sz w:val="28"/>
                <w:szCs w:val="28"/>
              </w:rPr>
              <w:t>пациентов</w:t>
            </w:r>
          </w:p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за каждую неделю</w:t>
            </w:r>
          </w:p>
        </w:tc>
        <w:tc>
          <w:tcPr>
            <w:tcW w:w="1852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rPr>
          <w:trHeight w:val="217"/>
        </w:trPr>
        <w:tc>
          <w:tcPr>
            <w:tcW w:w="497" w:type="dxa"/>
            <w:vMerge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185547" w:rsidRPr="00320556" w:rsidTr="009B5119">
        <w:trPr>
          <w:trHeight w:val="669"/>
        </w:trPr>
        <w:tc>
          <w:tcPr>
            <w:tcW w:w="496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2. Диагностические и лечебные мероприятия</w:t>
            </w:r>
          </w:p>
        </w:tc>
        <w:tc>
          <w:tcPr>
            <w:tcW w:w="4101" w:type="dxa"/>
            <w:gridSpan w:val="5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за </w:t>
            </w:r>
          </w:p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rPr>
          <w:trHeight w:val="608"/>
        </w:trPr>
        <w:tc>
          <w:tcPr>
            <w:tcW w:w="496" w:type="dxa"/>
            <w:vMerge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185547" w:rsidRPr="00320556" w:rsidTr="009B5119">
        <w:trPr>
          <w:trHeight w:val="653"/>
        </w:trPr>
        <w:tc>
          <w:tcPr>
            <w:tcW w:w="496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3. Самостоятельно выполненные операции (названия)</w:t>
            </w:r>
          </w:p>
        </w:tc>
        <w:tc>
          <w:tcPr>
            <w:tcW w:w="4101" w:type="dxa"/>
            <w:gridSpan w:val="5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за </w:t>
            </w:r>
          </w:p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rPr>
          <w:trHeight w:val="691"/>
        </w:trPr>
        <w:tc>
          <w:tcPr>
            <w:tcW w:w="496" w:type="dxa"/>
            <w:vMerge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96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p w:rsidR="00185547" w:rsidRPr="00320556" w:rsidRDefault="00185547" w:rsidP="00185547">
      <w:pPr>
        <w:spacing w:after="160" w:line="259" w:lineRule="auto"/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br w:type="page"/>
      </w:r>
    </w:p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2"/>
        <w:gridCol w:w="850"/>
        <w:gridCol w:w="709"/>
        <w:gridCol w:w="709"/>
        <w:gridCol w:w="850"/>
        <w:gridCol w:w="983"/>
        <w:gridCol w:w="1852"/>
      </w:tblGrid>
      <w:tr w:rsidR="00185547" w:rsidRPr="00320556" w:rsidTr="009B5119">
        <w:trPr>
          <w:trHeight w:val="698"/>
        </w:trPr>
        <w:tc>
          <w:tcPr>
            <w:tcW w:w="484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4. Ассистирование на операциях (название)</w:t>
            </w:r>
          </w:p>
        </w:tc>
        <w:tc>
          <w:tcPr>
            <w:tcW w:w="4101" w:type="dxa"/>
            <w:gridSpan w:val="5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за </w:t>
            </w:r>
          </w:p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rPr>
          <w:trHeight w:val="585"/>
        </w:trPr>
        <w:tc>
          <w:tcPr>
            <w:tcW w:w="484" w:type="dxa"/>
            <w:vMerge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185547" w:rsidRPr="00320556" w:rsidRDefault="00185547" w:rsidP="009B511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84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84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84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84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185547" w:rsidRPr="00320556" w:rsidTr="009B5119">
        <w:trPr>
          <w:trHeight w:val="557"/>
        </w:trPr>
        <w:tc>
          <w:tcPr>
            <w:tcW w:w="485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5. Участие в семинарах, вебинарах, конференциях, заседаниях хирургических обществ и др.</w:t>
            </w:r>
          </w:p>
        </w:tc>
        <w:tc>
          <w:tcPr>
            <w:tcW w:w="4101" w:type="dxa"/>
            <w:gridSpan w:val="5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rPr>
          <w:trHeight w:val="585"/>
        </w:trPr>
        <w:tc>
          <w:tcPr>
            <w:tcW w:w="485" w:type="dxa"/>
            <w:vMerge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185547" w:rsidRPr="00320556" w:rsidTr="009B5119">
        <w:trPr>
          <w:trHeight w:val="557"/>
        </w:trPr>
        <w:tc>
          <w:tcPr>
            <w:tcW w:w="485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185547" w:rsidRPr="00320556" w:rsidRDefault="00185547" w:rsidP="009B5119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6. Темы собеседований</w:t>
            </w:r>
          </w:p>
        </w:tc>
        <w:tc>
          <w:tcPr>
            <w:tcW w:w="4101" w:type="dxa"/>
            <w:gridSpan w:val="5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rPr>
          <w:trHeight w:val="381"/>
        </w:trPr>
        <w:tc>
          <w:tcPr>
            <w:tcW w:w="485" w:type="dxa"/>
            <w:vMerge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185547" w:rsidRPr="00320556" w:rsidRDefault="00185547" w:rsidP="009B5119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5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185547" w:rsidRPr="00320556" w:rsidRDefault="00185547" w:rsidP="009B5119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"/>
        <w:gridCol w:w="7299"/>
        <w:gridCol w:w="1852"/>
      </w:tblGrid>
      <w:tr w:rsidR="00185547" w:rsidRPr="00320556" w:rsidTr="009B5119">
        <w:trPr>
          <w:trHeight w:val="1015"/>
        </w:trPr>
        <w:tc>
          <w:tcPr>
            <w:tcW w:w="488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99" w:type="dxa"/>
          </w:tcPr>
          <w:p w:rsidR="00185547" w:rsidRPr="00320556" w:rsidRDefault="00185547" w:rsidP="009B5119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7. Рефераты на тему</w:t>
            </w:r>
          </w:p>
        </w:tc>
        <w:tc>
          <w:tcPr>
            <w:tcW w:w="1852" w:type="dxa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c>
          <w:tcPr>
            <w:tcW w:w="488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8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88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85547" w:rsidRPr="00320556" w:rsidRDefault="00185547" w:rsidP="0018554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519"/>
        <w:gridCol w:w="2797"/>
        <w:gridCol w:w="1852"/>
      </w:tblGrid>
      <w:tr w:rsidR="00185547" w:rsidRPr="00320556" w:rsidTr="009B5119">
        <w:trPr>
          <w:trHeight w:val="840"/>
        </w:trPr>
        <w:tc>
          <w:tcPr>
            <w:tcW w:w="471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519" w:type="dxa"/>
          </w:tcPr>
          <w:p w:rsidR="00185547" w:rsidRPr="00320556" w:rsidRDefault="00185547" w:rsidP="009B5119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8. Беседы и лекции по пропаганде ЗОЖ и санитарно-просветительная работа</w:t>
            </w:r>
          </w:p>
        </w:tc>
        <w:tc>
          <w:tcPr>
            <w:tcW w:w="2797" w:type="dxa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185547" w:rsidRPr="00320556" w:rsidTr="009B5119">
        <w:tc>
          <w:tcPr>
            <w:tcW w:w="471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71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71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71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85547" w:rsidRPr="00320556" w:rsidTr="009B5119">
        <w:tc>
          <w:tcPr>
            <w:tcW w:w="471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185547" w:rsidRPr="00320556" w:rsidRDefault="00185547" w:rsidP="009B51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85547" w:rsidRPr="00320556" w:rsidRDefault="00185547" w:rsidP="00185547">
      <w:pPr>
        <w:spacing w:line="360" w:lineRule="auto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1993"/>
      </w:tblGrid>
      <w:tr w:rsidR="00185547" w:rsidRPr="00320556" w:rsidTr="009B5119">
        <w:tc>
          <w:tcPr>
            <w:tcW w:w="3600" w:type="dxa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9. Текущий контроль подготовки врача-интерна</w:t>
            </w:r>
          </w:p>
        </w:tc>
        <w:tc>
          <w:tcPr>
            <w:tcW w:w="1107" w:type="dxa"/>
          </w:tcPr>
          <w:p w:rsidR="00185547" w:rsidRPr="00320556" w:rsidRDefault="00185547" w:rsidP="009B5119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1993" w:type="dxa"/>
          </w:tcPr>
          <w:p w:rsidR="00185547" w:rsidRPr="00320556" w:rsidRDefault="00185547" w:rsidP="009B5119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185547" w:rsidRPr="00320556" w:rsidTr="009B5119">
        <w:tc>
          <w:tcPr>
            <w:tcW w:w="360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360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360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185547" w:rsidRPr="00320556" w:rsidTr="009B5119">
        <w:tc>
          <w:tcPr>
            <w:tcW w:w="3600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185547" w:rsidRPr="00320556" w:rsidRDefault="00185547" w:rsidP="009B5119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85547" w:rsidRPr="00320556" w:rsidRDefault="00185547" w:rsidP="00185547">
      <w:pPr>
        <w:spacing w:line="360" w:lineRule="auto"/>
        <w:rPr>
          <w:color w:val="000000"/>
          <w:sz w:val="28"/>
          <w:szCs w:val="28"/>
        </w:rPr>
      </w:pPr>
    </w:p>
    <w:p w:rsidR="00185547" w:rsidRPr="00320556" w:rsidRDefault="00185547" w:rsidP="00185547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Врач-интерн                                 ______________          ___________________</w:t>
      </w:r>
    </w:p>
    <w:p w:rsidR="00185547" w:rsidRPr="00320556" w:rsidRDefault="00185547" w:rsidP="00185547">
      <w:pPr>
        <w:rPr>
          <w:color w:val="000000"/>
        </w:rPr>
      </w:pPr>
      <w:r w:rsidRPr="00320556">
        <w:rPr>
          <w:color w:val="000000"/>
          <w:sz w:val="28"/>
          <w:szCs w:val="28"/>
        </w:rPr>
        <w:t xml:space="preserve">                                                             </w:t>
      </w:r>
      <w:r w:rsidRPr="00320556">
        <w:rPr>
          <w:color w:val="000000"/>
        </w:rPr>
        <w:t>(подпись)                         (инициалы, фамилия)</w:t>
      </w:r>
    </w:p>
    <w:p w:rsidR="00185547" w:rsidRPr="00320556" w:rsidRDefault="00185547" w:rsidP="00185547">
      <w:pPr>
        <w:rPr>
          <w:color w:val="000000"/>
          <w:sz w:val="28"/>
          <w:szCs w:val="28"/>
        </w:rPr>
      </w:pPr>
    </w:p>
    <w:p w:rsidR="00185547" w:rsidRPr="00320556" w:rsidRDefault="00185547" w:rsidP="00185547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Руководитель</w:t>
      </w:r>
    </w:p>
    <w:p w:rsidR="00185547" w:rsidRPr="00320556" w:rsidRDefault="00185547" w:rsidP="00185547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интернатуры                               ______________          ___________________</w:t>
      </w:r>
    </w:p>
    <w:p w:rsidR="00185547" w:rsidRPr="00320556" w:rsidRDefault="00185547" w:rsidP="00185547">
      <w:pPr>
        <w:rPr>
          <w:color w:val="000000"/>
        </w:rPr>
      </w:pPr>
      <w:r w:rsidRPr="00320556">
        <w:rPr>
          <w:color w:val="000000"/>
        </w:rPr>
        <w:t xml:space="preserve">                                                                       (подпись)                         (инициалы, фамилия)</w:t>
      </w:r>
    </w:p>
    <w:p w:rsidR="00622BBB" w:rsidRPr="00E30D1D" w:rsidRDefault="00622BBB" w:rsidP="00185547">
      <w:pPr>
        <w:jc w:val="both"/>
        <w:rPr>
          <w:sz w:val="28"/>
          <w:szCs w:val="28"/>
        </w:rPr>
      </w:pPr>
    </w:p>
    <w:p w:rsidR="00622BBB" w:rsidRPr="00E30D1D" w:rsidRDefault="00622BBB" w:rsidP="00622BBB">
      <w:pPr>
        <w:ind w:firstLine="720"/>
        <w:jc w:val="both"/>
        <w:rPr>
          <w:sz w:val="28"/>
          <w:szCs w:val="28"/>
        </w:rPr>
      </w:pPr>
    </w:p>
    <w:p w:rsidR="00622BBB" w:rsidRPr="00E30D1D" w:rsidRDefault="00622BBB" w:rsidP="00622BBB">
      <w:pPr>
        <w:ind w:firstLine="720"/>
        <w:jc w:val="both"/>
        <w:rPr>
          <w:sz w:val="28"/>
          <w:szCs w:val="28"/>
        </w:rPr>
      </w:pPr>
    </w:p>
    <w:p w:rsidR="00622BBB" w:rsidRPr="00E30D1D" w:rsidRDefault="00622BBB" w:rsidP="00622BBB">
      <w:pPr>
        <w:ind w:firstLine="720"/>
        <w:jc w:val="both"/>
        <w:rPr>
          <w:sz w:val="28"/>
          <w:szCs w:val="28"/>
        </w:rPr>
      </w:pPr>
    </w:p>
    <w:p w:rsidR="00622BBB" w:rsidRPr="00E30D1D" w:rsidRDefault="00622BBB" w:rsidP="00622BBB">
      <w:pPr>
        <w:ind w:firstLine="720"/>
        <w:jc w:val="both"/>
        <w:rPr>
          <w:sz w:val="28"/>
          <w:szCs w:val="28"/>
        </w:rPr>
      </w:pPr>
    </w:p>
    <w:p w:rsidR="00185547" w:rsidRDefault="0018554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53C5" w:rsidRDefault="009B5119" w:rsidP="009B5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квалификационному экзамену</w:t>
      </w:r>
    </w:p>
    <w:p w:rsidR="009B5119" w:rsidRPr="003E53C5" w:rsidRDefault="009B5119" w:rsidP="009B5119">
      <w:pPr>
        <w:jc w:val="center"/>
        <w:rPr>
          <w:b/>
          <w:bCs/>
          <w:sz w:val="28"/>
          <w:szCs w:val="28"/>
        </w:rPr>
      </w:pPr>
    </w:p>
    <w:p w:rsidR="003E53C5" w:rsidRDefault="00034CCE" w:rsidP="00D14946">
      <w:pPr>
        <w:numPr>
          <w:ilvl w:val="0"/>
          <w:numId w:val="18"/>
        </w:numPr>
        <w:tabs>
          <w:tab w:val="clear" w:pos="360"/>
          <w:tab w:val="left" w:pos="426"/>
        </w:tabs>
        <w:spacing w:line="0" w:lineRule="atLeast"/>
        <w:jc w:val="both"/>
        <w:rPr>
          <w:sz w:val="28"/>
          <w:szCs w:val="28"/>
        </w:rPr>
      </w:pPr>
      <w:r w:rsidRPr="00ED558A">
        <w:rPr>
          <w:sz w:val="28"/>
          <w:szCs w:val="28"/>
        </w:rPr>
        <w:t xml:space="preserve">1. </w:t>
      </w:r>
      <w:r w:rsidR="003E53C5" w:rsidRPr="00ED558A">
        <w:rPr>
          <w:sz w:val="28"/>
          <w:szCs w:val="28"/>
        </w:rPr>
        <w:t>Специальные методы обследования</w:t>
      </w:r>
      <w:r w:rsidR="009B5119" w:rsidRPr="00ED558A">
        <w:rPr>
          <w:sz w:val="28"/>
          <w:szCs w:val="28"/>
        </w:rPr>
        <w:t xml:space="preserve"> пациентов в травматологии и ортопедии</w:t>
      </w:r>
      <w:r w:rsidR="003E53C5" w:rsidRPr="00ED558A">
        <w:rPr>
          <w:sz w:val="28"/>
          <w:szCs w:val="28"/>
        </w:rPr>
        <w:t xml:space="preserve">: определение оси конечности и виды их нарушения; измерение длины конечностей и их сегментов с определением вида укорочения </w:t>
      </w:r>
      <w:r w:rsidR="003E53C5" w:rsidRPr="005956BE">
        <w:rPr>
          <w:sz w:val="28"/>
          <w:szCs w:val="28"/>
        </w:rPr>
        <w:t>(удлинения); определение объема движений в суставах и видов их нарушений; виды хромоты.</w:t>
      </w:r>
    </w:p>
    <w:p w:rsidR="003E53C5" w:rsidRDefault="00034CCE" w:rsidP="00D14946">
      <w:pPr>
        <w:numPr>
          <w:ilvl w:val="0"/>
          <w:numId w:val="18"/>
        </w:numPr>
        <w:tabs>
          <w:tab w:val="clear" w:pos="360"/>
          <w:tab w:val="left" w:pos="426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53C5" w:rsidRPr="00034CCE">
        <w:rPr>
          <w:sz w:val="28"/>
          <w:szCs w:val="28"/>
        </w:rPr>
        <w:t>Дополнительные методы исследования в травматологии и ортопедии: рентгенологический, компьютерная томография, магнитно-ядерный  резонанс,  радиоизотопные, биохимические, клинико-лабораторные.</w:t>
      </w:r>
    </w:p>
    <w:p w:rsidR="00034CCE" w:rsidRPr="00034CCE" w:rsidRDefault="003E53C5" w:rsidP="00D14946">
      <w:pPr>
        <w:pStyle w:val="af5"/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034CCE">
        <w:rPr>
          <w:sz w:val="28"/>
          <w:szCs w:val="28"/>
        </w:rPr>
        <w:t>Стадии заживления перелома, виды костной мозоли. Факторы, влияющие на репаративную регенерацию (биостимуляторы, лазерное излучение, электростимуляция, радиация и др.).</w:t>
      </w:r>
    </w:p>
    <w:p w:rsidR="00034CCE" w:rsidRDefault="003E53C5" w:rsidP="00D14946">
      <w:pPr>
        <w:pStyle w:val="af5"/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034CCE">
        <w:rPr>
          <w:sz w:val="28"/>
          <w:szCs w:val="28"/>
        </w:rPr>
        <w:t>Первичное и вторичное сращение кости.</w:t>
      </w:r>
      <w:r w:rsidR="00034CCE">
        <w:rPr>
          <w:sz w:val="28"/>
          <w:szCs w:val="28"/>
        </w:rPr>
        <w:t xml:space="preserve"> </w:t>
      </w:r>
    </w:p>
    <w:p w:rsidR="003E53C5" w:rsidRPr="00034CCE" w:rsidRDefault="003E53C5" w:rsidP="00D14946">
      <w:pPr>
        <w:pStyle w:val="af5"/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034CCE">
        <w:rPr>
          <w:sz w:val="28"/>
          <w:szCs w:val="28"/>
        </w:rPr>
        <w:t>Замедленная консолидация, несращения</w:t>
      </w:r>
      <w:r w:rsidR="009B5119">
        <w:rPr>
          <w:sz w:val="28"/>
          <w:szCs w:val="28"/>
        </w:rPr>
        <w:t>:</w:t>
      </w:r>
      <w:r w:rsidRPr="00034CCE">
        <w:rPr>
          <w:sz w:val="28"/>
          <w:szCs w:val="28"/>
        </w:rPr>
        <w:t xml:space="preserve"> </w:t>
      </w:r>
      <w:r w:rsidR="009B5119" w:rsidRPr="004C540D">
        <w:rPr>
          <w:sz w:val="28"/>
          <w:szCs w:val="28"/>
        </w:rPr>
        <w:t>причины развития, профилактика, лечебная тактика</w:t>
      </w:r>
      <w:r w:rsidRPr="00034CCE">
        <w:rPr>
          <w:sz w:val="28"/>
          <w:szCs w:val="28"/>
        </w:rPr>
        <w:t>.</w:t>
      </w:r>
    </w:p>
    <w:p w:rsidR="003E53C5" w:rsidRPr="005956BE" w:rsidRDefault="009B5119" w:rsidP="00D14946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Ложные суставы: классификация, причины развития, лечение</w:t>
      </w:r>
      <w:r w:rsidR="003E53C5" w:rsidRPr="005956BE">
        <w:rPr>
          <w:sz w:val="28"/>
          <w:szCs w:val="28"/>
        </w:rPr>
        <w:t>.</w:t>
      </w:r>
    </w:p>
    <w:p w:rsidR="003E53C5" w:rsidRPr="005956BE" w:rsidRDefault="009B5119" w:rsidP="00D14946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Гипсовая техника: виды гипсовых повязок, правила наложения, противопоказания, осложнения, их предупреждение и оказание медицинской помощи</w:t>
      </w:r>
      <w:r w:rsidR="003E53C5" w:rsidRPr="005956BE">
        <w:rPr>
          <w:sz w:val="28"/>
          <w:szCs w:val="28"/>
        </w:rPr>
        <w:t>.</w:t>
      </w:r>
    </w:p>
    <w:p w:rsidR="009B5119" w:rsidRPr="004C540D" w:rsidRDefault="003E53C5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 xml:space="preserve"> </w:t>
      </w:r>
      <w:r w:rsidR="009B5119" w:rsidRPr="004C540D">
        <w:rPr>
          <w:sz w:val="28"/>
          <w:szCs w:val="28"/>
        </w:rPr>
        <w:t>Постоянное вытяжение: виды, техника, показания и противопоказания, преимущества и недостатки метода.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Металлоостеосинтез в травматологии и ортопедии: абсолютные и относительные показания, противопоказания, осложнения, частота, профилактика, лечение.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Внеочаговый компрессионно-дистракционный остеосинтез в травматологии и ортопедии: показания и противопоказания, техника, преимущества и недостатки метода, осложнения, их профилактика  и лечение.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Травматический шок: этиология, патогенез, фазы, степени тяжести, клинические проявления, диагностика, терминальные состояния. Оказание медицинской помощи на догоспитальном и госпитальном этапах при травматическом шоке.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Жировая эмболия: патогенез, клиническая картина, диагностика, лечение.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Тромбоэмболия: клиническая картина, диагностика, профилактика, лечение.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Открытые переломы: классификация, диагностика, лечение.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Инфицированные повреждения и несращения костей: патогенез, клиническая картина, диагностика, профилактика, лечение.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Диагностика и лечение повреждений нервов при различных травмах конечностей.</w:t>
      </w:r>
    </w:p>
    <w:p w:rsidR="003E53C5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Повреждение сосудов конечностей, диагностика ишемии, последовательность лечебных мероприятий</w:t>
      </w:r>
      <w:r w:rsidR="003E53C5" w:rsidRPr="005956BE">
        <w:rPr>
          <w:sz w:val="28"/>
          <w:szCs w:val="28"/>
        </w:rPr>
        <w:t>.</w:t>
      </w:r>
    </w:p>
    <w:p w:rsidR="009B5119" w:rsidRPr="005956BE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и вывихи ключицы</w:t>
      </w:r>
      <w:r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>, диагностика, лечение.</w:t>
      </w:r>
    </w:p>
    <w:p w:rsidR="009B5119" w:rsidRPr="007D1196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Травматические вывихи плеча</w:t>
      </w:r>
      <w:r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классификация, механизм травмы, </w:t>
      </w:r>
      <w:r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>, лечение. Привычный вывих плеча, способы хирургического лечения.</w:t>
      </w:r>
    </w:p>
    <w:p w:rsidR="009B5119" w:rsidRPr="00F36E95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</w:t>
      </w:r>
      <w:r>
        <w:rPr>
          <w:sz w:val="28"/>
          <w:szCs w:val="28"/>
        </w:rPr>
        <w:t xml:space="preserve">еломы хирургической шейки плеча: </w:t>
      </w:r>
      <w:r w:rsidRPr="005956BE">
        <w:rPr>
          <w:sz w:val="28"/>
          <w:szCs w:val="28"/>
        </w:rPr>
        <w:t>диагностика, лечение</w:t>
      </w:r>
      <w:r>
        <w:rPr>
          <w:sz w:val="28"/>
          <w:szCs w:val="28"/>
        </w:rPr>
        <w:t>.</w:t>
      </w:r>
    </w:p>
    <w:p w:rsidR="009B5119" w:rsidRPr="00F36E95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диафиза плечевой кости</w:t>
      </w:r>
      <w:r>
        <w:rPr>
          <w:sz w:val="28"/>
          <w:szCs w:val="28"/>
        </w:rPr>
        <w:t xml:space="preserve">: </w:t>
      </w:r>
      <w:r w:rsidRPr="005956BE">
        <w:rPr>
          <w:sz w:val="28"/>
          <w:szCs w:val="28"/>
        </w:rPr>
        <w:t>диагностика, лечение</w:t>
      </w:r>
      <w:r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 </w:t>
      </w:r>
    </w:p>
    <w:p w:rsidR="009B5119" w:rsidRPr="005956BE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 xml:space="preserve">Чрезмыщелковые переломы плеча. Ишемическая контрактура Фолькмана. </w:t>
      </w:r>
    </w:p>
    <w:p w:rsidR="009B5119" w:rsidRPr="005956BE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 xml:space="preserve">Вывихи предплечья, осложнения. Пронационный подвывих головки лучевой кости. </w:t>
      </w:r>
    </w:p>
    <w:p w:rsidR="009B5119" w:rsidRPr="00F36E95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Внутрисуставные переломы локтевого сустава</w:t>
      </w:r>
      <w:r>
        <w:rPr>
          <w:sz w:val="28"/>
          <w:szCs w:val="28"/>
        </w:rPr>
        <w:t xml:space="preserve">: </w:t>
      </w:r>
      <w:r w:rsidRPr="005956BE">
        <w:rPr>
          <w:sz w:val="28"/>
          <w:szCs w:val="28"/>
        </w:rPr>
        <w:t>диагностика, лечение</w:t>
      </w:r>
      <w:r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</w:t>
      </w:r>
    </w:p>
    <w:p w:rsidR="009B5119" w:rsidRPr="00F36E95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Переломо-вывихи костей предплечья</w:t>
      </w:r>
      <w:r>
        <w:rPr>
          <w:sz w:val="28"/>
          <w:szCs w:val="28"/>
        </w:rPr>
        <w:t xml:space="preserve">: </w:t>
      </w:r>
      <w:r w:rsidRPr="005956BE">
        <w:rPr>
          <w:sz w:val="28"/>
          <w:szCs w:val="28"/>
        </w:rPr>
        <w:t>диагностика, лечение</w:t>
      </w:r>
      <w:r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</w:t>
      </w:r>
    </w:p>
    <w:p w:rsidR="009B5119" w:rsidRPr="00F36E95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диафиза костей предплечья</w:t>
      </w:r>
      <w:r>
        <w:rPr>
          <w:sz w:val="28"/>
          <w:szCs w:val="28"/>
        </w:rPr>
        <w:t xml:space="preserve">: </w:t>
      </w:r>
      <w:r w:rsidRPr="005956BE">
        <w:rPr>
          <w:sz w:val="28"/>
          <w:szCs w:val="28"/>
        </w:rPr>
        <w:t>диагностика, лечение</w:t>
      </w:r>
      <w:r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 </w:t>
      </w:r>
    </w:p>
    <w:p w:rsidR="009B5119" w:rsidRPr="005956BE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 лучевой кости в типичном месте</w:t>
      </w:r>
      <w:r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механизм повреждения, классификация, </w:t>
      </w:r>
      <w:r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>, лечение.</w:t>
      </w:r>
    </w:p>
    <w:p w:rsidR="009B5119" w:rsidRPr="005956BE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Вывихи костей запястья</w:t>
      </w:r>
      <w:r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диагностика, лечение.  </w:t>
      </w:r>
    </w:p>
    <w:p w:rsidR="009B5119" w:rsidRPr="005956BE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костей запястья</w:t>
      </w:r>
      <w:r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 xml:space="preserve">, диагностика, лечение. </w:t>
      </w:r>
    </w:p>
    <w:p w:rsidR="009B5119" w:rsidRPr="005956BE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Повреждения тыльного апоневроза пальцев кисти</w:t>
      </w:r>
      <w:r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клинические проявления, особенности лечения. 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Повреждения сухожилий сгибателей пальцев кисти: принципы хирургического лечения, послеоперационное ведение пациентов, медицинская реабилитация. 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пястных костей и фаланг пальцев: диагностика, лечение.</w:t>
      </w:r>
    </w:p>
    <w:p w:rsidR="009B5119" w:rsidRPr="004C540D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Открытые повреждения кисти, особенности хирургической обработки.</w:t>
      </w:r>
    </w:p>
    <w:p w:rsidR="003E53C5" w:rsidRPr="009B5119" w:rsidRDefault="009B5119" w:rsidP="009B5119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Кожная пластика при хирургической обработке ранений пальцев кисти.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Травматические вывихи бедра: клиническая картина, диагностика, методы вправления и последующее лечение. 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Переломы шейки бедра: особенности регенерации, осложнения, лечение.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Межвертельные и чрезвертельные переломы бедра: механизм повреждения, диагностика, консервативное и хирургическое лечение. 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Переломы диафиза бедра: клиническая картина, диагностика, лечение.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Повреждение связок и менисков коленного сустава: диагностика, показания к артроскопии.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Переломы надколенника:  механизм травмы,  диагностика, хирургическое и консервативное лечение.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Переломы мыщелков бедра и большеберцовой кости: диагностика,  лечение, показания к хирургическому лечению. 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Повреждение ахилова сухожилия: диагностика, лечение, закрытый шов ахилова сухожилия. </w:t>
      </w:r>
    </w:p>
    <w:p w:rsidR="00245BE0" w:rsidRPr="005956BE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лодыжек</w:t>
      </w:r>
      <w:r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классификация</w:t>
      </w:r>
      <w:r>
        <w:rPr>
          <w:sz w:val="28"/>
          <w:szCs w:val="28"/>
        </w:rPr>
        <w:t>,</w:t>
      </w:r>
      <w:r w:rsidRPr="005956B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956BE">
        <w:rPr>
          <w:sz w:val="28"/>
          <w:szCs w:val="28"/>
        </w:rPr>
        <w:t xml:space="preserve">еханизм травмы, </w:t>
      </w:r>
      <w:r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 xml:space="preserve">, диагностика, лечение, осложнения.  </w:t>
      </w:r>
    </w:p>
    <w:p w:rsidR="00245BE0" w:rsidRPr="005956BE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Переломы пяточной кости:</w:t>
      </w:r>
      <w:r w:rsidRPr="005956BE">
        <w:rPr>
          <w:sz w:val="28"/>
          <w:szCs w:val="28"/>
        </w:rPr>
        <w:t xml:space="preserve"> классификация, метод</w:t>
      </w:r>
      <w:r>
        <w:rPr>
          <w:sz w:val="28"/>
          <w:szCs w:val="28"/>
        </w:rPr>
        <w:t>ы</w:t>
      </w:r>
      <w:r w:rsidRPr="005956BE">
        <w:rPr>
          <w:sz w:val="28"/>
          <w:szCs w:val="28"/>
        </w:rPr>
        <w:t xml:space="preserve"> лечения,  осложнения.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плюсневых костей: методы лечения, медицинская реабилитация.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Особенности хирургической обработки открытых повреждений стопы.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Повреждения таза: механизмы повреждений,  классификация, клиническая картина, диагностика, консервативное лечение, показания к хирургическому лечению. 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Осложненные переломы таза (повреждение мочевого пузыря, уретры, прямой кишки) и их лечение.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Повреждения позвоночника: классификация, механизм травмы, диагностика, консервативное и хирургическое лечение.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Сочетанные и множественные повреждения: типичные повреждения при различных механизмах травмы, методика первичного обследования пострадавших.</w:t>
      </w:r>
    </w:p>
    <w:p w:rsidR="003E53C5" w:rsidRPr="00245BE0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Предварительное и окончательное лечение переломов. Особенности лечения переломов с учетом доминирующего повреждения.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Врожденный ложный сустав, косорукость, радиоульнарный синостоз.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Деформация Маделунга: клиническая картина, оптимальные сроки хирургического лечения. Аномалии развития пальцев кисти.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Врожденный вывих бедра: этиология, патогенез, ранние клинические и рентгенологические признаки, консервативное и хирургическое лечение.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Врожденная косолапость: этиология, патогенез, диагностика степеней тяжести, раннее консервативное лечение, показания, сроки и методы хирургического лечения.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Нарушения осанки, причины, виды, способы коррекции.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Сколиоз: эпидемиология, этиология, патогенез, классификация, клиническая картина в зависимости от тяжести, ранняя диагностика, признаки возможного прогрессирования, консервативное и  хирургическое лечение, организация медицинской помощи в Республике Беларусь.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Спастические и вялые параличи: этиология, клинические проявления, основные принципы ортопедического лечения, медицинская реабилитация пациентов в специальных санаториях, школах-интернатах.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Доброкачественные новообразования хрящевого и костного происхождения (остеома, хондрома, хондробластома, остеобластокластома, остеоид-остеома): клинико-рентгенологические особенности,  принципы лечения.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Первичные злокачественные новообразования хрящевого и костного происхождения (остеогенная саркома, саркома Юинга, хондросаркома, фибросаркома): диагностика,  принципы лечения.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Остеохондропатии: этиология, патогенез, течение, клинические проявления, диагностика, методы консервативного и хирургического лечения.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Хронический гематогенный остеомиелит, этио</w:t>
      </w:r>
      <w:r>
        <w:rPr>
          <w:sz w:val="28"/>
          <w:szCs w:val="28"/>
        </w:rPr>
        <w:t xml:space="preserve">логия, </w:t>
      </w:r>
      <w:r w:rsidRPr="005956BE">
        <w:rPr>
          <w:sz w:val="28"/>
          <w:szCs w:val="28"/>
        </w:rPr>
        <w:t xml:space="preserve">патогенез, </w:t>
      </w:r>
      <w:r w:rsidRPr="004C540D">
        <w:rPr>
          <w:sz w:val="28"/>
          <w:szCs w:val="28"/>
        </w:rPr>
        <w:t>клинические проявления, диагностика, современные методы консервативного и хирургического лечения.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Деформирующий артроз: этиология, патогенез, классификация, особенности клинических и рентгенологических проявлений в зависимости от локализации.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Базисная терапия деформирующего артроза, показания к хирургическому лечению и методы операций.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Остеохондроз: этиология, патогенез, влияние профессии и образа жизни на сроки возникновения и скорость прогрессирования заболевания. Особенности клинической картины остеохондроза шейной, грудной и поясничной локализации. </w:t>
      </w:r>
    </w:p>
    <w:p w:rsidR="00245BE0" w:rsidRPr="004C540D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Современные методы комплексного лечения остеохондроза, профилактические мероприятия.</w:t>
      </w:r>
    </w:p>
    <w:p w:rsidR="00245BE0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Этиология и патогенез развития продольного и поперечного плоскостопия. Hallux valgus.  Методы  консервативного и оперативного лечения.</w:t>
      </w:r>
    </w:p>
    <w:p w:rsidR="003E53C5" w:rsidRDefault="00245BE0" w:rsidP="00245BE0">
      <w:pPr>
        <w:numPr>
          <w:ilvl w:val="0"/>
          <w:numId w:val="17"/>
        </w:numPr>
        <w:tabs>
          <w:tab w:val="clear" w:pos="360"/>
          <w:tab w:val="left" w:pos="851"/>
        </w:tabs>
        <w:spacing w:line="0" w:lineRule="atLeast"/>
        <w:ind w:left="0" w:firstLine="426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Ампутация как реконструктивно-восстановительная операция. Ортопедическая обувь, цель назначения, показания к применению.</w:t>
      </w:r>
    </w:p>
    <w:p w:rsidR="002443BB" w:rsidRPr="00E30D1D" w:rsidRDefault="00367C19" w:rsidP="002443BB">
      <w:pPr>
        <w:pStyle w:val="3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</w:t>
      </w:r>
    </w:p>
    <w:p w:rsidR="003647A1" w:rsidRDefault="003647A1" w:rsidP="003647A1">
      <w:pPr>
        <w:pStyle w:val="31"/>
        <w:rPr>
          <w:rFonts w:ascii="Times New Roman" w:hAnsi="Times New Roman" w:cs="Times New Roman"/>
          <w:bCs w:val="0"/>
        </w:rPr>
      </w:pPr>
      <w:r w:rsidRPr="00E30D1D">
        <w:rPr>
          <w:rFonts w:ascii="Times New Roman" w:hAnsi="Times New Roman" w:cs="Times New Roman"/>
          <w:bCs w:val="0"/>
        </w:rPr>
        <w:t>Квалификационные требования к врачу-специалисту хирургического профиля, прошедшему подготовку в интернатуре</w:t>
      </w:r>
      <w:r w:rsidR="00E056CA">
        <w:rPr>
          <w:rFonts w:ascii="Times New Roman" w:hAnsi="Times New Roman" w:cs="Times New Roman"/>
          <w:bCs w:val="0"/>
        </w:rPr>
        <w:t xml:space="preserve"> по специальности «Детская хирургия (детская травматология и ортопедия)»</w:t>
      </w:r>
    </w:p>
    <w:p w:rsidR="00E056CA" w:rsidRPr="00E056CA" w:rsidRDefault="00E056CA" w:rsidP="003647A1">
      <w:pPr>
        <w:pStyle w:val="31"/>
        <w:rPr>
          <w:rFonts w:ascii="Times New Roman" w:hAnsi="Times New Roman" w:cs="Times New Roman"/>
          <w:sz w:val="20"/>
          <w:szCs w:val="20"/>
        </w:rPr>
      </w:pPr>
    </w:p>
    <w:p w:rsidR="002443BB" w:rsidRPr="00245BE0" w:rsidRDefault="00245BE0" w:rsidP="003647A1">
      <w:pPr>
        <w:ind w:firstLine="708"/>
        <w:jc w:val="both"/>
        <w:rPr>
          <w:b/>
          <w:sz w:val="28"/>
          <w:szCs w:val="28"/>
        </w:rPr>
      </w:pPr>
      <w:r w:rsidRPr="00245BE0">
        <w:rPr>
          <w:b/>
          <w:sz w:val="28"/>
          <w:szCs w:val="28"/>
        </w:rPr>
        <w:t>Д</w:t>
      </w:r>
      <w:r w:rsidR="003647A1" w:rsidRPr="00245BE0">
        <w:rPr>
          <w:b/>
          <w:sz w:val="28"/>
          <w:szCs w:val="28"/>
        </w:rPr>
        <w:t xml:space="preserve">олжен знать: </w:t>
      </w:r>
    </w:p>
    <w:p w:rsidR="00927B71" w:rsidRPr="004C540D" w:rsidRDefault="002443BB" w:rsidP="00927B71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E30D1D">
        <w:rPr>
          <w:sz w:val="28"/>
          <w:szCs w:val="28"/>
        </w:rPr>
        <w:t>-</w:t>
      </w:r>
      <w:r w:rsidR="00927B71">
        <w:rPr>
          <w:bCs/>
          <w:sz w:val="28"/>
          <w:szCs w:val="28"/>
        </w:rPr>
        <w:t> </w:t>
      </w:r>
      <w:r w:rsidR="00927B71" w:rsidRPr="004C540D">
        <w:rPr>
          <w:bCs/>
          <w:sz w:val="28"/>
          <w:szCs w:val="28"/>
        </w:rPr>
        <w:t xml:space="preserve">организацию оказания медицинской помощи </w:t>
      </w:r>
      <w:r w:rsidR="00927B71">
        <w:rPr>
          <w:bCs/>
          <w:sz w:val="28"/>
          <w:szCs w:val="28"/>
        </w:rPr>
        <w:t>детям</w:t>
      </w:r>
      <w:r w:rsidR="00927B71" w:rsidRPr="004C540D">
        <w:rPr>
          <w:bCs/>
          <w:sz w:val="28"/>
          <w:szCs w:val="28"/>
        </w:rPr>
        <w:t xml:space="preserve"> с </w:t>
      </w:r>
      <w:r w:rsidR="00927B71" w:rsidRPr="004C540D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="00927B71" w:rsidRPr="004C540D">
        <w:rPr>
          <w:bCs/>
          <w:sz w:val="28"/>
          <w:szCs w:val="28"/>
        </w:rPr>
        <w:t xml:space="preserve"> в Республике Беларусь;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bCs/>
          <w:sz w:val="28"/>
          <w:szCs w:val="28"/>
        </w:rPr>
        <w:t>- нормативные правовые акты Республики Беларусь, регламентирующие профессиональную деятельность врача-травматолога-ортопеда</w:t>
      </w:r>
      <w:r w:rsidRPr="004C540D">
        <w:rPr>
          <w:sz w:val="28"/>
          <w:szCs w:val="28"/>
        </w:rPr>
        <w:t xml:space="preserve">; 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топографическую анатомию областей тела человека, анатомические особенности детей;</w:t>
      </w:r>
    </w:p>
    <w:p w:rsidR="00927B71" w:rsidRPr="00E30D1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D1D">
        <w:rPr>
          <w:sz w:val="28"/>
          <w:szCs w:val="28"/>
        </w:rPr>
        <w:t xml:space="preserve"> патофизиологию травмы, кровопотери, раневого процесса;</w:t>
      </w:r>
    </w:p>
    <w:p w:rsidR="00927B71" w:rsidRPr="00E30D1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D1D">
        <w:rPr>
          <w:sz w:val="28"/>
          <w:szCs w:val="28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D1D">
        <w:rPr>
          <w:sz w:val="28"/>
          <w:szCs w:val="28"/>
        </w:rPr>
        <w:t>общ</w:t>
      </w:r>
      <w:r>
        <w:rPr>
          <w:sz w:val="28"/>
          <w:szCs w:val="28"/>
        </w:rPr>
        <w:t>еклинические</w:t>
      </w:r>
      <w:r w:rsidRPr="00E30D1D">
        <w:rPr>
          <w:sz w:val="28"/>
          <w:szCs w:val="28"/>
        </w:rPr>
        <w:t xml:space="preserve">, функциональные, инструментальные и другие </w:t>
      </w:r>
      <w:r w:rsidRPr="004C540D">
        <w:rPr>
          <w:sz w:val="28"/>
          <w:szCs w:val="28"/>
        </w:rPr>
        <w:t xml:space="preserve">специальные методы обследования </w:t>
      </w:r>
      <w:r>
        <w:rPr>
          <w:spacing w:val="-5"/>
          <w:sz w:val="28"/>
          <w:szCs w:val="28"/>
        </w:rPr>
        <w:t>детей</w:t>
      </w:r>
      <w:r w:rsidRPr="004C540D">
        <w:rPr>
          <w:spacing w:val="-5"/>
          <w:sz w:val="28"/>
          <w:szCs w:val="28"/>
        </w:rPr>
        <w:t xml:space="preserve"> </w:t>
      </w:r>
      <w:r w:rsidRPr="004C540D">
        <w:rPr>
          <w:bCs/>
          <w:sz w:val="28"/>
          <w:szCs w:val="28"/>
        </w:rPr>
        <w:t xml:space="preserve">с </w:t>
      </w:r>
      <w:r w:rsidRPr="004C540D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Pr="004C540D">
        <w:rPr>
          <w:sz w:val="28"/>
          <w:szCs w:val="28"/>
        </w:rPr>
        <w:t>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асептику и антисептику;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принципы, приемы и методы обезболивания в травматологии и ортопедии;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- клиническую фармакологию лекарственных средств, применяемых при </w:t>
      </w:r>
      <w:r w:rsidRPr="004C540D">
        <w:rPr>
          <w:rStyle w:val="MSGENFONTSTYLENAMETEMPLATEROLENUMBERMSGENFONTSTYLENAMEBYROLETEXT20"/>
          <w:color w:val="auto"/>
        </w:rPr>
        <w:t>заболеваниях и повреждениях опорно-двигательного аппарата</w:t>
      </w:r>
      <w:r w:rsidRPr="004C540D">
        <w:rPr>
          <w:sz w:val="28"/>
          <w:szCs w:val="28"/>
        </w:rPr>
        <w:t>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- клиническую симптоматику врожденных и приобретенных </w:t>
      </w:r>
      <w:r w:rsidRPr="004C540D">
        <w:rPr>
          <w:rStyle w:val="MSGENFONTSTYLENAMETEMPLATEROLENUMBERMSGENFONTSTYLENAMEBYROLETEXT20"/>
          <w:color w:val="auto"/>
        </w:rPr>
        <w:t xml:space="preserve">заболеваний и повреждений опорно-двигательного аппарата </w:t>
      </w:r>
      <w:r w:rsidRPr="004C540D">
        <w:rPr>
          <w:sz w:val="28"/>
          <w:szCs w:val="28"/>
        </w:rPr>
        <w:t>у  детей, методы профилактики, диагностики и лечения;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клиническую симптоматику заболеваний в смежных областях (</w:t>
      </w:r>
      <w:r>
        <w:rPr>
          <w:sz w:val="28"/>
          <w:szCs w:val="28"/>
        </w:rPr>
        <w:t>детская</w:t>
      </w:r>
      <w:r w:rsidRPr="004C540D">
        <w:rPr>
          <w:sz w:val="28"/>
          <w:szCs w:val="28"/>
        </w:rPr>
        <w:t xml:space="preserve"> хирургия, урология, гинекология, онкология, анестезиология и реанимация</w:t>
      </w:r>
      <w:r>
        <w:rPr>
          <w:sz w:val="28"/>
          <w:szCs w:val="28"/>
        </w:rPr>
        <w:t>, комбустиология</w:t>
      </w:r>
      <w:r w:rsidRPr="004C540D">
        <w:rPr>
          <w:sz w:val="28"/>
          <w:szCs w:val="28"/>
        </w:rPr>
        <w:t>);</w:t>
      </w:r>
    </w:p>
    <w:p w:rsidR="00927B71" w:rsidRPr="004C540D" w:rsidRDefault="00927B71" w:rsidP="00927B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540D">
        <w:rPr>
          <w:sz w:val="28"/>
          <w:szCs w:val="28"/>
        </w:rPr>
        <w:t xml:space="preserve">- средние сроки иммобилизации и восстановления трудоспособности при различных повреждениях опорно-двигательного аппарата;  </w:t>
      </w:r>
    </w:p>
    <w:p w:rsidR="00927B71" w:rsidRPr="00E30D1D" w:rsidRDefault="00927B71" w:rsidP="00927B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30D1D">
        <w:rPr>
          <w:sz w:val="28"/>
          <w:szCs w:val="28"/>
        </w:rPr>
        <w:t>- особенности и характеристику различных видов травматизма, основные показатели, характеризующие производственный травматизм, профилактические мероприятия, направленные на снижение травматизма</w:t>
      </w:r>
      <w:r>
        <w:rPr>
          <w:sz w:val="28"/>
          <w:szCs w:val="28"/>
        </w:rPr>
        <w:t>.</w:t>
      </w:r>
      <w:r w:rsidRPr="00E30D1D">
        <w:rPr>
          <w:sz w:val="28"/>
          <w:szCs w:val="28"/>
        </w:rPr>
        <w:t xml:space="preserve">  </w:t>
      </w:r>
    </w:p>
    <w:p w:rsidR="002443BB" w:rsidRPr="00927B71" w:rsidRDefault="00927B71" w:rsidP="00AC60ED">
      <w:pPr>
        <w:ind w:firstLine="708"/>
        <w:jc w:val="both"/>
        <w:rPr>
          <w:b/>
          <w:sz w:val="28"/>
          <w:szCs w:val="28"/>
        </w:rPr>
      </w:pPr>
      <w:r w:rsidRPr="00927B71">
        <w:rPr>
          <w:b/>
          <w:sz w:val="28"/>
          <w:szCs w:val="28"/>
        </w:rPr>
        <w:t>Д</w:t>
      </w:r>
      <w:r w:rsidR="002443BB" w:rsidRPr="00927B71">
        <w:rPr>
          <w:b/>
          <w:sz w:val="28"/>
          <w:szCs w:val="28"/>
        </w:rPr>
        <w:t>олжен уметь: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D1D">
        <w:rPr>
          <w:sz w:val="28"/>
          <w:szCs w:val="28"/>
        </w:rPr>
        <w:t>получать информацию о заболевании, примен</w:t>
      </w:r>
      <w:r>
        <w:rPr>
          <w:sz w:val="28"/>
          <w:szCs w:val="28"/>
        </w:rPr>
        <w:t>я</w:t>
      </w:r>
      <w:r w:rsidRPr="00E30D1D">
        <w:rPr>
          <w:sz w:val="28"/>
          <w:szCs w:val="28"/>
        </w:rPr>
        <w:t xml:space="preserve">ть объективные методы </w:t>
      </w:r>
      <w:r w:rsidRPr="004C540D">
        <w:rPr>
          <w:sz w:val="28"/>
          <w:szCs w:val="28"/>
        </w:rPr>
        <w:t xml:space="preserve">обследования </w:t>
      </w:r>
      <w:r w:rsidRPr="004C540D">
        <w:rPr>
          <w:spacing w:val="-5"/>
          <w:sz w:val="28"/>
          <w:szCs w:val="28"/>
        </w:rPr>
        <w:t>пациента</w:t>
      </w:r>
      <w:r w:rsidRPr="004C540D">
        <w:rPr>
          <w:sz w:val="28"/>
          <w:szCs w:val="28"/>
        </w:rPr>
        <w:t xml:space="preserve">, выявлять общие и специфические признаки врожденных и приобретенных </w:t>
      </w:r>
      <w:r w:rsidRPr="004C540D">
        <w:rPr>
          <w:rStyle w:val="MSGENFONTSTYLENAMETEMPLATEROLENUMBERMSGENFONTSTYLENAMEBYROLETEXT20"/>
          <w:color w:val="auto"/>
        </w:rPr>
        <w:t>заболеваний и повреждений опорно-двигательного аппарата</w:t>
      </w:r>
      <w:r w:rsidRPr="004C540D">
        <w:rPr>
          <w:sz w:val="28"/>
          <w:szCs w:val="28"/>
        </w:rPr>
        <w:t>;</w:t>
      </w:r>
    </w:p>
    <w:p w:rsidR="00927B71" w:rsidRPr="00E30D1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D1D">
        <w:rPr>
          <w:sz w:val="28"/>
          <w:szCs w:val="28"/>
        </w:rPr>
        <w:t xml:space="preserve">оценивать тяжесть состояния </w:t>
      </w:r>
      <w:r w:rsidRPr="00E30D1D">
        <w:rPr>
          <w:spacing w:val="-5"/>
          <w:sz w:val="28"/>
          <w:szCs w:val="28"/>
        </w:rPr>
        <w:t xml:space="preserve">пациента </w:t>
      </w:r>
      <w:r w:rsidRPr="00E30D1D">
        <w:rPr>
          <w:sz w:val="28"/>
          <w:szCs w:val="28"/>
        </w:rPr>
        <w:t>и прин</w:t>
      </w:r>
      <w:r>
        <w:rPr>
          <w:sz w:val="28"/>
          <w:szCs w:val="28"/>
        </w:rPr>
        <w:t>има</w:t>
      </w:r>
      <w:r w:rsidRPr="00E30D1D">
        <w:rPr>
          <w:sz w:val="28"/>
          <w:szCs w:val="28"/>
        </w:rPr>
        <w:t xml:space="preserve">ть необходимые меры </w:t>
      </w:r>
      <w:r w:rsidRPr="004C540D">
        <w:rPr>
          <w:sz w:val="28"/>
          <w:szCs w:val="28"/>
        </w:rPr>
        <w:t xml:space="preserve">для выведения </w:t>
      </w:r>
      <w:r w:rsidRPr="004C540D">
        <w:rPr>
          <w:spacing w:val="-5"/>
          <w:sz w:val="28"/>
          <w:szCs w:val="28"/>
        </w:rPr>
        <w:t>пациента</w:t>
      </w:r>
      <w:r w:rsidRPr="004C540D">
        <w:rPr>
          <w:sz w:val="28"/>
          <w:szCs w:val="28"/>
        </w:rPr>
        <w:t xml:space="preserve"> из тяжелого состояния, определять объем и </w:t>
      </w:r>
      <w:r w:rsidRPr="00E30D1D">
        <w:rPr>
          <w:sz w:val="28"/>
          <w:szCs w:val="28"/>
        </w:rPr>
        <w:t>последовательность реанимационных и лечебных мероприятий;</w:t>
      </w:r>
    </w:p>
    <w:p w:rsidR="00927B71" w:rsidRPr="00E30D1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D1D">
        <w:rPr>
          <w:sz w:val="28"/>
          <w:szCs w:val="28"/>
        </w:rPr>
        <w:t>определять необходимость применения специальных методов обследования, организо</w:t>
      </w:r>
      <w:r>
        <w:rPr>
          <w:sz w:val="28"/>
          <w:szCs w:val="28"/>
        </w:rPr>
        <w:t>вы</w:t>
      </w:r>
      <w:r w:rsidRPr="00E30D1D">
        <w:rPr>
          <w:sz w:val="28"/>
          <w:szCs w:val="28"/>
        </w:rPr>
        <w:t>вать их выполнение и да</w:t>
      </w:r>
      <w:r>
        <w:rPr>
          <w:sz w:val="28"/>
          <w:szCs w:val="28"/>
        </w:rPr>
        <w:t>ва</w:t>
      </w:r>
      <w:r w:rsidRPr="00E30D1D">
        <w:rPr>
          <w:sz w:val="28"/>
          <w:szCs w:val="28"/>
        </w:rPr>
        <w:t>ть правильную интерпретацию результатов;</w:t>
      </w:r>
    </w:p>
    <w:p w:rsidR="00927B71" w:rsidRPr="00E30D1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D1D">
        <w:rPr>
          <w:sz w:val="28"/>
          <w:szCs w:val="28"/>
        </w:rPr>
        <w:t>определять показания к госпитализации, организо</w:t>
      </w:r>
      <w:r>
        <w:rPr>
          <w:sz w:val="28"/>
          <w:szCs w:val="28"/>
        </w:rPr>
        <w:t>вы</w:t>
      </w:r>
      <w:r w:rsidRPr="00E30D1D">
        <w:rPr>
          <w:sz w:val="28"/>
          <w:szCs w:val="28"/>
        </w:rPr>
        <w:t xml:space="preserve">вать ее в соответствии с состоянием </w:t>
      </w:r>
      <w:r w:rsidRPr="00E30D1D">
        <w:rPr>
          <w:spacing w:val="-5"/>
          <w:sz w:val="28"/>
          <w:szCs w:val="28"/>
        </w:rPr>
        <w:t>пациента</w:t>
      </w:r>
      <w:r w:rsidRPr="00E30D1D">
        <w:rPr>
          <w:sz w:val="28"/>
          <w:szCs w:val="28"/>
        </w:rPr>
        <w:t>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- проводить дифференциальную диагностику </w:t>
      </w:r>
      <w:r w:rsidRPr="004C540D">
        <w:rPr>
          <w:rStyle w:val="MSGENFONTSTYLENAMETEMPLATEROLENUMBERMSGENFONTSTYLENAMEBYROLETEXT20"/>
          <w:color w:val="auto"/>
        </w:rPr>
        <w:t>заболеваний и повреждений опорно-двигательного аппарата</w:t>
      </w:r>
      <w:r w:rsidRPr="004C540D">
        <w:rPr>
          <w:sz w:val="28"/>
          <w:szCs w:val="28"/>
        </w:rPr>
        <w:t xml:space="preserve"> у взрослых и детей, обосновывать клинический диагноз;</w:t>
      </w:r>
    </w:p>
    <w:p w:rsidR="00927B71" w:rsidRPr="00ED558A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D558A">
        <w:rPr>
          <w:rStyle w:val="MSGENFONTSTYLENAMETEMPLATEROLENUMBERMSGENFONTSTYLENAMEBYROLETEXT20"/>
          <w:color w:val="auto"/>
        </w:rPr>
        <w:t>- выполнять врачебные манипуляции</w:t>
      </w:r>
      <w:r w:rsidR="00B5719C" w:rsidRPr="00ED558A">
        <w:rPr>
          <w:rStyle w:val="MSGENFONTSTYLENAMETEMPLATEROLENUMBERMSGENFONTSTYLENAMEBYROLETEXT20"/>
          <w:color w:val="auto"/>
        </w:rPr>
        <w:t xml:space="preserve"> в травматологии и ортопедии</w:t>
      </w:r>
      <w:r w:rsidRPr="00ED558A">
        <w:rPr>
          <w:rStyle w:val="MSGENFONTSTYLENAMETEMPLATEROLENUMBERMSGENFONTSTYLENAMEBYROLETEXT20"/>
          <w:color w:val="auto"/>
        </w:rPr>
        <w:t>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- обосновывать схему, план и тактику ведения </w:t>
      </w:r>
      <w:r w:rsidRPr="004C540D">
        <w:rPr>
          <w:spacing w:val="-5"/>
          <w:sz w:val="28"/>
          <w:szCs w:val="28"/>
        </w:rPr>
        <w:t>пациента</w:t>
      </w:r>
      <w:r w:rsidRPr="004C540D">
        <w:rPr>
          <w:sz w:val="28"/>
          <w:szCs w:val="28"/>
        </w:rPr>
        <w:t>, показания и противопоказания к операции;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- осуществлять предоперационную подготовку </w:t>
      </w:r>
      <w:r w:rsidRPr="004C540D">
        <w:rPr>
          <w:spacing w:val="-5"/>
          <w:sz w:val="28"/>
          <w:szCs w:val="28"/>
        </w:rPr>
        <w:t>пациентов</w:t>
      </w:r>
      <w:r w:rsidRPr="004C540D">
        <w:rPr>
          <w:sz w:val="28"/>
          <w:szCs w:val="28"/>
        </w:rPr>
        <w:t xml:space="preserve"> к плановым и экстренным оперативным вмешательствам; 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определять группу крови, выполнять пробы на совместимость,  проводить переливание компонентов крови, давать оценку возможных посттрансфузионных осложнений;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обосновывать выбор метода оперативного вмешательства;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</w:pPr>
      <w:r w:rsidRPr="004C540D">
        <w:rPr>
          <w:sz w:val="28"/>
          <w:szCs w:val="28"/>
        </w:rPr>
        <w:t>- обосновывать выбор метода обезболивания;</w:t>
      </w:r>
      <w:r w:rsidRPr="004C540D">
        <w:t xml:space="preserve"> 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t>- </w:t>
      </w:r>
      <w:r w:rsidRPr="004C540D">
        <w:rPr>
          <w:sz w:val="28"/>
          <w:szCs w:val="28"/>
        </w:rPr>
        <w:t>выполнять самостоятельные операции (остеосинтез, артроскопия, ампутация конечностей, эндопротезирование, некрэктомия), ассистировать на операциях;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- разрабатывать и применять схему послеоперационного ведения </w:t>
      </w:r>
      <w:r w:rsidRPr="004C540D">
        <w:rPr>
          <w:spacing w:val="-5"/>
          <w:sz w:val="28"/>
          <w:szCs w:val="28"/>
        </w:rPr>
        <w:t>пациента</w:t>
      </w:r>
      <w:r w:rsidRPr="004C540D">
        <w:rPr>
          <w:sz w:val="28"/>
          <w:szCs w:val="28"/>
        </w:rPr>
        <w:t xml:space="preserve"> и профилактики послеоперационных осложнений;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</w:t>
      </w:r>
      <w:r w:rsidRPr="004C540D">
        <w:rPr>
          <w:rStyle w:val="MSGENFONTSTYLENAMETEMPLATEROLENUMBERMSGENFONTSTYLENAMEBYROLETEXT20"/>
          <w:color w:val="auto"/>
        </w:rPr>
        <w:t>назначать базисное и симптоматическое лечение заболеваний и повреждений опорно-двигательного аппарата, мероприятия медицинской реабилитации;</w:t>
      </w:r>
      <w:r w:rsidRPr="004C540D">
        <w:rPr>
          <w:sz w:val="28"/>
          <w:szCs w:val="28"/>
        </w:rPr>
        <w:t xml:space="preserve"> 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- проводить экспертизу временной нетрудоспособности, определять показания для направления на медико-социальную экспертизу;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- проводить санитарно-просветительную работу, пропаганду санитарно-гигиенических знаний и здорового образа жизни;</w:t>
      </w:r>
    </w:p>
    <w:p w:rsidR="00927B71" w:rsidRPr="004C540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оформлять медицинскую документацию;</w:t>
      </w:r>
    </w:p>
    <w:p w:rsidR="002443BB" w:rsidRPr="00E30D1D" w:rsidRDefault="00927B71" w:rsidP="00927B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rStyle w:val="MSGENFONTSTYLENAMETEMPLATEROLENUMBERMSGENFONTSTYLENAMEBYROLETEXT20"/>
          <w:color w:val="auto"/>
        </w:rPr>
        <w:t>- осуществлять эффективные коммуникации с пациентами и их родственниками</w:t>
      </w:r>
      <w:r w:rsidR="002443BB" w:rsidRPr="00E30D1D">
        <w:rPr>
          <w:sz w:val="28"/>
          <w:szCs w:val="28"/>
        </w:rPr>
        <w:t>.</w:t>
      </w:r>
    </w:p>
    <w:p w:rsidR="00DB0602" w:rsidRPr="00E30D1D" w:rsidRDefault="00DB0602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927B71" w:rsidRDefault="00927B71">
      <w:r>
        <w:br w:type="page"/>
      </w:r>
    </w:p>
    <w:p w:rsidR="000F682F" w:rsidRPr="00E056CA" w:rsidRDefault="0057056B" w:rsidP="001B49DB">
      <w:pPr>
        <w:rPr>
          <w:sz w:val="28"/>
          <w:szCs w:val="28"/>
        </w:rPr>
      </w:pPr>
      <w:bookmarkStart w:id="33" w:name="_GoBack"/>
      <w:r>
        <w:rPr>
          <w:noProof/>
          <w:sz w:val="28"/>
          <w:szCs w:val="28"/>
        </w:rPr>
        <w:drawing>
          <wp:inline distT="0" distB="0" distL="0" distR="0">
            <wp:extent cx="6069863" cy="88066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" t="5207" r="5827" b="6585"/>
                    <a:stretch/>
                  </pic:blipFill>
                  <pic:spPr bwMode="auto">
                    <a:xfrm>
                      <a:off x="0" y="0"/>
                      <a:ext cx="6072868" cy="881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3"/>
    </w:p>
    <w:sectPr w:rsidR="000F682F" w:rsidRPr="00E056CA" w:rsidSect="002A57B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16" w:rsidRDefault="009D2316" w:rsidP="004C10D7">
      <w:r>
        <w:separator/>
      </w:r>
    </w:p>
  </w:endnote>
  <w:endnote w:type="continuationSeparator" w:id="0">
    <w:p w:rsidR="009D2316" w:rsidRDefault="009D2316" w:rsidP="004C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26324"/>
      <w:docPartObj>
        <w:docPartGallery w:val="Page Numbers (Bottom of Page)"/>
        <w:docPartUnique/>
      </w:docPartObj>
    </w:sdtPr>
    <w:sdtEndPr/>
    <w:sdtContent>
      <w:p w:rsidR="000648E8" w:rsidRDefault="000648E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6B">
          <w:rPr>
            <w:noProof/>
          </w:rPr>
          <w:t>28</w:t>
        </w:r>
        <w:r>
          <w:fldChar w:fldCharType="end"/>
        </w:r>
      </w:p>
    </w:sdtContent>
  </w:sdt>
  <w:p w:rsidR="000648E8" w:rsidRDefault="000648E8" w:rsidP="008D64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16" w:rsidRDefault="009D2316" w:rsidP="004C10D7">
      <w:r>
        <w:separator/>
      </w:r>
    </w:p>
  </w:footnote>
  <w:footnote w:type="continuationSeparator" w:id="0">
    <w:p w:rsidR="009D2316" w:rsidRDefault="009D2316" w:rsidP="004C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93461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C30CE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81F62"/>
    <w:multiLevelType w:val="hybridMultilevel"/>
    <w:tmpl w:val="70C23170"/>
    <w:lvl w:ilvl="0" w:tplc="A2760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3D4D"/>
    <w:multiLevelType w:val="hybridMultilevel"/>
    <w:tmpl w:val="6AA49FB6"/>
    <w:lvl w:ilvl="0" w:tplc="ED70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416D3"/>
    <w:multiLevelType w:val="hybridMultilevel"/>
    <w:tmpl w:val="7D4419D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8C1307"/>
    <w:multiLevelType w:val="singleLevel"/>
    <w:tmpl w:val="1CF2C7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777788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7">
    <w:nsid w:val="2FE642DD"/>
    <w:multiLevelType w:val="hybridMultilevel"/>
    <w:tmpl w:val="472A77A2"/>
    <w:lvl w:ilvl="0" w:tplc="E9E0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41400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9">
    <w:nsid w:val="3A9F25EE"/>
    <w:multiLevelType w:val="hybridMultilevel"/>
    <w:tmpl w:val="0DA2539A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AD49DB"/>
    <w:multiLevelType w:val="hybridMultilevel"/>
    <w:tmpl w:val="88406B4E"/>
    <w:lvl w:ilvl="0" w:tplc="20D4A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337568"/>
    <w:multiLevelType w:val="hybridMultilevel"/>
    <w:tmpl w:val="EAAC68C8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EB2D43"/>
    <w:multiLevelType w:val="hybridMultilevel"/>
    <w:tmpl w:val="28C4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6162"/>
    <w:multiLevelType w:val="hybridMultilevel"/>
    <w:tmpl w:val="2F4A785C"/>
    <w:lvl w:ilvl="0" w:tplc="ED70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1E7C6F"/>
    <w:multiLevelType w:val="hybridMultilevel"/>
    <w:tmpl w:val="0A40B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A6197"/>
    <w:multiLevelType w:val="hybridMultilevel"/>
    <w:tmpl w:val="EFC0584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0E0E34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17">
    <w:nsid w:val="5B9A5C2A"/>
    <w:multiLevelType w:val="hybridMultilevel"/>
    <w:tmpl w:val="B80E78A2"/>
    <w:lvl w:ilvl="0" w:tplc="0D7487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D4E4C41"/>
    <w:multiLevelType w:val="hybridMultilevel"/>
    <w:tmpl w:val="5B9C0A5C"/>
    <w:lvl w:ilvl="0" w:tplc="ED709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22796"/>
    <w:multiLevelType w:val="hybridMultilevel"/>
    <w:tmpl w:val="ED428D6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C95403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EC5518C"/>
    <w:multiLevelType w:val="singleLevel"/>
    <w:tmpl w:val="CCF6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6E503D3"/>
    <w:multiLevelType w:val="hybridMultilevel"/>
    <w:tmpl w:val="EEA00484"/>
    <w:lvl w:ilvl="0" w:tplc="C13490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19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 w:numId="14">
    <w:abstractNumId w:val="12"/>
  </w:num>
  <w:num w:numId="15">
    <w:abstractNumId w:val="17"/>
  </w:num>
  <w:num w:numId="16">
    <w:abstractNumId w:val="20"/>
  </w:num>
  <w:num w:numId="17">
    <w:abstractNumId w:val="22"/>
  </w:num>
  <w:num w:numId="18">
    <w:abstractNumId w:val="5"/>
  </w:num>
  <w:num w:numId="19">
    <w:abstractNumId w:val="16"/>
  </w:num>
  <w:num w:numId="20">
    <w:abstractNumId w:val="6"/>
  </w:num>
  <w:num w:numId="21">
    <w:abstractNumId w:val="8"/>
  </w:num>
  <w:num w:numId="22">
    <w:abstractNumId w:val="18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6F"/>
    <w:rsid w:val="00007DCF"/>
    <w:rsid w:val="00013DFA"/>
    <w:rsid w:val="00017B98"/>
    <w:rsid w:val="0003097C"/>
    <w:rsid w:val="00034CCE"/>
    <w:rsid w:val="00035394"/>
    <w:rsid w:val="00050B6E"/>
    <w:rsid w:val="00051799"/>
    <w:rsid w:val="00052912"/>
    <w:rsid w:val="00053FA2"/>
    <w:rsid w:val="000648E8"/>
    <w:rsid w:val="000672FF"/>
    <w:rsid w:val="00071248"/>
    <w:rsid w:val="000839A3"/>
    <w:rsid w:val="00084598"/>
    <w:rsid w:val="000858D2"/>
    <w:rsid w:val="00093027"/>
    <w:rsid w:val="000B0588"/>
    <w:rsid w:val="000B2A34"/>
    <w:rsid w:val="000B644B"/>
    <w:rsid w:val="000B66A8"/>
    <w:rsid w:val="000C645D"/>
    <w:rsid w:val="000D06F5"/>
    <w:rsid w:val="000D4AAB"/>
    <w:rsid w:val="000E4920"/>
    <w:rsid w:val="000E7E59"/>
    <w:rsid w:val="000F335C"/>
    <w:rsid w:val="000F5BE6"/>
    <w:rsid w:val="000F682F"/>
    <w:rsid w:val="00104C91"/>
    <w:rsid w:val="00104F67"/>
    <w:rsid w:val="0011332A"/>
    <w:rsid w:val="00121928"/>
    <w:rsid w:val="001239AC"/>
    <w:rsid w:val="00127B20"/>
    <w:rsid w:val="00131E98"/>
    <w:rsid w:val="001459F4"/>
    <w:rsid w:val="00150845"/>
    <w:rsid w:val="001572DD"/>
    <w:rsid w:val="00172614"/>
    <w:rsid w:val="0018012E"/>
    <w:rsid w:val="00185547"/>
    <w:rsid w:val="00195E92"/>
    <w:rsid w:val="001B46E3"/>
    <w:rsid w:val="001B49DB"/>
    <w:rsid w:val="001C0F06"/>
    <w:rsid w:val="001E5900"/>
    <w:rsid w:val="00202033"/>
    <w:rsid w:val="00206A90"/>
    <w:rsid w:val="00210B39"/>
    <w:rsid w:val="002276F2"/>
    <w:rsid w:val="0022783B"/>
    <w:rsid w:val="00230F6F"/>
    <w:rsid w:val="0023310E"/>
    <w:rsid w:val="002332DF"/>
    <w:rsid w:val="00234E75"/>
    <w:rsid w:val="0024190B"/>
    <w:rsid w:val="002443BB"/>
    <w:rsid w:val="0024453B"/>
    <w:rsid w:val="00245BE0"/>
    <w:rsid w:val="00250760"/>
    <w:rsid w:val="00261D16"/>
    <w:rsid w:val="00267642"/>
    <w:rsid w:val="00287218"/>
    <w:rsid w:val="002A0470"/>
    <w:rsid w:val="002A1B28"/>
    <w:rsid w:val="002A57BC"/>
    <w:rsid w:val="002B2129"/>
    <w:rsid w:val="002D1690"/>
    <w:rsid w:val="002D2B9E"/>
    <w:rsid w:val="002E5725"/>
    <w:rsid w:val="002E6D91"/>
    <w:rsid w:val="002F03BA"/>
    <w:rsid w:val="002F7A46"/>
    <w:rsid w:val="003171CA"/>
    <w:rsid w:val="00331CB1"/>
    <w:rsid w:val="003467E0"/>
    <w:rsid w:val="003647A1"/>
    <w:rsid w:val="00367C19"/>
    <w:rsid w:val="00390864"/>
    <w:rsid w:val="003A472D"/>
    <w:rsid w:val="003D21D5"/>
    <w:rsid w:val="003E53C5"/>
    <w:rsid w:val="00411FC0"/>
    <w:rsid w:val="00413B3A"/>
    <w:rsid w:val="004205DA"/>
    <w:rsid w:val="00422EF4"/>
    <w:rsid w:val="00441A24"/>
    <w:rsid w:val="00441ED3"/>
    <w:rsid w:val="0044369D"/>
    <w:rsid w:val="00450BCE"/>
    <w:rsid w:val="00450D6D"/>
    <w:rsid w:val="00460583"/>
    <w:rsid w:val="0046603D"/>
    <w:rsid w:val="00474EDA"/>
    <w:rsid w:val="00482C82"/>
    <w:rsid w:val="004965F1"/>
    <w:rsid w:val="004B042B"/>
    <w:rsid w:val="004C06E5"/>
    <w:rsid w:val="004C10D7"/>
    <w:rsid w:val="004D2557"/>
    <w:rsid w:val="004D5BF3"/>
    <w:rsid w:val="004F5D69"/>
    <w:rsid w:val="00516DB0"/>
    <w:rsid w:val="005255B0"/>
    <w:rsid w:val="005346ED"/>
    <w:rsid w:val="0054574B"/>
    <w:rsid w:val="00547B90"/>
    <w:rsid w:val="005506BC"/>
    <w:rsid w:val="00551BB2"/>
    <w:rsid w:val="00557591"/>
    <w:rsid w:val="0057056B"/>
    <w:rsid w:val="00573321"/>
    <w:rsid w:val="00574D1C"/>
    <w:rsid w:val="00587694"/>
    <w:rsid w:val="00595FAB"/>
    <w:rsid w:val="005A6A7E"/>
    <w:rsid w:val="005C4774"/>
    <w:rsid w:val="005D21FD"/>
    <w:rsid w:val="005D74A7"/>
    <w:rsid w:val="005E7EC6"/>
    <w:rsid w:val="0060052B"/>
    <w:rsid w:val="00612AF1"/>
    <w:rsid w:val="00616234"/>
    <w:rsid w:val="00622BBB"/>
    <w:rsid w:val="00640D3D"/>
    <w:rsid w:val="00662A66"/>
    <w:rsid w:val="00663FA7"/>
    <w:rsid w:val="00666F2D"/>
    <w:rsid w:val="00682C55"/>
    <w:rsid w:val="006A36C9"/>
    <w:rsid w:val="006C400D"/>
    <w:rsid w:val="006E0C77"/>
    <w:rsid w:val="006F5212"/>
    <w:rsid w:val="00711B57"/>
    <w:rsid w:val="00716F65"/>
    <w:rsid w:val="00724779"/>
    <w:rsid w:val="00741DB9"/>
    <w:rsid w:val="00750465"/>
    <w:rsid w:val="00757848"/>
    <w:rsid w:val="00760D39"/>
    <w:rsid w:val="00776992"/>
    <w:rsid w:val="0078090A"/>
    <w:rsid w:val="00787D60"/>
    <w:rsid w:val="00787E18"/>
    <w:rsid w:val="007956FE"/>
    <w:rsid w:val="0079589E"/>
    <w:rsid w:val="007E0D2B"/>
    <w:rsid w:val="007E2116"/>
    <w:rsid w:val="007E4229"/>
    <w:rsid w:val="00803FB1"/>
    <w:rsid w:val="008232B6"/>
    <w:rsid w:val="00835F82"/>
    <w:rsid w:val="0084026F"/>
    <w:rsid w:val="008613EA"/>
    <w:rsid w:val="0087292D"/>
    <w:rsid w:val="008823C7"/>
    <w:rsid w:val="00882B45"/>
    <w:rsid w:val="0088410A"/>
    <w:rsid w:val="0088743D"/>
    <w:rsid w:val="00890A43"/>
    <w:rsid w:val="0089708F"/>
    <w:rsid w:val="008A59E8"/>
    <w:rsid w:val="008C441D"/>
    <w:rsid w:val="008C521D"/>
    <w:rsid w:val="008C560D"/>
    <w:rsid w:val="008C5EB5"/>
    <w:rsid w:val="008D298C"/>
    <w:rsid w:val="008D642B"/>
    <w:rsid w:val="008D70E3"/>
    <w:rsid w:val="008E2F9A"/>
    <w:rsid w:val="008F5758"/>
    <w:rsid w:val="00904F22"/>
    <w:rsid w:val="00912FED"/>
    <w:rsid w:val="009133C8"/>
    <w:rsid w:val="00915200"/>
    <w:rsid w:val="00927B71"/>
    <w:rsid w:val="00956CE7"/>
    <w:rsid w:val="00973F93"/>
    <w:rsid w:val="0098747D"/>
    <w:rsid w:val="009B5119"/>
    <w:rsid w:val="009C0B23"/>
    <w:rsid w:val="009C32E1"/>
    <w:rsid w:val="009C5FA6"/>
    <w:rsid w:val="009D0B45"/>
    <w:rsid w:val="009D1A06"/>
    <w:rsid w:val="009D2316"/>
    <w:rsid w:val="009E67F3"/>
    <w:rsid w:val="009F6189"/>
    <w:rsid w:val="00A02C04"/>
    <w:rsid w:val="00A03FE0"/>
    <w:rsid w:val="00A11529"/>
    <w:rsid w:val="00A14ACF"/>
    <w:rsid w:val="00A26C68"/>
    <w:rsid w:val="00A53F0D"/>
    <w:rsid w:val="00A55BAF"/>
    <w:rsid w:val="00A663DB"/>
    <w:rsid w:val="00A71E1D"/>
    <w:rsid w:val="00A900DF"/>
    <w:rsid w:val="00AB3CAA"/>
    <w:rsid w:val="00AC2CCD"/>
    <w:rsid w:val="00AC60ED"/>
    <w:rsid w:val="00AD5EAC"/>
    <w:rsid w:val="00AF2F4D"/>
    <w:rsid w:val="00AF5106"/>
    <w:rsid w:val="00AF7B30"/>
    <w:rsid w:val="00AF7FC1"/>
    <w:rsid w:val="00B0481D"/>
    <w:rsid w:val="00B04990"/>
    <w:rsid w:val="00B27687"/>
    <w:rsid w:val="00B27E67"/>
    <w:rsid w:val="00B308C3"/>
    <w:rsid w:val="00B34122"/>
    <w:rsid w:val="00B403F2"/>
    <w:rsid w:val="00B4079D"/>
    <w:rsid w:val="00B5368A"/>
    <w:rsid w:val="00B5719C"/>
    <w:rsid w:val="00B74AA8"/>
    <w:rsid w:val="00B77751"/>
    <w:rsid w:val="00B8039D"/>
    <w:rsid w:val="00B837C1"/>
    <w:rsid w:val="00B939A9"/>
    <w:rsid w:val="00BA0703"/>
    <w:rsid w:val="00BB07CF"/>
    <w:rsid w:val="00BB3F78"/>
    <w:rsid w:val="00C12726"/>
    <w:rsid w:val="00C232BE"/>
    <w:rsid w:val="00C3497F"/>
    <w:rsid w:val="00C56BED"/>
    <w:rsid w:val="00C61753"/>
    <w:rsid w:val="00C678F3"/>
    <w:rsid w:val="00C67EF6"/>
    <w:rsid w:val="00C85327"/>
    <w:rsid w:val="00CA0725"/>
    <w:rsid w:val="00CC14A0"/>
    <w:rsid w:val="00CC3963"/>
    <w:rsid w:val="00CC4FEA"/>
    <w:rsid w:val="00CC5C3E"/>
    <w:rsid w:val="00CD2AEA"/>
    <w:rsid w:val="00CD53BF"/>
    <w:rsid w:val="00CE31D9"/>
    <w:rsid w:val="00D043D4"/>
    <w:rsid w:val="00D11F9B"/>
    <w:rsid w:val="00D12CBF"/>
    <w:rsid w:val="00D14946"/>
    <w:rsid w:val="00D1602F"/>
    <w:rsid w:val="00D22AAC"/>
    <w:rsid w:val="00D34373"/>
    <w:rsid w:val="00D35802"/>
    <w:rsid w:val="00D4222E"/>
    <w:rsid w:val="00D42E77"/>
    <w:rsid w:val="00D4592F"/>
    <w:rsid w:val="00D4630F"/>
    <w:rsid w:val="00D466A3"/>
    <w:rsid w:val="00D50CE8"/>
    <w:rsid w:val="00D609C4"/>
    <w:rsid w:val="00D65618"/>
    <w:rsid w:val="00D75ADA"/>
    <w:rsid w:val="00D900D8"/>
    <w:rsid w:val="00D91710"/>
    <w:rsid w:val="00D948DC"/>
    <w:rsid w:val="00DB0602"/>
    <w:rsid w:val="00DB2D03"/>
    <w:rsid w:val="00E0055E"/>
    <w:rsid w:val="00E056CA"/>
    <w:rsid w:val="00E129CE"/>
    <w:rsid w:val="00E135DB"/>
    <w:rsid w:val="00E154F2"/>
    <w:rsid w:val="00E23471"/>
    <w:rsid w:val="00E30D1D"/>
    <w:rsid w:val="00E36407"/>
    <w:rsid w:val="00E478F8"/>
    <w:rsid w:val="00E55B6E"/>
    <w:rsid w:val="00E61962"/>
    <w:rsid w:val="00E66C01"/>
    <w:rsid w:val="00E72BD3"/>
    <w:rsid w:val="00E74934"/>
    <w:rsid w:val="00E752F9"/>
    <w:rsid w:val="00E826B6"/>
    <w:rsid w:val="00E835A4"/>
    <w:rsid w:val="00ED558A"/>
    <w:rsid w:val="00EE09C2"/>
    <w:rsid w:val="00F008B2"/>
    <w:rsid w:val="00F10D24"/>
    <w:rsid w:val="00F120BB"/>
    <w:rsid w:val="00F13FC6"/>
    <w:rsid w:val="00F24077"/>
    <w:rsid w:val="00F271C5"/>
    <w:rsid w:val="00F54463"/>
    <w:rsid w:val="00F64A97"/>
    <w:rsid w:val="00F77EA3"/>
    <w:rsid w:val="00F9048B"/>
    <w:rsid w:val="00F90B94"/>
    <w:rsid w:val="00F915BA"/>
    <w:rsid w:val="00FB0ACA"/>
    <w:rsid w:val="00FB2471"/>
    <w:rsid w:val="00FB3965"/>
    <w:rsid w:val="00FB4C45"/>
    <w:rsid w:val="00FC10A7"/>
    <w:rsid w:val="00FD4AC8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emboss/>
      <w:color w:val="000000"/>
      <w:spacing w:val="4"/>
      <w:kern w:val="28"/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53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emboss/>
      <w:color w:val="000000"/>
      <w:kern w:val="28"/>
      <w:sz w:val="28"/>
      <w:szCs w:val="28"/>
      <w:lang w:val="en-US"/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10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11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List 2"/>
    <w:basedOn w:val="a0"/>
    <w:uiPriority w:val="99"/>
    <w:semiHidden/>
    <w:unhideWhenUsed/>
    <w:rsid w:val="001E5900"/>
    <w:pPr>
      <w:ind w:left="566" w:hanging="283"/>
      <w:contextualSpacing/>
    </w:pPr>
  </w:style>
  <w:style w:type="paragraph" w:customStyle="1" w:styleId="aff3">
    <w:name w:val="Знак Знак Знак Знак"/>
    <w:basedOn w:val="a0"/>
    <w:autoRedefine/>
    <w:rsid w:val="00CC4FE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70">
    <w:name w:val="Заголовок 7 Знак"/>
    <w:basedOn w:val="a1"/>
    <w:link w:val="7"/>
    <w:uiPriority w:val="9"/>
    <w:semiHidden/>
    <w:rsid w:val="003E53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f4">
    <w:name w:val="caption"/>
    <w:basedOn w:val="a0"/>
    <w:next w:val="a0"/>
    <w:qFormat/>
    <w:rsid w:val="003E53C5"/>
    <w:pPr>
      <w:spacing w:before="120"/>
      <w:jc w:val="both"/>
    </w:pPr>
    <w:rPr>
      <w:color w:val="FF0000"/>
      <w:sz w:val="28"/>
      <w:szCs w:val="20"/>
    </w:rPr>
  </w:style>
  <w:style w:type="paragraph" w:customStyle="1" w:styleId="c">
    <w:name w:val="c"/>
    <w:basedOn w:val="a0"/>
    <w:rsid w:val="00BB07CF"/>
    <w:pPr>
      <w:spacing w:before="100" w:beforeAutospacing="1" w:after="100" w:afterAutospacing="1"/>
    </w:pPr>
  </w:style>
  <w:style w:type="paragraph" w:customStyle="1" w:styleId="u">
    <w:name w:val="u"/>
    <w:basedOn w:val="a0"/>
    <w:rsid w:val="00BB07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emboss/>
      <w:color w:val="000000"/>
      <w:spacing w:val="4"/>
      <w:kern w:val="28"/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53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emboss/>
      <w:color w:val="000000"/>
      <w:kern w:val="28"/>
      <w:sz w:val="28"/>
      <w:szCs w:val="28"/>
      <w:lang w:val="en-US"/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10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11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List 2"/>
    <w:basedOn w:val="a0"/>
    <w:uiPriority w:val="99"/>
    <w:semiHidden/>
    <w:unhideWhenUsed/>
    <w:rsid w:val="001E5900"/>
    <w:pPr>
      <w:ind w:left="566" w:hanging="283"/>
      <w:contextualSpacing/>
    </w:pPr>
  </w:style>
  <w:style w:type="paragraph" w:customStyle="1" w:styleId="aff3">
    <w:name w:val="Знак Знак Знак Знак"/>
    <w:basedOn w:val="a0"/>
    <w:autoRedefine/>
    <w:rsid w:val="00CC4FE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70">
    <w:name w:val="Заголовок 7 Знак"/>
    <w:basedOn w:val="a1"/>
    <w:link w:val="7"/>
    <w:uiPriority w:val="9"/>
    <w:semiHidden/>
    <w:rsid w:val="003E53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f4">
    <w:name w:val="caption"/>
    <w:basedOn w:val="a0"/>
    <w:next w:val="a0"/>
    <w:qFormat/>
    <w:rsid w:val="003E53C5"/>
    <w:pPr>
      <w:spacing w:before="120"/>
      <w:jc w:val="both"/>
    </w:pPr>
    <w:rPr>
      <w:color w:val="FF0000"/>
      <w:sz w:val="28"/>
      <w:szCs w:val="20"/>
    </w:rPr>
  </w:style>
  <w:style w:type="paragraph" w:customStyle="1" w:styleId="c">
    <w:name w:val="c"/>
    <w:basedOn w:val="a0"/>
    <w:rsid w:val="00BB07CF"/>
    <w:pPr>
      <w:spacing w:before="100" w:beforeAutospacing="1" w:after="100" w:afterAutospacing="1"/>
    </w:pPr>
  </w:style>
  <w:style w:type="paragraph" w:customStyle="1" w:styleId="u">
    <w:name w:val="u"/>
    <w:basedOn w:val="a0"/>
    <w:rsid w:val="00BB0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3308-3EF8-4A3A-B404-E96FC5C8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34</Pages>
  <Words>9108</Words>
  <Characters>51921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Admin</cp:lastModifiedBy>
  <cp:revision>55</cp:revision>
  <cp:lastPrinted>2018-07-25T09:07:00Z</cp:lastPrinted>
  <dcterms:created xsi:type="dcterms:W3CDTF">2018-05-30T06:34:00Z</dcterms:created>
  <dcterms:modified xsi:type="dcterms:W3CDTF">2018-07-27T10:56:00Z</dcterms:modified>
</cp:coreProperties>
</file>