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B9" w:rsidRDefault="00E76C36" w:rsidP="00DA1B29">
      <w:pPr>
        <w:ind w:left="0" w:firstLine="0"/>
        <w:jc w:val="center"/>
        <w:rPr>
          <w:rFonts w:eastAsia="Calibri"/>
          <w:sz w:val="28"/>
          <w:szCs w:val="22"/>
          <w:lang w:eastAsia="en-US"/>
        </w:rPr>
        <w:sectPr w:rsidR="00E54EB9" w:rsidSect="00E54EB9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Calibri"/>
          <w:noProof/>
          <w:sz w:val="28"/>
          <w:szCs w:val="22"/>
        </w:rPr>
        <w:drawing>
          <wp:inline distT="0" distB="0" distL="0" distR="0">
            <wp:extent cx="5991225" cy="8677275"/>
            <wp:effectExtent l="0" t="0" r="9525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t="4552" r="1660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29" w:rsidRPr="005F32AB" w:rsidRDefault="00DA1B29" w:rsidP="00DA1B29">
      <w:pPr>
        <w:ind w:left="0" w:firstLine="0"/>
        <w:rPr>
          <w:rFonts w:eastAsia="Calibri"/>
          <w:b/>
          <w:sz w:val="28"/>
          <w:szCs w:val="22"/>
          <w:lang w:eastAsia="en-US"/>
        </w:rPr>
      </w:pPr>
      <w:r w:rsidRPr="005F32AB">
        <w:rPr>
          <w:rFonts w:eastAsia="Calibri"/>
          <w:b/>
          <w:sz w:val="28"/>
          <w:szCs w:val="22"/>
          <w:lang w:eastAsia="en-US"/>
        </w:rPr>
        <w:lastRenderedPageBreak/>
        <w:t>АВТОРЫ: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В.А.Басинский</w:t>
      </w:r>
      <w:r w:rsidRPr="00DA1B29">
        <w:rPr>
          <w:rFonts w:eastAsia="Calibri"/>
          <w:sz w:val="28"/>
          <w:szCs w:val="22"/>
          <w:lang w:eastAsia="en-US"/>
        </w:rPr>
        <w:t xml:space="preserve">, </w:t>
      </w:r>
      <w:r>
        <w:rPr>
          <w:sz w:val="28"/>
          <w:szCs w:val="28"/>
        </w:rPr>
        <w:t>з</w:t>
      </w:r>
      <w:r w:rsidRPr="00605023">
        <w:rPr>
          <w:sz w:val="28"/>
          <w:szCs w:val="28"/>
        </w:rPr>
        <w:t>аведующий кафедрой патологической анатомии</w:t>
      </w:r>
      <w:r>
        <w:rPr>
          <w:sz w:val="28"/>
          <w:szCs w:val="28"/>
        </w:rPr>
        <w:t xml:space="preserve"> </w:t>
      </w:r>
      <w:r w:rsidRPr="00283064">
        <w:rPr>
          <w:sz w:val="28"/>
          <w:szCs w:val="28"/>
        </w:rPr>
        <w:t>у</w:t>
      </w:r>
      <w:r w:rsidRPr="00605023">
        <w:rPr>
          <w:sz w:val="28"/>
          <w:szCs w:val="28"/>
        </w:rPr>
        <w:t>чреждения образования «Гродненский государственный медицинский университет», доктор медици</w:t>
      </w:r>
      <w:r w:rsidRPr="00605023">
        <w:rPr>
          <w:sz w:val="28"/>
          <w:szCs w:val="28"/>
        </w:rPr>
        <w:t>н</w:t>
      </w:r>
      <w:r w:rsidRPr="00605023">
        <w:rPr>
          <w:sz w:val="28"/>
          <w:szCs w:val="28"/>
        </w:rPr>
        <w:t xml:space="preserve">ских наук, </w:t>
      </w:r>
      <w:r>
        <w:rPr>
          <w:sz w:val="28"/>
          <w:szCs w:val="28"/>
        </w:rPr>
        <w:t>профессор</w:t>
      </w:r>
      <w:r w:rsidRPr="00DA1B29">
        <w:rPr>
          <w:rFonts w:eastAsia="Calibri"/>
          <w:sz w:val="28"/>
          <w:szCs w:val="22"/>
          <w:lang w:eastAsia="en-US"/>
        </w:rPr>
        <w:t>;</w:t>
      </w:r>
    </w:p>
    <w:p w:rsidR="00DA1B29" w:rsidRDefault="00DA1B29" w:rsidP="00DA1B29">
      <w:pPr>
        <w:ind w:left="0" w:firstLine="0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Н.И.Прокопчик, </w:t>
      </w:r>
      <w:r>
        <w:rPr>
          <w:sz w:val="28"/>
          <w:szCs w:val="28"/>
        </w:rPr>
        <w:t>д</w:t>
      </w:r>
      <w:r w:rsidRPr="00605023">
        <w:rPr>
          <w:sz w:val="28"/>
          <w:szCs w:val="28"/>
        </w:rPr>
        <w:t>оцент кафедры патологической анатомии</w:t>
      </w:r>
      <w:r>
        <w:rPr>
          <w:sz w:val="28"/>
          <w:szCs w:val="28"/>
        </w:rPr>
        <w:t xml:space="preserve"> у</w:t>
      </w:r>
      <w:r w:rsidRPr="00605023">
        <w:rPr>
          <w:sz w:val="28"/>
          <w:szCs w:val="28"/>
        </w:rPr>
        <w:t>чреждения образ</w:t>
      </w:r>
      <w:r w:rsidRPr="00605023">
        <w:rPr>
          <w:sz w:val="28"/>
          <w:szCs w:val="28"/>
        </w:rPr>
        <w:t>о</w:t>
      </w:r>
      <w:r w:rsidRPr="00605023">
        <w:rPr>
          <w:sz w:val="28"/>
          <w:szCs w:val="28"/>
        </w:rPr>
        <w:t>вания «Гродненский государственный медицинский университет», кандидат медицинских н</w:t>
      </w:r>
      <w:r w:rsidRPr="00605023">
        <w:rPr>
          <w:sz w:val="28"/>
          <w:szCs w:val="28"/>
        </w:rPr>
        <w:t>а</w:t>
      </w:r>
      <w:r w:rsidRPr="00605023">
        <w:rPr>
          <w:sz w:val="28"/>
          <w:szCs w:val="28"/>
        </w:rPr>
        <w:t>ук</w:t>
      </w:r>
      <w:r>
        <w:rPr>
          <w:sz w:val="28"/>
          <w:szCs w:val="28"/>
        </w:rPr>
        <w:t>, доцент;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Т.Т.Шабинская, д</w:t>
      </w:r>
      <w:r w:rsidRPr="00605023">
        <w:rPr>
          <w:sz w:val="28"/>
          <w:szCs w:val="28"/>
        </w:rPr>
        <w:t>оцент кафедры патологической анатомии</w:t>
      </w:r>
      <w:r>
        <w:rPr>
          <w:sz w:val="28"/>
          <w:szCs w:val="28"/>
        </w:rPr>
        <w:t xml:space="preserve"> у</w:t>
      </w:r>
      <w:r w:rsidRPr="00605023">
        <w:rPr>
          <w:sz w:val="28"/>
          <w:szCs w:val="28"/>
        </w:rPr>
        <w:t>чреждения образ</w:t>
      </w:r>
      <w:r w:rsidRPr="00605023">
        <w:rPr>
          <w:sz w:val="28"/>
          <w:szCs w:val="28"/>
        </w:rPr>
        <w:t>о</w:t>
      </w:r>
      <w:r w:rsidRPr="00605023">
        <w:rPr>
          <w:sz w:val="28"/>
          <w:szCs w:val="28"/>
        </w:rPr>
        <w:t>вания «Гродненский государственный медицинский университет», кандидат медицинских н</w:t>
      </w:r>
      <w:r w:rsidRPr="00605023">
        <w:rPr>
          <w:sz w:val="28"/>
          <w:szCs w:val="28"/>
        </w:rPr>
        <w:t>а</w:t>
      </w:r>
      <w:r w:rsidRPr="00605023">
        <w:rPr>
          <w:sz w:val="28"/>
          <w:szCs w:val="28"/>
        </w:rPr>
        <w:t>ук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</w:p>
    <w:p w:rsidR="00DA1B29" w:rsidRPr="005F32AB" w:rsidRDefault="00DA1B29" w:rsidP="00DA1B29">
      <w:pPr>
        <w:ind w:left="0" w:firstLine="0"/>
        <w:rPr>
          <w:rFonts w:eastAsia="Calibri"/>
          <w:b/>
          <w:sz w:val="28"/>
          <w:szCs w:val="22"/>
          <w:lang w:eastAsia="en-US"/>
        </w:rPr>
      </w:pPr>
      <w:r w:rsidRPr="005F32AB">
        <w:rPr>
          <w:rFonts w:eastAsia="Calibri"/>
          <w:b/>
          <w:sz w:val="28"/>
          <w:szCs w:val="22"/>
          <w:lang w:eastAsia="en-US"/>
        </w:rPr>
        <w:t>РЕЦЕНЗЕНТЫ: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  <w:r w:rsidRPr="00DA1B29">
        <w:rPr>
          <w:rFonts w:eastAsia="Calibri"/>
          <w:sz w:val="28"/>
          <w:szCs w:val="22"/>
          <w:lang w:eastAsia="en-US"/>
        </w:rPr>
        <w:t>Кафедра</w:t>
      </w:r>
      <w:r>
        <w:rPr>
          <w:rFonts w:eastAsia="Calibri"/>
          <w:sz w:val="28"/>
          <w:szCs w:val="22"/>
          <w:lang w:eastAsia="en-US"/>
        </w:rPr>
        <w:t xml:space="preserve"> хирургии с курсом патологической анатомии</w:t>
      </w:r>
      <w:r w:rsidRPr="00DA1B29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0B27E8">
        <w:rPr>
          <w:sz w:val="28"/>
          <w:szCs w:val="28"/>
          <w:shd w:val="clear" w:color="auto" w:fill="FFFFFF"/>
        </w:rPr>
        <w:t>осударственного учр</w:t>
      </w:r>
      <w:r w:rsidRPr="000B27E8">
        <w:rPr>
          <w:sz w:val="28"/>
          <w:szCs w:val="28"/>
          <w:shd w:val="clear" w:color="auto" w:fill="FFFFFF"/>
        </w:rPr>
        <w:t>е</w:t>
      </w:r>
      <w:r w:rsidRPr="000B27E8">
        <w:rPr>
          <w:sz w:val="28"/>
          <w:szCs w:val="28"/>
          <w:shd w:val="clear" w:color="auto" w:fill="FFFFFF"/>
        </w:rPr>
        <w:t>ждения образования «</w:t>
      </w:r>
      <w:r w:rsidRPr="000B27E8">
        <w:rPr>
          <w:rStyle w:val="af4"/>
          <w:bCs/>
          <w:i w:val="0"/>
          <w:iCs w:val="0"/>
          <w:sz w:val="28"/>
          <w:szCs w:val="28"/>
          <w:shd w:val="clear" w:color="auto" w:fill="FFFFFF"/>
        </w:rPr>
        <w:t>Белорусская медицинская академия последипломного о</w:t>
      </w:r>
      <w:r w:rsidRPr="000B27E8">
        <w:rPr>
          <w:rStyle w:val="af4"/>
          <w:bCs/>
          <w:i w:val="0"/>
          <w:iCs w:val="0"/>
          <w:sz w:val="28"/>
          <w:szCs w:val="28"/>
          <w:shd w:val="clear" w:color="auto" w:fill="FFFFFF"/>
        </w:rPr>
        <w:t>б</w:t>
      </w:r>
      <w:r w:rsidRPr="000B27E8">
        <w:rPr>
          <w:rStyle w:val="af4"/>
          <w:bCs/>
          <w:i w:val="0"/>
          <w:iCs w:val="0"/>
          <w:sz w:val="28"/>
          <w:szCs w:val="28"/>
          <w:shd w:val="clear" w:color="auto" w:fill="FFFFFF"/>
        </w:rPr>
        <w:t>разования</w:t>
      </w:r>
      <w:r w:rsidRPr="000B27E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DA1B29" w:rsidRPr="00DA1B29" w:rsidRDefault="00DA1B29" w:rsidP="00601862">
      <w:pPr>
        <w:spacing w:before="120"/>
        <w:ind w:left="0" w:firstLine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А.Ф.Пучков</w:t>
      </w:r>
      <w:r w:rsidRPr="00DA1B29">
        <w:rPr>
          <w:rFonts w:eastAsia="Calibri"/>
          <w:sz w:val="28"/>
          <w:szCs w:val="22"/>
          <w:lang w:eastAsia="en-US"/>
        </w:rPr>
        <w:t xml:space="preserve">, </w:t>
      </w:r>
      <w:r w:rsidR="00E54EB9">
        <w:rPr>
          <w:rFonts w:eastAsia="Calibri"/>
          <w:sz w:val="28"/>
          <w:szCs w:val="22"/>
          <w:lang w:eastAsia="en-US"/>
        </w:rPr>
        <w:t>начальник учреждения здравоохранения «Городское клиническ</w:t>
      </w:r>
      <w:r w:rsidR="00E54EB9">
        <w:rPr>
          <w:rFonts w:eastAsia="Calibri"/>
          <w:sz w:val="28"/>
          <w:szCs w:val="22"/>
          <w:lang w:eastAsia="en-US"/>
        </w:rPr>
        <w:t>о</w:t>
      </w:r>
      <w:r w:rsidR="00E54EB9">
        <w:rPr>
          <w:rFonts w:eastAsia="Calibri"/>
          <w:sz w:val="28"/>
          <w:szCs w:val="22"/>
          <w:lang w:eastAsia="en-US"/>
        </w:rPr>
        <w:t>е патологоанатомическое бюро» г. Минска,</w:t>
      </w:r>
      <w:r w:rsidR="00E54EB9" w:rsidRPr="00DA1B29">
        <w:rPr>
          <w:rFonts w:eastAsia="Calibri"/>
          <w:sz w:val="28"/>
          <w:szCs w:val="22"/>
          <w:lang w:eastAsia="en-US"/>
        </w:rPr>
        <w:t xml:space="preserve"> </w:t>
      </w:r>
      <w:r w:rsidR="00601862" w:rsidRPr="00DA1B29">
        <w:rPr>
          <w:rFonts w:eastAsia="Calibri"/>
          <w:sz w:val="28"/>
          <w:szCs w:val="22"/>
          <w:lang w:eastAsia="en-US"/>
        </w:rPr>
        <w:t>главный внештатный</w:t>
      </w:r>
      <w:r w:rsidR="00601862">
        <w:rPr>
          <w:rFonts w:eastAsia="Calibri"/>
          <w:sz w:val="28"/>
          <w:szCs w:val="22"/>
          <w:lang w:eastAsia="en-US"/>
        </w:rPr>
        <w:t xml:space="preserve"> патологоанатом</w:t>
      </w:r>
      <w:r w:rsidR="00601862" w:rsidRPr="00DA1B29">
        <w:rPr>
          <w:rFonts w:eastAsia="Calibri"/>
          <w:sz w:val="28"/>
          <w:szCs w:val="22"/>
          <w:lang w:eastAsia="en-US"/>
        </w:rPr>
        <w:t xml:space="preserve">   Министерства здравоохр</w:t>
      </w:r>
      <w:r w:rsidR="00601862" w:rsidRPr="00DA1B29">
        <w:rPr>
          <w:rFonts w:eastAsia="Calibri"/>
          <w:sz w:val="28"/>
          <w:szCs w:val="22"/>
          <w:lang w:eastAsia="en-US"/>
        </w:rPr>
        <w:t>а</w:t>
      </w:r>
      <w:r w:rsidR="00601862" w:rsidRPr="00DA1B29">
        <w:rPr>
          <w:rFonts w:eastAsia="Calibri"/>
          <w:sz w:val="28"/>
          <w:szCs w:val="22"/>
          <w:lang w:eastAsia="en-US"/>
        </w:rPr>
        <w:t>нения Республики Бела</w:t>
      </w:r>
      <w:r w:rsidR="00601862">
        <w:rPr>
          <w:rFonts w:eastAsia="Calibri"/>
          <w:sz w:val="28"/>
          <w:szCs w:val="22"/>
          <w:lang w:eastAsia="en-US"/>
        </w:rPr>
        <w:t xml:space="preserve">русь 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</w:p>
    <w:p w:rsidR="00DA1B29" w:rsidRPr="005F32AB" w:rsidRDefault="00DA1B29" w:rsidP="00DA1B29">
      <w:pPr>
        <w:ind w:left="0" w:firstLine="0"/>
        <w:rPr>
          <w:rFonts w:eastAsia="Calibri"/>
          <w:b/>
          <w:sz w:val="28"/>
          <w:szCs w:val="22"/>
          <w:lang w:eastAsia="en-US"/>
        </w:rPr>
      </w:pPr>
      <w:r w:rsidRPr="005F32AB">
        <w:rPr>
          <w:rFonts w:eastAsia="Calibri"/>
          <w:b/>
          <w:sz w:val="28"/>
          <w:szCs w:val="22"/>
          <w:lang w:eastAsia="en-US"/>
        </w:rPr>
        <w:t>РЕКОМЕНДОВАНА К УТВЕРЖДЕНИЮ:</w:t>
      </w:r>
    </w:p>
    <w:p w:rsidR="00DA1B29" w:rsidRP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</w:p>
    <w:p w:rsidR="005F32AB" w:rsidRDefault="00116FAF" w:rsidP="00DA1B29">
      <w:pPr>
        <w:ind w:left="0" w:firstLine="0"/>
        <w:rPr>
          <w:sz w:val="28"/>
          <w:szCs w:val="28"/>
        </w:rPr>
      </w:pPr>
      <w:r w:rsidRPr="00AF7374">
        <w:rPr>
          <w:sz w:val="28"/>
          <w:szCs w:val="28"/>
        </w:rPr>
        <w:t>Центральным научно-методическим советом учреждения образования «Гро</w:t>
      </w:r>
      <w:r w:rsidRPr="00AF7374">
        <w:rPr>
          <w:sz w:val="28"/>
          <w:szCs w:val="28"/>
        </w:rPr>
        <w:t>д</w:t>
      </w:r>
      <w:r w:rsidRPr="00AF7374">
        <w:rPr>
          <w:sz w:val="28"/>
          <w:szCs w:val="28"/>
        </w:rPr>
        <w:t>ненский государственный медицинский университет»</w:t>
      </w:r>
      <w:r>
        <w:rPr>
          <w:sz w:val="28"/>
          <w:szCs w:val="28"/>
        </w:rPr>
        <w:t xml:space="preserve"> </w:t>
      </w:r>
    </w:p>
    <w:p w:rsidR="00DA1B29" w:rsidRDefault="005F32AB" w:rsidP="00DA1B29">
      <w:pPr>
        <w:ind w:left="0" w:firstLine="0"/>
        <w:rPr>
          <w:rFonts w:eastAsia="Calibri"/>
          <w:sz w:val="28"/>
          <w:szCs w:val="22"/>
          <w:lang w:eastAsia="en-US"/>
        </w:rPr>
      </w:pPr>
      <w:r w:rsidRPr="002F14BB">
        <w:rPr>
          <w:sz w:val="28"/>
          <w:szCs w:val="28"/>
        </w:rPr>
        <w:t>(протокол №</w:t>
      </w:r>
      <w:r w:rsidR="00E54EB9">
        <w:rPr>
          <w:sz w:val="28"/>
          <w:szCs w:val="28"/>
        </w:rPr>
        <w:t xml:space="preserve"> </w:t>
      </w:r>
      <w:r w:rsidRPr="002F14BB">
        <w:rPr>
          <w:sz w:val="28"/>
          <w:szCs w:val="28"/>
        </w:rPr>
        <w:t>6  от 10.04.2018)</w:t>
      </w:r>
      <w:r w:rsidR="00DA1B29" w:rsidRPr="00DA1B29">
        <w:rPr>
          <w:rFonts w:eastAsia="Calibri"/>
          <w:sz w:val="28"/>
          <w:szCs w:val="22"/>
          <w:lang w:eastAsia="en-US"/>
        </w:rPr>
        <w:t> </w:t>
      </w:r>
    </w:p>
    <w:p w:rsid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</w:p>
    <w:p w:rsidR="00DA1B29" w:rsidRDefault="00DA1B29" w:rsidP="00DA1B29">
      <w:pPr>
        <w:ind w:left="0" w:firstLine="0"/>
        <w:rPr>
          <w:rFonts w:eastAsia="Calibri"/>
          <w:sz w:val="28"/>
          <w:szCs w:val="22"/>
          <w:lang w:eastAsia="en-US"/>
        </w:rPr>
      </w:pPr>
    </w:p>
    <w:p w:rsidR="000B27E8" w:rsidRPr="000A5EBB" w:rsidRDefault="000B27E8" w:rsidP="00AE1195">
      <w:pPr>
        <w:ind w:left="0" w:firstLine="0"/>
        <w:rPr>
          <w:sz w:val="28"/>
          <w:szCs w:val="28"/>
        </w:rPr>
      </w:pPr>
    </w:p>
    <w:p w:rsidR="00AE1195" w:rsidRPr="000A5EBB" w:rsidRDefault="00AE1195" w:rsidP="00AE1195">
      <w:pPr>
        <w:ind w:left="0" w:firstLine="0"/>
        <w:rPr>
          <w:sz w:val="28"/>
          <w:szCs w:val="28"/>
        </w:rPr>
      </w:pPr>
    </w:p>
    <w:p w:rsidR="00AE1195" w:rsidRPr="00C07BAB" w:rsidRDefault="00AE1195" w:rsidP="00AE1195">
      <w:pPr>
        <w:ind w:left="0" w:firstLine="0"/>
        <w:rPr>
          <w:color w:val="FF0000"/>
          <w:sz w:val="30"/>
          <w:szCs w:val="30"/>
        </w:rPr>
      </w:pPr>
    </w:p>
    <w:p w:rsidR="00AE1195" w:rsidRPr="00EC1F56" w:rsidRDefault="00AE1195" w:rsidP="00AE1195">
      <w:pPr>
        <w:rPr>
          <w:sz w:val="28"/>
          <w:szCs w:val="28"/>
        </w:rPr>
      </w:pPr>
    </w:p>
    <w:p w:rsidR="00AE1195" w:rsidRPr="00601862" w:rsidRDefault="00E76C36" w:rsidP="00AE1195">
      <w:pPr>
        <w:jc w:val="center"/>
        <w:rPr>
          <w:b/>
          <w:bCs/>
          <w:color w:val="000000"/>
          <w:spacing w:val="-3"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2343150</wp:posOffset>
                </wp:positionV>
                <wp:extent cx="228600" cy="247650"/>
                <wp:effectExtent l="13335" t="10160" r="571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D633" id="Rectangle 18" o:spid="_x0000_s1026" style="position:absolute;margin-left:234pt;margin-top:184.5pt;width:1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" strokecolor="white"/>
            </w:pict>
          </mc:Fallback>
        </mc:AlternateContent>
      </w:r>
      <w:r w:rsidR="00AE1195" w:rsidRPr="000A5EBB">
        <w:rPr>
          <w:bCs/>
          <w:color w:val="000080"/>
          <w:spacing w:val="-3"/>
          <w:sz w:val="28"/>
          <w:szCs w:val="28"/>
        </w:rPr>
        <w:br w:type="page"/>
      </w:r>
      <w:r w:rsidR="00AE1195" w:rsidRPr="00601862">
        <w:rPr>
          <w:b/>
          <w:bCs/>
          <w:color w:val="000000"/>
          <w:spacing w:val="-3"/>
          <w:sz w:val="32"/>
          <w:szCs w:val="28"/>
        </w:rPr>
        <w:lastRenderedPageBreak/>
        <w:t>ОГЛАВЛЕНИЕ</w:t>
      </w:r>
    </w:p>
    <w:p w:rsidR="00AE1195" w:rsidRDefault="00AE1195" w:rsidP="00AE1195">
      <w:pPr>
        <w:ind w:hanging="40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28"/>
        <w:gridCol w:w="926"/>
      </w:tblGrid>
      <w:tr w:rsidR="00AE1195" w:rsidRPr="008C1425" w:rsidTr="008C1425">
        <w:tc>
          <w:tcPr>
            <w:tcW w:w="4530" w:type="pct"/>
            <w:shd w:val="clear" w:color="auto" w:fill="auto"/>
          </w:tcPr>
          <w:p w:rsidR="00AE1195" w:rsidRP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Пояснительная запи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 xml:space="preserve">ка </w:t>
            </w:r>
            <w:r w:rsidR="00AE1195" w:rsidRPr="00601862">
              <w:rPr>
                <w:bCs/>
                <w:caps/>
                <w:color w:val="000000"/>
                <w:spacing w:val="-3"/>
                <w:sz w:val="28"/>
                <w:szCs w:val="28"/>
              </w:rPr>
              <w:t>…………………………………………</w:t>
            </w:r>
            <w:r>
              <w:rPr>
                <w:bCs/>
                <w:caps/>
                <w:color w:val="000000"/>
                <w:spacing w:val="-3"/>
                <w:sz w:val="28"/>
                <w:szCs w:val="28"/>
              </w:rPr>
              <w:t>…………</w:t>
            </w:r>
            <w:r w:rsidR="00AE1195" w:rsidRPr="00601862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.                      </w:t>
            </w:r>
          </w:p>
        </w:tc>
        <w:tc>
          <w:tcPr>
            <w:tcW w:w="470" w:type="pct"/>
            <w:shd w:val="clear" w:color="auto" w:fill="auto"/>
          </w:tcPr>
          <w:p w:rsidR="00AE1195" w:rsidRPr="00601862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AE1195" w:rsidRPr="008C1425" w:rsidTr="008C1425">
        <w:tc>
          <w:tcPr>
            <w:tcW w:w="4530" w:type="pct"/>
            <w:shd w:val="clear" w:color="auto" w:fill="auto"/>
          </w:tcPr>
          <w:p w:rsidR="00AE1195" w:rsidRP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Примерный план подгото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в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ки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…………...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………………………..</w:t>
            </w:r>
          </w:p>
        </w:tc>
        <w:tc>
          <w:tcPr>
            <w:tcW w:w="470" w:type="pct"/>
            <w:shd w:val="clear" w:color="auto" w:fill="auto"/>
          </w:tcPr>
          <w:p w:rsidR="00AE1195" w:rsidRPr="0018139A" w:rsidRDefault="0018139A" w:rsidP="00E33ADB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</w:tr>
      <w:tr w:rsidR="00AE1195" w:rsidRPr="008C1425" w:rsidTr="008C1425">
        <w:tc>
          <w:tcPr>
            <w:tcW w:w="4530" w:type="pct"/>
            <w:shd w:val="clear" w:color="auto" w:fill="auto"/>
          </w:tcPr>
          <w:p w:rsidR="00AE1195" w:rsidRP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Содержание программы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………...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……………………………………..</w:t>
            </w:r>
          </w:p>
          <w:p w:rsidR="00601862" w:rsidRDefault="00601862" w:rsidP="00601862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Информационная часть……………………………………………………..</w:t>
            </w:r>
          </w:p>
          <w:p w:rsidR="00A31C6C" w:rsidRDefault="00A31C6C" w:rsidP="00601862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Список рекомендуемой литературы………………………………………..</w:t>
            </w:r>
          </w:p>
          <w:p w:rsidR="00601862" w:rsidRDefault="00601862" w:rsidP="00601862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Квалификационные нормативы объемов практической работы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…………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E1195" w:rsidRP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Научно-практическая работа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…………...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………………………..</w:t>
            </w:r>
          </w:p>
          <w:p w:rsidR="00AE1195" w:rsidRP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Документация по интернат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у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ре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……………………………</w:t>
            </w:r>
            <w:r w:rsidR="00AE1195" w:rsidRPr="00601862">
              <w:rPr>
                <w:bCs/>
                <w:color w:val="000000"/>
                <w:spacing w:val="-3"/>
                <w:sz w:val="28"/>
                <w:szCs w:val="28"/>
              </w:rPr>
              <w:t>……………...</w:t>
            </w:r>
          </w:p>
          <w:p w:rsidR="00601862" w:rsidRDefault="00601862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Вопросы  к квалификационному экзамену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………………………………..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E1195" w:rsidRPr="00601862" w:rsidRDefault="00AE1195" w:rsidP="00601862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Квал</w:t>
            </w:r>
            <w:r w:rsidR="00673FFB">
              <w:rPr>
                <w:bCs/>
                <w:color w:val="000000"/>
                <w:spacing w:val="-3"/>
                <w:sz w:val="28"/>
                <w:szCs w:val="28"/>
              </w:rPr>
              <w:t>ификационные требования к врачу-специалисту</w:t>
            </w:r>
            <w:r w:rsidR="00A31C6C">
              <w:rPr>
                <w:bCs/>
                <w:color w:val="000000"/>
                <w:spacing w:val="-3"/>
                <w:sz w:val="28"/>
                <w:szCs w:val="28"/>
              </w:rPr>
              <w:t xml:space="preserve"> хирургического профиля</w:t>
            </w: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, прошедшему подготовку в интернатуре</w:t>
            </w:r>
            <w:r w:rsidR="00673FFB" w:rsidRPr="002515E7">
              <w:rPr>
                <w:sz w:val="28"/>
                <w:szCs w:val="28"/>
              </w:rPr>
              <w:t xml:space="preserve"> по </w:t>
            </w:r>
            <w:r w:rsidR="00673FFB">
              <w:rPr>
                <w:sz w:val="28"/>
                <w:szCs w:val="28"/>
              </w:rPr>
              <w:t>специальности «П</w:t>
            </w:r>
            <w:r w:rsidR="00673FFB" w:rsidRPr="002515E7">
              <w:rPr>
                <w:sz w:val="28"/>
                <w:szCs w:val="28"/>
              </w:rPr>
              <w:t>атологическ</w:t>
            </w:r>
            <w:r w:rsidR="00673FFB">
              <w:rPr>
                <w:sz w:val="28"/>
                <w:szCs w:val="28"/>
              </w:rPr>
              <w:t>ая</w:t>
            </w:r>
            <w:r w:rsidR="00673FFB" w:rsidRPr="002515E7">
              <w:rPr>
                <w:sz w:val="28"/>
                <w:szCs w:val="28"/>
              </w:rPr>
              <w:t xml:space="preserve"> анат</w:t>
            </w:r>
            <w:r w:rsidR="00673FFB" w:rsidRPr="002515E7">
              <w:rPr>
                <w:sz w:val="28"/>
                <w:szCs w:val="28"/>
              </w:rPr>
              <w:t>о</w:t>
            </w:r>
            <w:r w:rsidR="00673FFB" w:rsidRPr="002515E7">
              <w:rPr>
                <w:sz w:val="28"/>
                <w:szCs w:val="28"/>
              </w:rPr>
              <w:t>ми</w:t>
            </w:r>
            <w:r w:rsidR="00673FFB">
              <w:rPr>
                <w:sz w:val="28"/>
                <w:szCs w:val="28"/>
              </w:rPr>
              <w:t>я»…</w:t>
            </w:r>
            <w:r w:rsidR="00A31C6C">
              <w:rPr>
                <w:sz w:val="28"/>
                <w:szCs w:val="28"/>
              </w:rPr>
              <w:t>………………………………………………</w:t>
            </w:r>
          </w:p>
          <w:p w:rsidR="00AE1195" w:rsidRPr="00601862" w:rsidRDefault="00AE1195" w:rsidP="008C1425">
            <w:pPr>
              <w:ind w:left="0" w:firstLine="0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AE1195" w:rsidRPr="0018139A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6</w:t>
            </w:r>
          </w:p>
          <w:p w:rsidR="00AE1195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A31C6C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  <w:p w:rsidR="00A31C6C" w:rsidRPr="0018139A" w:rsidRDefault="00A31C6C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21</w:t>
            </w:r>
          </w:p>
          <w:p w:rsidR="00AE1195" w:rsidRPr="0018139A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A31C6C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</w:p>
          <w:p w:rsidR="00AE1195" w:rsidRPr="0018139A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A31C6C">
              <w:rPr>
                <w:bCs/>
                <w:color w:val="000000"/>
                <w:spacing w:val="-3"/>
                <w:sz w:val="28"/>
                <w:szCs w:val="28"/>
              </w:rPr>
              <w:t>4</w:t>
            </w:r>
          </w:p>
          <w:p w:rsidR="00AE1195" w:rsidRPr="0018139A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A31C6C">
              <w:rPr>
                <w:bCs/>
                <w:color w:val="000000"/>
                <w:spacing w:val="-3"/>
                <w:sz w:val="28"/>
                <w:szCs w:val="28"/>
              </w:rPr>
              <w:t>5</w:t>
            </w:r>
          </w:p>
          <w:p w:rsidR="00AE1195" w:rsidRPr="00601862" w:rsidRDefault="00AE1195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01862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  <w:r w:rsidR="00D94DD0">
              <w:rPr>
                <w:bCs/>
                <w:color w:val="000000"/>
                <w:spacing w:val="-3"/>
                <w:sz w:val="28"/>
                <w:szCs w:val="28"/>
              </w:rPr>
              <w:t>8</w:t>
            </w:r>
          </w:p>
          <w:p w:rsidR="00601862" w:rsidRDefault="00601862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A31C6C" w:rsidRDefault="00A31C6C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AE1195" w:rsidRPr="00601862" w:rsidRDefault="0018139A" w:rsidP="008C1425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  <w:r w:rsidR="00D94DD0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</w:p>
          <w:p w:rsidR="00AE1195" w:rsidRPr="00601862" w:rsidRDefault="00AE1195" w:rsidP="00601862">
            <w:pPr>
              <w:ind w:left="0" w:firstLine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AE1195" w:rsidRDefault="00AE1195" w:rsidP="00AE1195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AE1195" w:rsidRPr="00746E82" w:rsidRDefault="00AE1195" w:rsidP="00AE1195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rPr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rPr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rPr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rPr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rPr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601862" w:rsidRDefault="00601862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18139A" w:rsidRDefault="0018139A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AE1195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</w:p>
    <w:p w:rsidR="00AE1195" w:rsidRDefault="00AE1195" w:rsidP="00E54EB9">
      <w:pPr>
        <w:tabs>
          <w:tab w:val="left" w:pos="5580"/>
        </w:tabs>
        <w:ind w:left="0" w:firstLine="709"/>
        <w:jc w:val="center"/>
        <w:rPr>
          <w:b/>
          <w:sz w:val="28"/>
          <w:szCs w:val="28"/>
        </w:rPr>
      </w:pPr>
      <w:r w:rsidRPr="00746E8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673FFB" w:rsidRPr="00D11B5C" w:rsidRDefault="00AE1195" w:rsidP="00E54EB9">
      <w:pPr>
        <w:ind w:left="0" w:firstLine="709"/>
        <w:rPr>
          <w:sz w:val="28"/>
          <w:szCs w:val="28"/>
        </w:rPr>
      </w:pPr>
      <w:r w:rsidRPr="00D11B5C">
        <w:rPr>
          <w:sz w:val="28"/>
          <w:szCs w:val="28"/>
        </w:rPr>
        <w:t xml:space="preserve">Программа интернатуры по </w:t>
      </w:r>
      <w:r w:rsidR="00B70D62" w:rsidRPr="00D11B5C">
        <w:rPr>
          <w:sz w:val="28"/>
          <w:szCs w:val="28"/>
        </w:rPr>
        <w:t>специальности «</w:t>
      </w:r>
      <w:r w:rsidR="00176092" w:rsidRPr="00D11B5C">
        <w:rPr>
          <w:sz w:val="28"/>
          <w:szCs w:val="28"/>
        </w:rPr>
        <w:t>П</w:t>
      </w:r>
      <w:r w:rsidRPr="00D11B5C">
        <w:rPr>
          <w:sz w:val="28"/>
          <w:szCs w:val="28"/>
        </w:rPr>
        <w:t>атологическ</w:t>
      </w:r>
      <w:r w:rsidR="00B70D62" w:rsidRPr="00D11B5C">
        <w:rPr>
          <w:sz w:val="28"/>
          <w:szCs w:val="28"/>
        </w:rPr>
        <w:t>ая</w:t>
      </w:r>
      <w:r w:rsidRPr="00D11B5C">
        <w:rPr>
          <w:sz w:val="28"/>
          <w:szCs w:val="28"/>
        </w:rPr>
        <w:t xml:space="preserve"> анатоми</w:t>
      </w:r>
      <w:r w:rsidR="00B70D62" w:rsidRPr="00D11B5C">
        <w:rPr>
          <w:sz w:val="28"/>
          <w:szCs w:val="28"/>
        </w:rPr>
        <w:t>я»</w:t>
      </w:r>
      <w:r w:rsidRPr="00D11B5C">
        <w:rPr>
          <w:sz w:val="28"/>
          <w:szCs w:val="28"/>
        </w:rPr>
        <w:t xml:space="preserve"> разработана </w:t>
      </w:r>
      <w:r w:rsidR="00673FFB" w:rsidRPr="00D11B5C">
        <w:rPr>
          <w:sz w:val="28"/>
          <w:szCs w:val="28"/>
        </w:rPr>
        <w:t>на основании приказа Министерства здравоохранения Республики Беларусь от 13.02.2018 № 111 «О перечне специальностей интернатуры и нек</w:t>
      </w:r>
      <w:r w:rsidR="00673FFB" w:rsidRPr="00D11B5C">
        <w:rPr>
          <w:sz w:val="28"/>
          <w:szCs w:val="28"/>
        </w:rPr>
        <w:t>о</w:t>
      </w:r>
      <w:r w:rsidR="00673FFB" w:rsidRPr="00D11B5C">
        <w:rPr>
          <w:sz w:val="28"/>
          <w:szCs w:val="28"/>
        </w:rPr>
        <w:t>торых вопросах организационно-методического обеспечения интернатуры». Срок и порядок прохождения интернатуры, перечень организаций здравоохр</w:t>
      </w:r>
      <w:r w:rsidR="00673FFB" w:rsidRPr="00D11B5C">
        <w:rPr>
          <w:sz w:val="28"/>
          <w:szCs w:val="28"/>
        </w:rPr>
        <w:t>а</w:t>
      </w:r>
      <w:r w:rsidR="00673FFB" w:rsidRPr="00D11B5C">
        <w:rPr>
          <w:sz w:val="28"/>
          <w:szCs w:val="28"/>
        </w:rPr>
        <w:t>нения, являющихся базами интернатуры, определяется Министерством здрав</w:t>
      </w:r>
      <w:r w:rsidR="00673FFB" w:rsidRPr="00D11B5C">
        <w:rPr>
          <w:sz w:val="28"/>
          <w:szCs w:val="28"/>
        </w:rPr>
        <w:t>о</w:t>
      </w:r>
      <w:r w:rsidR="00673FFB" w:rsidRPr="00D11B5C">
        <w:rPr>
          <w:sz w:val="28"/>
          <w:szCs w:val="28"/>
        </w:rPr>
        <w:t>охранения Республики Беларусь.</w:t>
      </w:r>
    </w:p>
    <w:p w:rsidR="00AE1195" w:rsidRPr="00D11B5C" w:rsidRDefault="00AE1195" w:rsidP="00E54EB9">
      <w:pPr>
        <w:pStyle w:val="aa"/>
        <w:spacing w:after="0"/>
        <w:ind w:left="0" w:firstLine="709"/>
        <w:rPr>
          <w:sz w:val="28"/>
          <w:szCs w:val="28"/>
        </w:rPr>
      </w:pPr>
      <w:r w:rsidRPr="00D11B5C">
        <w:rPr>
          <w:b/>
          <w:sz w:val="28"/>
          <w:szCs w:val="28"/>
        </w:rPr>
        <w:t>Цель</w:t>
      </w:r>
      <w:r w:rsidRPr="00D11B5C">
        <w:rPr>
          <w:sz w:val="28"/>
          <w:szCs w:val="28"/>
        </w:rPr>
        <w:t xml:space="preserve"> интернатуры</w:t>
      </w:r>
      <w:r w:rsidR="00673FFB" w:rsidRPr="00D11B5C">
        <w:rPr>
          <w:sz w:val="28"/>
          <w:szCs w:val="28"/>
        </w:rPr>
        <w:t xml:space="preserve"> по специальности «Патологическая анатомия»</w:t>
      </w:r>
      <w:r w:rsidR="00ED6A08">
        <w:rPr>
          <w:sz w:val="28"/>
          <w:szCs w:val="28"/>
        </w:rPr>
        <w:t xml:space="preserve"> ‒</w:t>
      </w:r>
      <w:r w:rsidR="00673FFB" w:rsidRPr="00D11B5C">
        <w:rPr>
          <w:sz w:val="28"/>
          <w:szCs w:val="28"/>
        </w:rPr>
        <w:t xml:space="preserve"> форм</w:t>
      </w:r>
      <w:r w:rsidR="00673FFB" w:rsidRPr="00D11B5C">
        <w:rPr>
          <w:sz w:val="28"/>
          <w:szCs w:val="28"/>
        </w:rPr>
        <w:t>и</w:t>
      </w:r>
      <w:r w:rsidR="00673FFB" w:rsidRPr="00D11B5C">
        <w:rPr>
          <w:sz w:val="28"/>
          <w:szCs w:val="28"/>
        </w:rPr>
        <w:t xml:space="preserve">рование и </w:t>
      </w:r>
      <w:r w:rsidRPr="00D11B5C">
        <w:rPr>
          <w:sz w:val="28"/>
          <w:szCs w:val="28"/>
        </w:rPr>
        <w:t>совершенствова</w:t>
      </w:r>
      <w:r w:rsidR="00673FFB" w:rsidRPr="00D11B5C">
        <w:rPr>
          <w:sz w:val="28"/>
          <w:szCs w:val="28"/>
        </w:rPr>
        <w:t xml:space="preserve">ние профессиональных компетенций </w:t>
      </w:r>
      <w:r w:rsidR="00D11B5C" w:rsidRPr="00D11B5C">
        <w:rPr>
          <w:sz w:val="28"/>
          <w:szCs w:val="28"/>
        </w:rPr>
        <w:t>необходимых для самостоятельной трудовой деятельности в качестве врача-специалиста хирургического профиля в должности врача-патологоанатома.</w:t>
      </w:r>
    </w:p>
    <w:p w:rsidR="00AE1195" w:rsidRPr="00D11B5C" w:rsidRDefault="00AE1195" w:rsidP="00E54EB9">
      <w:pPr>
        <w:ind w:left="0" w:firstLine="709"/>
        <w:rPr>
          <w:sz w:val="28"/>
          <w:szCs w:val="28"/>
        </w:rPr>
      </w:pPr>
      <w:r w:rsidRPr="00D11B5C">
        <w:rPr>
          <w:b/>
          <w:sz w:val="28"/>
          <w:szCs w:val="28"/>
        </w:rPr>
        <w:t>Задачи</w:t>
      </w:r>
      <w:r w:rsidRPr="00D11B5C">
        <w:rPr>
          <w:sz w:val="28"/>
          <w:szCs w:val="28"/>
        </w:rPr>
        <w:t xml:space="preserve"> интернатуры</w:t>
      </w:r>
      <w:r w:rsidR="00673FFB" w:rsidRPr="00D11B5C">
        <w:rPr>
          <w:sz w:val="28"/>
          <w:szCs w:val="28"/>
        </w:rPr>
        <w:t xml:space="preserve"> по специальности «Патологическая анатомия»</w:t>
      </w:r>
      <w:r w:rsidRPr="00D11B5C">
        <w:rPr>
          <w:sz w:val="28"/>
          <w:szCs w:val="28"/>
        </w:rPr>
        <w:t>:</w:t>
      </w:r>
    </w:p>
    <w:p w:rsidR="00AE1195" w:rsidRPr="00A643A8" w:rsidRDefault="00AE1195" w:rsidP="00E54EB9">
      <w:pPr>
        <w:pStyle w:val="24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овладение техникой проведения аутопсий с оформлением </w:t>
      </w:r>
      <w:r w:rsidR="00757506" w:rsidRPr="00A643A8">
        <w:rPr>
          <w:sz w:val="28"/>
          <w:szCs w:val="28"/>
        </w:rPr>
        <w:t>соответству</w:t>
      </w:r>
      <w:r w:rsidR="00757506" w:rsidRPr="00A643A8">
        <w:rPr>
          <w:sz w:val="28"/>
          <w:szCs w:val="28"/>
        </w:rPr>
        <w:t>ю</w:t>
      </w:r>
      <w:r w:rsidR="00757506" w:rsidRPr="00A643A8">
        <w:rPr>
          <w:sz w:val="28"/>
          <w:szCs w:val="28"/>
        </w:rPr>
        <w:t>щей документации</w:t>
      </w:r>
      <w:r w:rsidRPr="00A643A8">
        <w:rPr>
          <w:sz w:val="28"/>
          <w:szCs w:val="28"/>
        </w:rPr>
        <w:t xml:space="preserve"> (протокола </w:t>
      </w:r>
      <w:r w:rsidR="002544F2" w:rsidRPr="00A643A8">
        <w:rPr>
          <w:sz w:val="28"/>
          <w:szCs w:val="28"/>
        </w:rPr>
        <w:t xml:space="preserve">(карты) патологоанатомического </w:t>
      </w:r>
      <w:r w:rsidR="003E450B" w:rsidRPr="00A643A8">
        <w:rPr>
          <w:sz w:val="28"/>
          <w:szCs w:val="28"/>
        </w:rPr>
        <w:t>вскрытия</w:t>
      </w:r>
      <w:r w:rsidRPr="00A643A8">
        <w:rPr>
          <w:sz w:val="28"/>
          <w:szCs w:val="28"/>
        </w:rPr>
        <w:t>, врачебного свидетельства о смерти</w:t>
      </w:r>
      <w:r w:rsidR="002544F2" w:rsidRPr="00A643A8">
        <w:rPr>
          <w:sz w:val="28"/>
          <w:szCs w:val="28"/>
        </w:rPr>
        <w:t xml:space="preserve"> (мертворождении)</w:t>
      </w:r>
      <w:r w:rsidRPr="00A643A8">
        <w:rPr>
          <w:sz w:val="28"/>
          <w:szCs w:val="28"/>
        </w:rPr>
        <w:t>, эк</w:t>
      </w:r>
      <w:r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>тренных извещений);</w:t>
      </w:r>
    </w:p>
    <w:p w:rsidR="00757506" w:rsidRPr="00D11B5C" w:rsidRDefault="00757506" w:rsidP="00E54EB9">
      <w:pPr>
        <w:pStyle w:val="24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D11B5C">
        <w:rPr>
          <w:sz w:val="28"/>
          <w:szCs w:val="28"/>
        </w:rPr>
        <w:t>развитие клинико-анатомического мышления врача-специалиста;</w:t>
      </w:r>
    </w:p>
    <w:p w:rsidR="00757506" w:rsidRPr="00D11B5C" w:rsidRDefault="00757506" w:rsidP="00E54EB9">
      <w:pPr>
        <w:tabs>
          <w:tab w:val="left" w:pos="993"/>
        </w:tabs>
        <w:ind w:left="0" w:firstLine="709"/>
        <w:rPr>
          <w:sz w:val="28"/>
          <w:szCs w:val="28"/>
        </w:rPr>
      </w:pPr>
      <w:r w:rsidRPr="00D11B5C">
        <w:rPr>
          <w:sz w:val="28"/>
          <w:szCs w:val="28"/>
        </w:rPr>
        <w:t>приобретение и совершенствование практических навыков исследования и микроскопической диагностики биопсийного и операционного материала, в том числе с использованием гистохимического и иммуногистохимического методов исслед</w:t>
      </w:r>
      <w:r w:rsidRPr="00D11B5C">
        <w:rPr>
          <w:sz w:val="28"/>
          <w:szCs w:val="28"/>
        </w:rPr>
        <w:t>о</w:t>
      </w:r>
      <w:r w:rsidRPr="00D11B5C">
        <w:rPr>
          <w:sz w:val="28"/>
          <w:szCs w:val="28"/>
        </w:rPr>
        <w:t>вания;</w:t>
      </w:r>
    </w:p>
    <w:p w:rsidR="00AE1195" w:rsidRPr="00D11B5C" w:rsidRDefault="00673FFB" w:rsidP="00E54EB9">
      <w:pPr>
        <w:pStyle w:val="24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D11B5C">
        <w:rPr>
          <w:sz w:val="28"/>
          <w:szCs w:val="28"/>
        </w:rPr>
        <w:t>совершенствование знаний нормативных правовых актов Министерства здравоохранения Республики Беларусь</w:t>
      </w:r>
      <w:r w:rsidR="00757506" w:rsidRPr="00D11B5C">
        <w:rPr>
          <w:sz w:val="28"/>
          <w:szCs w:val="28"/>
        </w:rPr>
        <w:t xml:space="preserve"> и норм медицинской этики</w:t>
      </w:r>
      <w:r w:rsidR="0024070C" w:rsidRPr="00D11B5C">
        <w:rPr>
          <w:sz w:val="28"/>
          <w:szCs w:val="28"/>
        </w:rPr>
        <w:t>, необходимых в профессиональной де</w:t>
      </w:r>
      <w:r w:rsidR="0024070C" w:rsidRPr="00D11B5C">
        <w:rPr>
          <w:sz w:val="28"/>
          <w:szCs w:val="28"/>
        </w:rPr>
        <w:t>я</w:t>
      </w:r>
      <w:r w:rsidR="0024070C" w:rsidRPr="00D11B5C">
        <w:rPr>
          <w:sz w:val="28"/>
          <w:szCs w:val="28"/>
        </w:rPr>
        <w:t xml:space="preserve">тельности </w:t>
      </w:r>
      <w:r w:rsidR="00AE1195" w:rsidRPr="00D11B5C">
        <w:rPr>
          <w:sz w:val="28"/>
          <w:szCs w:val="28"/>
        </w:rPr>
        <w:t xml:space="preserve"> врача-патологоанатома.</w:t>
      </w:r>
    </w:p>
    <w:p w:rsidR="00757506" w:rsidRPr="00F460E9" w:rsidRDefault="00757506" w:rsidP="00E54EB9">
      <w:pPr>
        <w:ind w:left="0" w:firstLine="709"/>
        <w:rPr>
          <w:spacing w:val="1"/>
          <w:sz w:val="28"/>
          <w:szCs w:val="28"/>
        </w:rPr>
      </w:pPr>
      <w:r w:rsidRPr="00F460E9">
        <w:rPr>
          <w:sz w:val="28"/>
          <w:szCs w:val="28"/>
        </w:rPr>
        <w:t xml:space="preserve">Во время прохождения интернатуры врач-интерн выполняет </w:t>
      </w:r>
      <w:r w:rsidR="00E32BB5" w:rsidRPr="00F460E9">
        <w:rPr>
          <w:sz w:val="28"/>
          <w:szCs w:val="28"/>
        </w:rPr>
        <w:t>прозекто</w:t>
      </w:r>
      <w:r w:rsidR="00E32BB5" w:rsidRPr="00F460E9">
        <w:rPr>
          <w:sz w:val="28"/>
          <w:szCs w:val="28"/>
        </w:rPr>
        <w:t>р</w:t>
      </w:r>
      <w:r w:rsidR="00E32BB5" w:rsidRPr="00F460E9">
        <w:rPr>
          <w:sz w:val="28"/>
          <w:szCs w:val="28"/>
        </w:rPr>
        <w:t xml:space="preserve">скую </w:t>
      </w:r>
      <w:r w:rsidRPr="00F460E9">
        <w:rPr>
          <w:sz w:val="28"/>
          <w:szCs w:val="28"/>
        </w:rPr>
        <w:t xml:space="preserve">работу </w:t>
      </w:r>
      <w:r w:rsidR="00E32BB5" w:rsidRPr="00F460E9">
        <w:rPr>
          <w:sz w:val="28"/>
          <w:szCs w:val="28"/>
        </w:rPr>
        <w:t>в секционном зале, осуществляет оформление</w:t>
      </w:r>
      <w:r w:rsidRPr="00F460E9">
        <w:rPr>
          <w:sz w:val="28"/>
          <w:szCs w:val="28"/>
        </w:rPr>
        <w:t xml:space="preserve"> </w:t>
      </w:r>
      <w:r w:rsidR="00E32BB5" w:rsidRPr="00F460E9">
        <w:rPr>
          <w:sz w:val="28"/>
          <w:szCs w:val="28"/>
        </w:rPr>
        <w:t>медицинской</w:t>
      </w:r>
      <w:r w:rsidRPr="00F460E9">
        <w:rPr>
          <w:sz w:val="28"/>
          <w:szCs w:val="28"/>
        </w:rPr>
        <w:t xml:space="preserve"> документации. Участвует в клинико-анатомических конференциях. </w:t>
      </w:r>
      <w:r w:rsidR="00E32BB5" w:rsidRPr="00F460E9">
        <w:rPr>
          <w:sz w:val="28"/>
          <w:szCs w:val="28"/>
        </w:rPr>
        <w:t xml:space="preserve">Выполняет диагностическую работу по биопсийному и операционному материалу </w:t>
      </w:r>
      <w:r w:rsidRPr="00F460E9">
        <w:rPr>
          <w:sz w:val="28"/>
          <w:szCs w:val="28"/>
        </w:rPr>
        <w:t>в гистологической и и</w:t>
      </w:r>
      <w:r w:rsidRPr="00F460E9">
        <w:rPr>
          <w:sz w:val="28"/>
          <w:szCs w:val="28"/>
        </w:rPr>
        <w:t>м</w:t>
      </w:r>
      <w:r w:rsidRPr="00F460E9">
        <w:rPr>
          <w:sz w:val="28"/>
          <w:szCs w:val="28"/>
        </w:rPr>
        <w:t>муногистохимической лаборато</w:t>
      </w:r>
      <w:r w:rsidR="00E32BB5" w:rsidRPr="00F460E9">
        <w:rPr>
          <w:sz w:val="28"/>
          <w:szCs w:val="28"/>
        </w:rPr>
        <w:t>рии</w:t>
      </w:r>
      <w:r w:rsidRPr="00F460E9">
        <w:rPr>
          <w:sz w:val="28"/>
          <w:szCs w:val="28"/>
        </w:rPr>
        <w:t>. Участвует в обучающих семинарах и  в</w:t>
      </w:r>
      <w:r w:rsidRPr="00F460E9">
        <w:rPr>
          <w:sz w:val="28"/>
          <w:szCs w:val="28"/>
        </w:rPr>
        <w:t>е</w:t>
      </w:r>
      <w:r w:rsidRPr="00F460E9">
        <w:rPr>
          <w:sz w:val="28"/>
          <w:szCs w:val="28"/>
        </w:rPr>
        <w:t>бинарах; з</w:t>
      </w:r>
      <w:r w:rsidRPr="00F460E9">
        <w:rPr>
          <w:spacing w:val="1"/>
          <w:sz w:val="28"/>
          <w:szCs w:val="28"/>
        </w:rPr>
        <w:t xml:space="preserve">накомится с современной медицинской техникой, </w:t>
      </w:r>
      <w:r w:rsidRPr="00F460E9">
        <w:rPr>
          <w:sz w:val="28"/>
          <w:szCs w:val="28"/>
        </w:rPr>
        <w:t>методиками, п</w:t>
      </w:r>
      <w:r w:rsidRPr="00F460E9">
        <w:rPr>
          <w:sz w:val="28"/>
          <w:szCs w:val="28"/>
        </w:rPr>
        <w:t>о</w:t>
      </w:r>
      <w:r w:rsidRPr="00F460E9">
        <w:rPr>
          <w:sz w:val="28"/>
          <w:szCs w:val="28"/>
        </w:rPr>
        <w:t>сещая специализированные выставки.</w:t>
      </w:r>
      <w:r w:rsidRPr="00F460E9">
        <w:rPr>
          <w:szCs w:val="28"/>
        </w:rPr>
        <w:t xml:space="preserve"> </w:t>
      </w:r>
      <w:r w:rsidRPr="00F460E9">
        <w:rPr>
          <w:sz w:val="28"/>
          <w:szCs w:val="28"/>
        </w:rPr>
        <w:t>Готовит реферативные сообщения по научным публикациям. В пер</w:t>
      </w:r>
      <w:r w:rsidRPr="00F460E9">
        <w:rPr>
          <w:sz w:val="28"/>
          <w:szCs w:val="28"/>
        </w:rPr>
        <w:t>и</w:t>
      </w:r>
      <w:r w:rsidRPr="00F460E9">
        <w:rPr>
          <w:sz w:val="28"/>
          <w:szCs w:val="28"/>
        </w:rPr>
        <w:t xml:space="preserve">од прохождения интернатуры каждый врач-интерн выполняет научно-практическую работу. </w:t>
      </w:r>
    </w:p>
    <w:p w:rsidR="00E32BB5" w:rsidRPr="00656F04" w:rsidRDefault="00E32BB5" w:rsidP="00E54EB9">
      <w:pPr>
        <w:ind w:left="0" w:firstLine="709"/>
        <w:rPr>
          <w:sz w:val="28"/>
          <w:szCs w:val="28"/>
        </w:rPr>
      </w:pPr>
      <w:r w:rsidRPr="00F460E9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В основе оценки практической подготовки ‒ выполнение квалификационных нормат</w:t>
      </w:r>
      <w:r w:rsidRPr="00F460E9">
        <w:rPr>
          <w:sz w:val="28"/>
          <w:szCs w:val="28"/>
        </w:rPr>
        <w:t>и</w:t>
      </w:r>
      <w:r w:rsidRPr="00F460E9">
        <w:rPr>
          <w:sz w:val="28"/>
          <w:szCs w:val="28"/>
        </w:rPr>
        <w:t>вов объемов практической работы.</w:t>
      </w:r>
    </w:p>
    <w:p w:rsidR="00757506" w:rsidRDefault="00757506" w:rsidP="00757506">
      <w:pPr>
        <w:pStyle w:val="point"/>
        <w:rPr>
          <w:sz w:val="28"/>
          <w:szCs w:val="28"/>
        </w:rPr>
      </w:pPr>
    </w:p>
    <w:p w:rsidR="0018139A" w:rsidRDefault="0018139A" w:rsidP="00757506">
      <w:pPr>
        <w:pStyle w:val="point"/>
        <w:rPr>
          <w:sz w:val="28"/>
          <w:szCs w:val="28"/>
        </w:rPr>
      </w:pPr>
    </w:p>
    <w:p w:rsidR="0018139A" w:rsidRDefault="0018139A" w:rsidP="00757506">
      <w:pPr>
        <w:pStyle w:val="point"/>
        <w:rPr>
          <w:sz w:val="28"/>
          <w:szCs w:val="28"/>
        </w:rPr>
      </w:pPr>
    </w:p>
    <w:p w:rsidR="0018139A" w:rsidRPr="00176092" w:rsidRDefault="0018139A" w:rsidP="00757506">
      <w:pPr>
        <w:pStyle w:val="point"/>
        <w:rPr>
          <w:sz w:val="28"/>
          <w:szCs w:val="28"/>
        </w:rPr>
      </w:pPr>
    </w:p>
    <w:p w:rsidR="00757506" w:rsidRPr="00176092" w:rsidRDefault="00757506" w:rsidP="00757506">
      <w:pPr>
        <w:ind w:firstLine="680"/>
        <w:rPr>
          <w:sz w:val="28"/>
          <w:szCs w:val="28"/>
        </w:rPr>
      </w:pPr>
    </w:p>
    <w:p w:rsidR="00AE1195" w:rsidRDefault="00AE1195" w:rsidP="00176092">
      <w:pPr>
        <w:tabs>
          <w:tab w:val="left" w:pos="5580"/>
        </w:tabs>
        <w:ind w:left="0" w:firstLine="0"/>
        <w:jc w:val="center"/>
        <w:rPr>
          <w:b/>
          <w:sz w:val="32"/>
          <w:szCs w:val="28"/>
        </w:rPr>
      </w:pPr>
      <w:r w:rsidRPr="00E32BB5">
        <w:rPr>
          <w:b/>
          <w:sz w:val="32"/>
          <w:szCs w:val="28"/>
        </w:rPr>
        <w:lastRenderedPageBreak/>
        <w:t>ПРИМЕРНЫЙ ПЛАН ПОДГОТОВКИ</w:t>
      </w:r>
    </w:p>
    <w:p w:rsidR="00E32BB5" w:rsidRDefault="00E32BB5" w:rsidP="00176092">
      <w:pPr>
        <w:tabs>
          <w:tab w:val="left" w:pos="5580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AE1195" w:rsidRPr="008F06AC" w:rsidTr="008F06AC">
        <w:trPr>
          <w:trHeight w:val="425"/>
          <w:tblHeader/>
        </w:trPr>
        <w:tc>
          <w:tcPr>
            <w:tcW w:w="7479" w:type="dxa"/>
            <w:shd w:val="clear" w:color="auto" w:fill="auto"/>
            <w:vAlign w:val="center"/>
          </w:tcPr>
          <w:p w:rsidR="00AE1195" w:rsidRPr="008F06AC" w:rsidRDefault="00AE1195" w:rsidP="00176092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E32BB5" w:rsidRPr="008F06AC">
              <w:rPr>
                <w:color w:val="000000"/>
                <w:sz w:val="26"/>
                <w:szCs w:val="26"/>
              </w:rPr>
              <w:t>раздела (подраздела)</w:t>
            </w:r>
          </w:p>
        </w:tc>
        <w:tc>
          <w:tcPr>
            <w:tcW w:w="2410" w:type="dxa"/>
            <w:shd w:val="clear" w:color="auto" w:fill="auto"/>
          </w:tcPr>
          <w:p w:rsidR="00AE1195" w:rsidRPr="008F06AC" w:rsidRDefault="00AE1195" w:rsidP="008F06AC">
            <w:pPr>
              <w:ind w:left="-57" w:right="-57" w:firstLine="0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Продолжител</w:t>
            </w:r>
            <w:r w:rsidRPr="008F06AC">
              <w:rPr>
                <w:color w:val="000000"/>
                <w:sz w:val="26"/>
                <w:szCs w:val="26"/>
              </w:rPr>
              <w:t>ь</w:t>
            </w:r>
            <w:r w:rsidRPr="008F06AC">
              <w:rPr>
                <w:color w:val="000000"/>
                <w:sz w:val="26"/>
                <w:szCs w:val="26"/>
              </w:rPr>
              <w:t>ность по</w:t>
            </w:r>
            <w:r w:rsidRPr="008F06AC">
              <w:rPr>
                <w:color w:val="000000"/>
                <w:sz w:val="26"/>
                <w:szCs w:val="26"/>
              </w:rPr>
              <w:t>д</w:t>
            </w:r>
            <w:r w:rsidRPr="008F06AC">
              <w:rPr>
                <w:color w:val="000000"/>
                <w:sz w:val="26"/>
                <w:szCs w:val="26"/>
              </w:rPr>
              <w:t>готовки</w:t>
            </w:r>
            <w:r w:rsidR="00E32BB5" w:rsidRPr="008F06AC">
              <w:rPr>
                <w:color w:val="000000"/>
                <w:sz w:val="26"/>
                <w:szCs w:val="26"/>
              </w:rPr>
              <w:t xml:space="preserve"> </w:t>
            </w:r>
            <w:r w:rsidRPr="008F06AC">
              <w:rPr>
                <w:color w:val="000000"/>
                <w:sz w:val="26"/>
                <w:szCs w:val="26"/>
              </w:rPr>
              <w:t>(недель)</w:t>
            </w:r>
          </w:p>
        </w:tc>
      </w:tr>
      <w:tr w:rsidR="00AE1195" w:rsidRPr="008F06AC" w:rsidTr="008F06AC">
        <w:tc>
          <w:tcPr>
            <w:tcW w:w="7479" w:type="dxa"/>
            <w:tcBorders>
              <w:top w:val="double" w:sz="4" w:space="0" w:color="auto"/>
            </w:tcBorders>
            <w:shd w:val="clear" w:color="auto" w:fill="auto"/>
          </w:tcPr>
          <w:p w:rsidR="00AE1195" w:rsidRPr="008F06AC" w:rsidRDefault="00AE1195" w:rsidP="008F06AC">
            <w:pPr>
              <w:ind w:left="-57" w:right="-57" w:firstLine="0"/>
              <w:jc w:val="left"/>
              <w:rPr>
                <w:b/>
                <w:color w:val="FF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 xml:space="preserve">1. Общие разделы  </w:t>
            </w:r>
            <w:r w:rsidRPr="008F06AC">
              <w:rPr>
                <w:b/>
                <w:sz w:val="26"/>
                <w:szCs w:val="26"/>
              </w:rPr>
              <w:t>по специальн</w:t>
            </w:r>
            <w:r w:rsidRPr="008F06AC">
              <w:rPr>
                <w:b/>
                <w:sz w:val="26"/>
                <w:szCs w:val="26"/>
              </w:rPr>
              <w:t>о</w:t>
            </w:r>
            <w:r w:rsidRPr="008F06AC">
              <w:rPr>
                <w:b/>
                <w:sz w:val="26"/>
                <w:szCs w:val="26"/>
              </w:rPr>
              <w:t>сти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E1195" w:rsidRPr="008F06AC" w:rsidRDefault="00E32BB5" w:rsidP="008F06AC">
            <w:pPr>
              <w:ind w:left="0"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AE1195" w:rsidRPr="008F06AC" w:rsidTr="008F06AC">
        <w:tc>
          <w:tcPr>
            <w:tcW w:w="7479" w:type="dxa"/>
            <w:shd w:val="clear" w:color="auto" w:fill="auto"/>
          </w:tcPr>
          <w:p w:rsidR="00AE1195" w:rsidRPr="008F06AC" w:rsidRDefault="00AE1195" w:rsidP="00F861E9">
            <w:pPr>
              <w:numPr>
                <w:ilvl w:val="1"/>
                <w:numId w:val="3"/>
              </w:numPr>
              <w:tabs>
                <w:tab w:val="left" w:pos="426"/>
              </w:tabs>
              <w:ind w:left="-57" w:right="-57" w:firstLine="0"/>
              <w:jc w:val="left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Организация патолог</w:t>
            </w:r>
            <w:r w:rsidR="006250C6">
              <w:rPr>
                <w:color w:val="000000"/>
                <w:sz w:val="26"/>
                <w:szCs w:val="26"/>
              </w:rPr>
              <w:t xml:space="preserve">оанатомической </w:t>
            </w:r>
            <w:r w:rsidRPr="008F06AC">
              <w:rPr>
                <w:color w:val="000000"/>
                <w:sz w:val="26"/>
                <w:szCs w:val="26"/>
              </w:rPr>
              <w:t>службы</w:t>
            </w:r>
            <w:r w:rsidR="00176092" w:rsidRPr="008F06AC">
              <w:rPr>
                <w:color w:val="000000"/>
                <w:sz w:val="26"/>
                <w:szCs w:val="26"/>
              </w:rPr>
              <w:t xml:space="preserve"> </w:t>
            </w:r>
            <w:r w:rsidRPr="008F06AC">
              <w:rPr>
                <w:sz w:val="26"/>
                <w:szCs w:val="26"/>
              </w:rPr>
              <w:t>Республик</w:t>
            </w:r>
            <w:r w:rsidR="00F861E9">
              <w:rPr>
                <w:sz w:val="26"/>
                <w:szCs w:val="26"/>
              </w:rPr>
              <w:t>и</w:t>
            </w:r>
            <w:r w:rsidRPr="008F06AC">
              <w:rPr>
                <w:sz w:val="26"/>
                <w:szCs w:val="26"/>
              </w:rPr>
              <w:t xml:space="preserve"> Б</w:t>
            </w:r>
            <w:r w:rsidRPr="008F06AC">
              <w:rPr>
                <w:sz w:val="26"/>
                <w:szCs w:val="26"/>
              </w:rPr>
              <w:t>е</w:t>
            </w:r>
            <w:r w:rsidRPr="008F06AC">
              <w:rPr>
                <w:sz w:val="26"/>
                <w:szCs w:val="26"/>
              </w:rPr>
              <w:t>ларусь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E1195" w:rsidRPr="008F06AC" w:rsidRDefault="00AE1195" w:rsidP="008F06AC">
            <w:pPr>
              <w:ind w:left="0" w:firstLine="33"/>
              <w:jc w:val="center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1</w:t>
            </w:r>
          </w:p>
        </w:tc>
      </w:tr>
      <w:tr w:rsidR="00AE1195" w:rsidRPr="008F06AC" w:rsidTr="008F06AC">
        <w:tc>
          <w:tcPr>
            <w:tcW w:w="7479" w:type="dxa"/>
            <w:shd w:val="clear" w:color="auto" w:fill="auto"/>
          </w:tcPr>
          <w:p w:rsidR="00AE1195" w:rsidRPr="008F06AC" w:rsidRDefault="0024070C" w:rsidP="008F06AC">
            <w:pPr>
              <w:ind w:left="-57" w:right="-57" w:firstLine="0"/>
              <w:jc w:val="left"/>
              <w:rPr>
                <w:color w:val="000000"/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1.2. Организация и проведение</w:t>
            </w:r>
            <w:r w:rsidR="00E32BB5" w:rsidRPr="008F06AC">
              <w:rPr>
                <w:sz w:val="26"/>
                <w:szCs w:val="26"/>
              </w:rPr>
              <w:t xml:space="preserve"> патологоанатомических вскрытий.</w:t>
            </w:r>
            <w:r w:rsidRPr="008F06AC">
              <w:rPr>
                <w:sz w:val="26"/>
                <w:szCs w:val="26"/>
              </w:rPr>
              <w:t xml:space="preserve"> </w:t>
            </w:r>
            <w:r w:rsidR="00E32BB5" w:rsidRPr="008F06AC">
              <w:rPr>
                <w:sz w:val="26"/>
                <w:szCs w:val="26"/>
              </w:rPr>
              <w:t>И</w:t>
            </w:r>
            <w:r w:rsidRPr="008F06AC">
              <w:rPr>
                <w:sz w:val="26"/>
                <w:szCs w:val="26"/>
              </w:rPr>
              <w:t>сследовани</w:t>
            </w:r>
            <w:r w:rsidR="007632C2" w:rsidRPr="008F06AC">
              <w:rPr>
                <w:sz w:val="26"/>
                <w:szCs w:val="26"/>
              </w:rPr>
              <w:t>е</w:t>
            </w:r>
            <w:r w:rsidRPr="008F06AC">
              <w:rPr>
                <w:sz w:val="26"/>
                <w:szCs w:val="26"/>
              </w:rPr>
              <w:t xml:space="preserve"> биопсийного и операционного м</w:t>
            </w:r>
            <w:r w:rsidRPr="008F06AC">
              <w:rPr>
                <w:sz w:val="26"/>
                <w:szCs w:val="26"/>
              </w:rPr>
              <w:t>а</w:t>
            </w:r>
            <w:r w:rsidRPr="008F06AC">
              <w:rPr>
                <w:sz w:val="26"/>
                <w:szCs w:val="26"/>
              </w:rPr>
              <w:t>териала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E1195" w:rsidRPr="008F06AC" w:rsidRDefault="00AE1195" w:rsidP="008F06AC">
            <w:pPr>
              <w:ind w:left="0" w:firstLine="33"/>
              <w:jc w:val="center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2</w:t>
            </w:r>
          </w:p>
        </w:tc>
      </w:tr>
      <w:tr w:rsidR="00AE1195" w:rsidRPr="008F06AC" w:rsidTr="008F06AC">
        <w:tc>
          <w:tcPr>
            <w:tcW w:w="7479" w:type="dxa"/>
            <w:shd w:val="clear" w:color="auto" w:fill="auto"/>
          </w:tcPr>
          <w:p w:rsidR="00AE1195" w:rsidRPr="008F06AC" w:rsidRDefault="00AE1195" w:rsidP="008F06AC">
            <w:pPr>
              <w:ind w:left="-57" w:right="-57" w:firstLine="0"/>
              <w:jc w:val="left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 xml:space="preserve">2. </w:t>
            </w:r>
            <w:r w:rsidR="00E32BB5" w:rsidRPr="008F06AC">
              <w:rPr>
                <w:b/>
                <w:color w:val="000000"/>
                <w:sz w:val="26"/>
                <w:szCs w:val="26"/>
              </w:rPr>
              <w:t>Частные разделы по специальности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E1195" w:rsidRPr="008F06AC" w:rsidRDefault="00AE1195" w:rsidP="008F06AC">
            <w:pPr>
              <w:ind w:left="0"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>4</w:t>
            </w:r>
            <w:r w:rsidR="00E32BB5" w:rsidRPr="008F06AC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8F06AC" w:rsidRPr="008F06AC" w:rsidTr="008F06AC">
        <w:trPr>
          <w:trHeight w:val="328"/>
        </w:trPr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2.1. Общая патологическая анатомия: альтерация, расстро</w:t>
            </w:r>
            <w:r w:rsidRPr="008F06AC">
              <w:rPr>
                <w:sz w:val="26"/>
                <w:szCs w:val="26"/>
              </w:rPr>
              <w:t>й</w:t>
            </w:r>
            <w:r w:rsidRPr="008F06AC">
              <w:rPr>
                <w:sz w:val="26"/>
                <w:szCs w:val="26"/>
              </w:rPr>
              <w:t>ство кр</w:t>
            </w:r>
            <w:r w:rsidRPr="008F06AC">
              <w:rPr>
                <w:sz w:val="26"/>
                <w:szCs w:val="26"/>
              </w:rPr>
              <w:t>о</w:t>
            </w:r>
            <w:r w:rsidRPr="008F06AC">
              <w:rPr>
                <w:sz w:val="26"/>
                <w:szCs w:val="26"/>
              </w:rPr>
              <w:t>вообращения, воспаление, компенсаторно-приспособительные процессы, особенности опухолевого р</w:t>
            </w:r>
            <w:r w:rsidRPr="008F06AC">
              <w:rPr>
                <w:sz w:val="26"/>
                <w:szCs w:val="26"/>
              </w:rPr>
              <w:t>о</w:t>
            </w:r>
            <w:r w:rsidRPr="008F06AC">
              <w:rPr>
                <w:sz w:val="26"/>
                <w:szCs w:val="26"/>
              </w:rPr>
              <w:t>ста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8F06AC" w:rsidRPr="008F06AC" w:rsidTr="008F06AC">
        <w:trPr>
          <w:trHeight w:val="199"/>
        </w:trPr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2.2. Патологическая анатомия заболеваний сердца и сос</w:t>
            </w:r>
            <w:r w:rsidRPr="008F06AC">
              <w:rPr>
                <w:sz w:val="26"/>
                <w:szCs w:val="26"/>
              </w:rPr>
              <w:t>у</w:t>
            </w:r>
            <w:r w:rsidRPr="008F06AC">
              <w:rPr>
                <w:sz w:val="26"/>
                <w:szCs w:val="26"/>
              </w:rPr>
              <w:t>дов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2.3. Патологическая анатомия заболеваний органов дых</w:t>
            </w:r>
            <w:r w:rsidRPr="008F06AC">
              <w:rPr>
                <w:sz w:val="26"/>
                <w:szCs w:val="26"/>
              </w:rPr>
              <w:t>а</w:t>
            </w:r>
            <w:r w:rsidRPr="008F06AC">
              <w:rPr>
                <w:sz w:val="26"/>
                <w:szCs w:val="26"/>
              </w:rPr>
              <w:t>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rPr>
          <w:trHeight w:val="215"/>
        </w:trPr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2.4. Патологическая анатомия заболеваний органов пищев</w:t>
            </w:r>
            <w:r w:rsidRPr="008F06AC">
              <w:rPr>
                <w:sz w:val="26"/>
                <w:szCs w:val="26"/>
              </w:rPr>
              <w:t>а</w:t>
            </w:r>
            <w:r w:rsidRPr="008F06AC">
              <w:rPr>
                <w:sz w:val="26"/>
                <w:szCs w:val="26"/>
              </w:rPr>
              <w:t>рения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2.5. Патологическая анатомия заболеваний желез внутренней секр</w:t>
            </w:r>
            <w:r w:rsidRPr="008F06AC">
              <w:rPr>
                <w:sz w:val="26"/>
                <w:szCs w:val="26"/>
              </w:rPr>
              <w:t>е</w:t>
            </w:r>
            <w:r w:rsidRPr="008F06AC">
              <w:rPr>
                <w:sz w:val="26"/>
                <w:szCs w:val="26"/>
              </w:rPr>
              <w:t>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2.6. Патологическая анатомия заболеваний почек и мочевывод</w:t>
            </w:r>
            <w:r w:rsidRPr="008F06AC">
              <w:rPr>
                <w:sz w:val="26"/>
                <w:szCs w:val="26"/>
              </w:rPr>
              <w:t>я</w:t>
            </w:r>
            <w:r w:rsidRPr="008F06AC">
              <w:rPr>
                <w:sz w:val="26"/>
                <w:szCs w:val="26"/>
              </w:rPr>
              <w:t>щих путей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2.7. Патологическая анатомия ревматических болезней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2.8. Патологическая анатомия инфекционных болезней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2.9. Патологическая анатомия инфекционных заболеваний у пл</w:t>
            </w:r>
            <w:r w:rsidRPr="008F06AC">
              <w:rPr>
                <w:sz w:val="26"/>
                <w:szCs w:val="26"/>
              </w:rPr>
              <w:t>о</w:t>
            </w:r>
            <w:r w:rsidRPr="008F06AC">
              <w:rPr>
                <w:sz w:val="26"/>
                <w:szCs w:val="26"/>
              </w:rPr>
              <w:t>да, новорожденных и детей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2.10. Патологическая анатомия хирургических болезней и их осложнений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2.11. Патологическая анатомия заболеваний костей и суст</w:t>
            </w:r>
            <w:r w:rsidRPr="008F06AC">
              <w:rPr>
                <w:sz w:val="26"/>
                <w:szCs w:val="26"/>
              </w:rPr>
              <w:t>а</w:t>
            </w:r>
            <w:r w:rsidRPr="008F06AC">
              <w:rPr>
                <w:sz w:val="26"/>
                <w:szCs w:val="26"/>
              </w:rPr>
              <w:t>вов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2.12. Патологическая анатомия заболеваний женских половых орг</w:t>
            </w:r>
            <w:r w:rsidRPr="008F06AC">
              <w:rPr>
                <w:sz w:val="26"/>
                <w:szCs w:val="26"/>
              </w:rPr>
              <w:t>а</w:t>
            </w:r>
            <w:r w:rsidRPr="008F06AC">
              <w:rPr>
                <w:sz w:val="26"/>
                <w:szCs w:val="26"/>
              </w:rPr>
              <w:t>нов и молочных желез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2.13. Патологическая анатомия патологии беременности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2.14. Патологическая анатомия пренатальной и перинатал</w:t>
            </w:r>
            <w:r w:rsidRPr="008F06AC">
              <w:rPr>
                <w:sz w:val="26"/>
                <w:szCs w:val="26"/>
              </w:rPr>
              <w:t>ь</w:t>
            </w:r>
            <w:r w:rsidRPr="008F06AC">
              <w:rPr>
                <w:sz w:val="26"/>
                <w:szCs w:val="26"/>
              </w:rPr>
              <w:t>ной пат</w:t>
            </w:r>
            <w:r w:rsidRPr="008F06AC">
              <w:rPr>
                <w:sz w:val="26"/>
                <w:szCs w:val="26"/>
              </w:rPr>
              <w:t>о</w:t>
            </w:r>
            <w:r w:rsidRPr="008F06AC">
              <w:rPr>
                <w:sz w:val="26"/>
                <w:szCs w:val="26"/>
              </w:rPr>
              <w:t>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2.15. Патологическая анатомия заболеваний центральной нервной системы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F06AC" w:rsidRPr="008F06AC" w:rsidTr="008F06AC">
        <w:tc>
          <w:tcPr>
            <w:tcW w:w="7479" w:type="dxa"/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2.16. Патологическая анатомия скоропостижной смерти, осло</w:t>
            </w:r>
            <w:r w:rsidRPr="008F06AC">
              <w:rPr>
                <w:sz w:val="26"/>
                <w:szCs w:val="26"/>
              </w:rPr>
              <w:t>ж</w:t>
            </w:r>
            <w:r w:rsidRPr="008F06AC">
              <w:rPr>
                <w:sz w:val="26"/>
                <w:szCs w:val="26"/>
              </w:rPr>
              <w:t>нений реанимационных мероприятий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06AC" w:rsidRPr="008F06AC" w:rsidRDefault="008F06AC" w:rsidP="008F06AC">
            <w:pPr>
              <w:ind w:left="0" w:firstLine="33"/>
              <w:jc w:val="center"/>
              <w:rPr>
                <w:sz w:val="26"/>
                <w:szCs w:val="26"/>
                <w:lang w:eastAsia="en-US"/>
              </w:rPr>
            </w:pPr>
            <w:r w:rsidRPr="008F06A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F06AC" w:rsidRPr="008F06AC" w:rsidTr="008F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b/>
                <w:sz w:val="26"/>
                <w:szCs w:val="26"/>
              </w:rPr>
            </w:pPr>
            <w:r w:rsidRPr="008F06AC">
              <w:rPr>
                <w:b/>
                <w:sz w:val="26"/>
                <w:szCs w:val="26"/>
              </w:rPr>
              <w:t>3. Разделы по смежным специальностям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ind w:left="0"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8F06AC" w:rsidRPr="008F06AC" w:rsidTr="008F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 xml:space="preserve">3.1. Гистология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ind w:left="0" w:firstLine="33"/>
              <w:jc w:val="center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06AC" w:rsidRPr="008F06AC" w:rsidTr="008F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tabs>
                <w:tab w:val="left" w:pos="142"/>
              </w:tabs>
              <w:ind w:left="-57" w:right="-57" w:firstLine="0"/>
              <w:jc w:val="left"/>
              <w:rPr>
                <w:sz w:val="26"/>
                <w:szCs w:val="26"/>
              </w:rPr>
            </w:pPr>
            <w:r w:rsidRPr="008F06AC">
              <w:rPr>
                <w:sz w:val="26"/>
                <w:szCs w:val="26"/>
              </w:rPr>
              <w:t>3.2. Судебная медицина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C" w:rsidRPr="008F06AC" w:rsidRDefault="008F06AC" w:rsidP="008F06AC">
            <w:pPr>
              <w:ind w:left="0" w:firstLine="33"/>
              <w:jc w:val="center"/>
              <w:rPr>
                <w:color w:val="000000"/>
                <w:sz w:val="26"/>
                <w:szCs w:val="26"/>
              </w:rPr>
            </w:pPr>
            <w:r w:rsidRPr="008F06A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16781" w:rsidRPr="008F06AC" w:rsidTr="008F06AC">
        <w:tc>
          <w:tcPr>
            <w:tcW w:w="7479" w:type="dxa"/>
            <w:shd w:val="clear" w:color="auto" w:fill="auto"/>
          </w:tcPr>
          <w:p w:rsidR="00616781" w:rsidRPr="008F06AC" w:rsidRDefault="00616781" w:rsidP="008F06AC">
            <w:pPr>
              <w:ind w:left="0" w:firstLine="0"/>
              <w:jc w:val="right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>Всего недель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16781" w:rsidRPr="008F06AC" w:rsidRDefault="00616781" w:rsidP="008F06AC">
            <w:pPr>
              <w:ind w:lef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F06AC">
              <w:rPr>
                <w:b/>
                <w:color w:val="000000"/>
                <w:sz w:val="26"/>
                <w:szCs w:val="26"/>
              </w:rPr>
              <w:t>48</w:t>
            </w:r>
          </w:p>
        </w:tc>
      </w:tr>
    </w:tbl>
    <w:p w:rsidR="00AE1195" w:rsidRPr="00746E82" w:rsidRDefault="00AE1195" w:rsidP="00AE1195">
      <w:pPr>
        <w:shd w:val="clear" w:color="auto" w:fill="FFFFFF"/>
        <w:ind w:left="0" w:firstLine="709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746E82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 ПРОГРАММЫ</w:t>
      </w:r>
    </w:p>
    <w:p w:rsidR="00AE1195" w:rsidRPr="00D07936" w:rsidRDefault="00AE1195" w:rsidP="00AE1195">
      <w:pPr>
        <w:tabs>
          <w:tab w:val="left" w:pos="5580"/>
        </w:tabs>
        <w:ind w:left="0" w:firstLine="709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1.</w:t>
      </w:r>
      <w:r w:rsidRPr="00D031D6">
        <w:rPr>
          <w:b/>
          <w:sz w:val="30"/>
          <w:szCs w:val="30"/>
        </w:rPr>
        <w:t xml:space="preserve">Общие </w:t>
      </w:r>
      <w:r w:rsidRPr="003006C4">
        <w:rPr>
          <w:b/>
          <w:sz w:val="30"/>
          <w:szCs w:val="30"/>
        </w:rPr>
        <w:t>разделы по специальности</w:t>
      </w:r>
    </w:p>
    <w:p w:rsidR="00AE1195" w:rsidRPr="008F06AC" w:rsidRDefault="00AE1195" w:rsidP="00F861E9">
      <w:pPr>
        <w:tabs>
          <w:tab w:val="num" w:pos="0"/>
          <w:tab w:val="left" w:pos="5580"/>
        </w:tabs>
        <w:ind w:left="0" w:firstLine="709"/>
        <w:rPr>
          <w:b/>
          <w:i/>
          <w:sz w:val="28"/>
          <w:szCs w:val="28"/>
        </w:rPr>
      </w:pPr>
      <w:r w:rsidRPr="00F15BB0">
        <w:rPr>
          <w:b/>
          <w:i/>
          <w:sz w:val="28"/>
          <w:szCs w:val="28"/>
        </w:rPr>
        <w:t>1.1.</w:t>
      </w:r>
      <w:r w:rsidRPr="008F3593">
        <w:rPr>
          <w:b/>
          <w:sz w:val="28"/>
          <w:szCs w:val="28"/>
        </w:rPr>
        <w:t xml:space="preserve"> </w:t>
      </w:r>
      <w:r w:rsidRPr="008F06AC">
        <w:rPr>
          <w:b/>
          <w:i/>
          <w:sz w:val="28"/>
          <w:szCs w:val="28"/>
        </w:rPr>
        <w:t>Организация патологоанатомической службы Республик</w:t>
      </w:r>
      <w:r w:rsidR="00F861E9">
        <w:rPr>
          <w:b/>
          <w:i/>
          <w:sz w:val="28"/>
          <w:szCs w:val="28"/>
        </w:rPr>
        <w:t xml:space="preserve">и </w:t>
      </w:r>
      <w:r w:rsidRPr="008F06AC">
        <w:rPr>
          <w:b/>
          <w:i/>
          <w:sz w:val="28"/>
          <w:szCs w:val="28"/>
        </w:rPr>
        <w:t>Б</w:t>
      </w:r>
      <w:r w:rsidRPr="008F06AC">
        <w:rPr>
          <w:b/>
          <w:i/>
          <w:sz w:val="28"/>
          <w:szCs w:val="28"/>
        </w:rPr>
        <w:t>е</w:t>
      </w:r>
      <w:r w:rsidRPr="008F06AC">
        <w:rPr>
          <w:b/>
          <w:i/>
          <w:sz w:val="28"/>
          <w:szCs w:val="28"/>
        </w:rPr>
        <w:t>ларусь</w:t>
      </w:r>
    </w:p>
    <w:p w:rsidR="00AE1195" w:rsidRPr="00F460E9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F460E9">
        <w:rPr>
          <w:sz w:val="28"/>
          <w:szCs w:val="28"/>
        </w:rPr>
        <w:t xml:space="preserve">Организация патологоанатомической службы в Республике Беларусь. </w:t>
      </w:r>
      <w:r w:rsidR="00F460E9" w:rsidRPr="00F460E9">
        <w:rPr>
          <w:sz w:val="28"/>
          <w:szCs w:val="28"/>
        </w:rPr>
        <w:t>З</w:t>
      </w:r>
      <w:r w:rsidRPr="00F460E9">
        <w:rPr>
          <w:sz w:val="28"/>
          <w:szCs w:val="28"/>
        </w:rPr>
        <w:t>аконодательств</w:t>
      </w:r>
      <w:r w:rsidR="00F460E9" w:rsidRPr="00F460E9">
        <w:rPr>
          <w:sz w:val="28"/>
          <w:szCs w:val="28"/>
        </w:rPr>
        <w:t>о</w:t>
      </w:r>
      <w:r w:rsidRPr="00F460E9">
        <w:rPr>
          <w:sz w:val="28"/>
          <w:szCs w:val="28"/>
        </w:rPr>
        <w:t xml:space="preserve"> </w:t>
      </w:r>
      <w:r w:rsidR="0024070C" w:rsidRPr="00F460E9">
        <w:rPr>
          <w:sz w:val="28"/>
          <w:szCs w:val="28"/>
        </w:rPr>
        <w:t>Р</w:t>
      </w:r>
      <w:r w:rsidRPr="00F460E9">
        <w:rPr>
          <w:sz w:val="28"/>
          <w:szCs w:val="28"/>
        </w:rPr>
        <w:t>еспублики Беларусь о здравоохранении</w:t>
      </w:r>
      <w:r w:rsidR="004805F0">
        <w:rPr>
          <w:sz w:val="28"/>
          <w:szCs w:val="28"/>
        </w:rPr>
        <w:t xml:space="preserve">. </w:t>
      </w:r>
      <w:r w:rsidR="00F15BB0" w:rsidRPr="00F460E9">
        <w:rPr>
          <w:sz w:val="28"/>
          <w:szCs w:val="28"/>
        </w:rPr>
        <w:t>Юридические основы работы врача-патологоанатома. Правила ведения мед</w:t>
      </w:r>
      <w:r w:rsidR="00F15BB0" w:rsidRPr="00F460E9">
        <w:rPr>
          <w:sz w:val="28"/>
          <w:szCs w:val="28"/>
        </w:rPr>
        <w:t>и</w:t>
      </w:r>
      <w:r w:rsidR="00F15BB0" w:rsidRPr="00F460E9">
        <w:rPr>
          <w:sz w:val="28"/>
          <w:szCs w:val="28"/>
        </w:rPr>
        <w:t>цинской документации. Этика и деонтология в патологической анатомии.</w:t>
      </w:r>
    </w:p>
    <w:p w:rsidR="00AE1195" w:rsidRPr="00F460E9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F460E9">
        <w:rPr>
          <w:sz w:val="28"/>
          <w:szCs w:val="28"/>
        </w:rPr>
        <w:t>Современные информационные технологии в системе здравоохран</w:t>
      </w:r>
      <w:r w:rsidRPr="00F460E9">
        <w:rPr>
          <w:sz w:val="28"/>
          <w:szCs w:val="28"/>
        </w:rPr>
        <w:t>е</w:t>
      </w:r>
      <w:r w:rsidRPr="00F460E9">
        <w:rPr>
          <w:sz w:val="28"/>
          <w:szCs w:val="28"/>
        </w:rPr>
        <w:t>ния и    патологоанатомической  службе. Медицинские технологии. Ко</w:t>
      </w:r>
      <w:r w:rsidRPr="00F460E9">
        <w:rPr>
          <w:sz w:val="28"/>
          <w:szCs w:val="28"/>
        </w:rPr>
        <w:t>н</w:t>
      </w:r>
      <w:r w:rsidRPr="00F460E9">
        <w:rPr>
          <w:sz w:val="28"/>
          <w:szCs w:val="28"/>
        </w:rPr>
        <w:t>троль уровня качества технологий, примененных при оказании медицинской помощи. Мод</w:t>
      </w:r>
      <w:r w:rsidRPr="00F460E9">
        <w:rPr>
          <w:sz w:val="28"/>
          <w:szCs w:val="28"/>
        </w:rPr>
        <w:t>е</w:t>
      </w:r>
      <w:r w:rsidRPr="00F460E9">
        <w:rPr>
          <w:sz w:val="28"/>
          <w:szCs w:val="28"/>
        </w:rPr>
        <w:t>ли конечных результатов.  Регистры, их использование в медицине и здрав</w:t>
      </w:r>
      <w:r w:rsidRPr="00F460E9">
        <w:rPr>
          <w:sz w:val="28"/>
          <w:szCs w:val="28"/>
        </w:rPr>
        <w:t>о</w:t>
      </w:r>
      <w:r w:rsidRPr="00F460E9">
        <w:rPr>
          <w:sz w:val="28"/>
          <w:szCs w:val="28"/>
        </w:rPr>
        <w:t>охранении.</w:t>
      </w:r>
      <w:r w:rsidR="00901BA5" w:rsidRPr="00F460E9">
        <w:rPr>
          <w:sz w:val="28"/>
          <w:szCs w:val="28"/>
        </w:rPr>
        <w:t xml:space="preserve"> </w:t>
      </w:r>
    </w:p>
    <w:p w:rsidR="00AE1195" w:rsidRPr="00342F03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F460E9">
        <w:rPr>
          <w:sz w:val="28"/>
          <w:szCs w:val="28"/>
        </w:rPr>
        <w:t>Техника безопасности в работе патологоанатомического отдел</w:t>
      </w:r>
      <w:r w:rsidRPr="00F460E9">
        <w:rPr>
          <w:sz w:val="28"/>
          <w:szCs w:val="28"/>
        </w:rPr>
        <w:t>е</w:t>
      </w:r>
      <w:r w:rsidRPr="00F460E9">
        <w:rPr>
          <w:sz w:val="28"/>
          <w:szCs w:val="28"/>
        </w:rPr>
        <w:t>ния.</w:t>
      </w:r>
    </w:p>
    <w:p w:rsidR="001D1B7D" w:rsidRPr="00F15BB0" w:rsidRDefault="001D1B7D" w:rsidP="00AE1195">
      <w:pPr>
        <w:pStyle w:val="a8"/>
        <w:tabs>
          <w:tab w:val="num" w:pos="0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F15BB0">
        <w:rPr>
          <w:b/>
          <w:i/>
          <w:sz w:val="28"/>
          <w:szCs w:val="28"/>
        </w:rPr>
        <w:t>1.2. Организация и проведение патологоанатомических вскрытий</w:t>
      </w:r>
      <w:r w:rsidR="00F15BB0">
        <w:rPr>
          <w:b/>
          <w:i/>
          <w:sz w:val="28"/>
          <w:szCs w:val="28"/>
        </w:rPr>
        <w:t>.</w:t>
      </w:r>
      <w:r w:rsidRPr="00F15BB0">
        <w:rPr>
          <w:b/>
          <w:i/>
          <w:sz w:val="28"/>
          <w:szCs w:val="28"/>
        </w:rPr>
        <w:t xml:space="preserve"> </w:t>
      </w:r>
      <w:r w:rsidR="00F15BB0">
        <w:rPr>
          <w:b/>
          <w:i/>
          <w:sz w:val="28"/>
          <w:szCs w:val="28"/>
        </w:rPr>
        <w:br/>
        <w:t>И</w:t>
      </w:r>
      <w:r w:rsidRPr="00F15BB0">
        <w:rPr>
          <w:b/>
          <w:i/>
          <w:sz w:val="28"/>
          <w:szCs w:val="28"/>
        </w:rPr>
        <w:t>с</w:t>
      </w:r>
      <w:r w:rsidRPr="00F15BB0">
        <w:rPr>
          <w:b/>
          <w:i/>
          <w:sz w:val="28"/>
          <w:szCs w:val="28"/>
        </w:rPr>
        <w:t>следовани</w:t>
      </w:r>
      <w:r w:rsidR="007632C2" w:rsidRPr="00F15BB0">
        <w:rPr>
          <w:b/>
          <w:i/>
          <w:sz w:val="28"/>
          <w:szCs w:val="28"/>
        </w:rPr>
        <w:t>е</w:t>
      </w:r>
      <w:r w:rsidRPr="00F15BB0">
        <w:rPr>
          <w:b/>
          <w:i/>
          <w:sz w:val="28"/>
          <w:szCs w:val="28"/>
        </w:rPr>
        <w:t xml:space="preserve"> биопсийного и операционного материала </w:t>
      </w:r>
    </w:p>
    <w:p w:rsidR="00AE1195" w:rsidRDefault="00AE1195" w:rsidP="00AE1195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патологоанатомических вскрытий. </w:t>
      </w:r>
      <w:r w:rsidRPr="00A90B41">
        <w:rPr>
          <w:sz w:val="28"/>
          <w:szCs w:val="28"/>
        </w:rPr>
        <w:t>Оценка клинической информации об иссл</w:t>
      </w:r>
      <w:r w:rsidRPr="00A90B41">
        <w:rPr>
          <w:sz w:val="28"/>
          <w:szCs w:val="28"/>
        </w:rPr>
        <w:t>е</w:t>
      </w:r>
      <w:r w:rsidRPr="00A90B41">
        <w:rPr>
          <w:sz w:val="28"/>
          <w:szCs w:val="28"/>
        </w:rPr>
        <w:t>дуемых объектах</w:t>
      </w:r>
      <w:r w:rsidR="00AA305A">
        <w:rPr>
          <w:sz w:val="28"/>
          <w:szCs w:val="28"/>
        </w:rPr>
        <w:t>.</w:t>
      </w:r>
      <w:r w:rsidRPr="00A90B41">
        <w:rPr>
          <w:sz w:val="28"/>
          <w:szCs w:val="28"/>
        </w:rPr>
        <w:t xml:space="preserve"> </w:t>
      </w:r>
      <w:r w:rsidR="00AA305A">
        <w:rPr>
          <w:sz w:val="28"/>
          <w:szCs w:val="28"/>
        </w:rPr>
        <w:t>О</w:t>
      </w:r>
      <w:r w:rsidRPr="00A90B41">
        <w:rPr>
          <w:sz w:val="28"/>
          <w:szCs w:val="28"/>
        </w:rPr>
        <w:t xml:space="preserve">смотр и вскрытие трупа. Порядок вскрытия </w:t>
      </w:r>
      <w:r w:rsidR="00AA305A" w:rsidRPr="00A90B41">
        <w:rPr>
          <w:sz w:val="28"/>
          <w:szCs w:val="28"/>
        </w:rPr>
        <w:t xml:space="preserve">трупов </w:t>
      </w:r>
      <w:r w:rsidRPr="00A90B41">
        <w:rPr>
          <w:sz w:val="28"/>
          <w:szCs w:val="28"/>
        </w:rPr>
        <w:t>и общие технические приемы вскрытия по Абрикосову,</w:t>
      </w:r>
      <w:r>
        <w:rPr>
          <w:sz w:val="28"/>
          <w:szCs w:val="28"/>
        </w:rPr>
        <w:t xml:space="preserve"> </w:t>
      </w:r>
      <w:r w:rsidRPr="00A90B41">
        <w:rPr>
          <w:sz w:val="28"/>
          <w:szCs w:val="28"/>
        </w:rPr>
        <w:t xml:space="preserve"> Шору и другие методы</w:t>
      </w:r>
      <w:r>
        <w:rPr>
          <w:sz w:val="28"/>
          <w:szCs w:val="28"/>
        </w:rPr>
        <w:t xml:space="preserve">. </w:t>
      </w:r>
      <w:r w:rsidRPr="00A90B41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 в</w:t>
      </w:r>
      <w:r w:rsidRPr="00A90B41">
        <w:rPr>
          <w:sz w:val="28"/>
          <w:szCs w:val="28"/>
        </w:rPr>
        <w:t>скрыти</w:t>
      </w:r>
      <w:r>
        <w:rPr>
          <w:sz w:val="28"/>
          <w:szCs w:val="28"/>
        </w:rPr>
        <w:t>я</w:t>
      </w:r>
      <w:r w:rsidRPr="00A90B41">
        <w:rPr>
          <w:sz w:val="28"/>
          <w:szCs w:val="28"/>
        </w:rPr>
        <w:t xml:space="preserve"> трупов при различных </w:t>
      </w:r>
      <w:r w:rsidR="00AA305A" w:rsidRPr="00A90B41">
        <w:rPr>
          <w:sz w:val="28"/>
          <w:szCs w:val="28"/>
        </w:rPr>
        <w:t>терапевтическ</w:t>
      </w:r>
      <w:r w:rsidR="00AA305A">
        <w:rPr>
          <w:sz w:val="28"/>
          <w:szCs w:val="28"/>
        </w:rPr>
        <w:t>их,</w:t>
      </w:r>
      <w:r w:rsidR="00AA305A" w:rsidRPr="00A90B41">
        <w:rPr>
          <w:sz w:val="28"/>
          <w:szCs w:val="28"/>
        </w:rPr>
        <w:t xml:space="preserve"> хирургическ</w:t>
      </w:r>
      <w:r w:rsidR="00AA305A">
        <w:rPr>
          <w:sz w:val="28"/>
          <w:szCs w:val="28"/>
        </w:rPr>
        <w:t>их, инфекционных</w:t>
      </w:r>
      <w:r w:rsidR="00AA305A" w:rsidRPr="00A90B41">
        <w:rPr>
          <w:sz w:val="28"/>
          <w:szCs w:val="28"/>
        </w:rPr>
        <w:t xml:space="preserve"> </w:t>
      </w:r>
      <w:r w:rsidRPr="00A90B41">
        <w:rPr>
          <w:sz w:val="28"/>
          <w:szCs w:val="28"/>
        </w:rPr>
        <w:t>заболевания</w:t>
      </w:r>
      <w:r>
        <w:rPr>
          <w:sz w:val="28"/>
          <w:szCs w:val="28"/>
        </w:rPr>
        <w:t>х.</w:t>
      </w:r>
      <w:r w:rsidRPr="00A90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Особенности</w:t>
      </w:r>
      <w:r w:rsidRPr="00A90B41">
        <w:rPr>
          <w:sz w:val="28"/>
          <w:szCs w:val="28"/>
        </w:rPr>
        <w:t xml:space="preserve"> вскрытия </w:t>
      </w:r>
      <w:r w:rsidR="00AA305A" w:rsidRPr="00A90B41">
        <w:rPr>
          <w:sz w:val="28"/>
          <w:szCs w:val="28"/>
        </w:rPr>
        <w:t xml:space="preserve">трупов </w:t>
      </w:r>
      <w:r w:rsidRPr="00A90B41">
        <w:rPr>
          <w:sz w:val="28"/>
          <w:szCs w:val="28"/>
        </w:rPr>
        <w:t>новорожденных</w:t>
      </w:r>
      <w:r>
        <w:rPr>
          <w:sz w:val="28"/>
          <w:szCs w:val="28"/>
        </w:rPr>
        <w:t xml:space="preserve"> и</w:t>
      </w:r>
      <w:r w:rsidRPr="00A90B41">
        <w:rPr>
          <w:sz w:val="28"/>
          <w:szCs w:val="28"/>
        </w:rPr>
        <w:t xml:space="preserve"> мертворожденных плодов</w:t>
      </w:r>
      <w:r>
        <w:rPr>
          <w:sz w:val="28"/>
          <w:szCs w:val="28"/>
        </w:rPr>
        <w:t>. П</w:t>
      </w:r>
      <w:r w:rsidRPr="00A90B41">
        <w:rPr>
          <w:sz w:val="28"/>
          <w:szCs w:val="28"/>
        </w:rPr>
        <w:t>равила забора</w:t>
      </w:r>
      <w:r>
        <w:rPr>
          <w:sz w:val="28"/>
          <w:szCs w:val="28"/>
        </w:rPr>
        <w:t xml:space="preserve"> секционного</w:t>
      </w:r>
      <w:r w:rsidRPr="00A90B41">
        <w:rPr>
          <w:sz w:val="28"/>
          <w:szCs w:val="28"/>
        </w:rPr>
        <w:t xml:space="preserve"> материала для бактериол</w:t>
      </w:r>
      <w:r w:rsidRPr="00A90B41">
        <w:rPr>
          <w:sz w:val="28"/>
          <w:szCs w:val="28"/>
        </w:rPr>
        <w:t>о</w:t>
      </w:r>
      <w:r w:rsidRPr="00A90B41">
        <w:rPr>
          <w:sz w:val="28"/>
          <w:szCs w:val="28"/>
        </w:rPr>
        <w:t>гического</w:t>
      </w:r>
      <w:r>
        <w:rPr>
          <w:sz w:val="28"/>
          <w:szCs w:val="28"/>
        </w:rPr>
        <w:t xml:space="preserve">, вирусологического, </w:t>
      </w:r>
      <w:r w:rsidRPr="00342F03">
        <w:rPr>
          <w:sz w:val="28"/>
          <w:szCs w:val="28"/>
        </w:rPr>
        <w:t>биохимическ</w:t>
      </w:r>
      <w:r>
        <w:rPr>
          <w:sz w:val="28"/>
          <w:szCs w:val="28"/>
        </w:rPr>
        <w:t>ого и других</w:t>
      </w:r>
      <w:r w:rsidRPr="00A90B41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A90B41">
        <w:rPr>
          <w:sz w:val="28"/>
          <w:szCs w:val="28"/>
        </w:rPr>
        <w:t>. Спец</w:t>
      </w:r>
      <w:r w:rsidRPr="00A90B41">
        <w:rPr>
          <w:sz w:val="28"/>
          <w:szCs w:val="28"/>
        </w:rPr>
        <w:t>и</w:t>
      </w:r>
      <w:r w:rsidRPr="00A90B41">
        <w:rPr>
          <w:sz w:val="28"/>
          <w:szCs w:val="28"/>
        </w:rPr>
        <w:t>альные методы диагностики у секционного стола: проба на воздушную эмболи</w:t>
      </w:r>
      <w:r w:rsidR="001D1B7D">
        <w:rPr>
          <w:sz w:val="28"/>
          <w:szCs w:val="28"/>
        </w:rPr>
        <w:t>ю</w:t>
      </w:r>
      <w:r w:rsidRPr="00A90B41">
        <w:rPr>
          <w:sz w:val="28"/>
          <w:szCs w:val="28"/>
        </w:rPr>
        <w:t>, проба на наличие воздуха в плевральных полостях, вскрытие при п</w:t>
      </w:r>
      <w:r w:rsidRPr="00A90B41">
        <w:rPr>
          <w:sz w:val="28"/>
          <w:szCs w:val="28"/>
        </w:rPr>
        <w:t>о</w:t>
      </w:r>
      <w:r w:rsidRPr="00A90B41">
        <w:rPr>
          <w:sz w:val="28"/>
          <w:szCs w:val="28"/>
        </w:rPr>
        <w:t>дозрении на тромбоэмболию легочной артерии,  раздельное взвешивание сердца (опред</w:t>
      </w:r>
      <w:r w:rsidRPr="00A90B41">
        <w:rPr>
          <w:sz w:val="28"/>
          <w:szCs w:val="28"/>
        </w:rPr>
        <w:t>е</w:t>
      </w:r>
      <w:r w:rsidRPr="00A90B41">
        <w:rPr>
          <w:sz w:val="28"/>
          <w:szCs w:val="28"/>
        </w:rPr>
        <w:t>ление желудочного индекса)</w:t>
      </w:r>
      <w:r>
        <w:rPr>
          <w:sz w:val="28"/>
          <w:szCs w:val="28"/>
        </w:rPr>
        <w:t xml:space="preserve"> и др.</w:t>
      </w:r>
    </w:p>
    <w:p w:rsidR="00AE1195" w:rsidRPr="00A643A8" w:rsidRDefault="00AE1195" w:rsidP="00AE1195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Оформление протокола </w:t>
      </w:r>
      <w:r w:rsidR="007711C9" w:rsidRPr="00A643A8">
        <w:rPr>
          <w:sz w:val="28"/>
          <w:szCs w:val="28"/>
        </w:rPr>
        <w:t>(</w:t>
      </w:r>
      <w:r w:rsidRPr="00A643A8">
        <w:rPr>
          <w:sz w:val="28"/>
          <w:szCs w:val="28"/>
        </w:rPr>
        <w:t>карты</w:t>
      </w:r>
      <w:r w:rsidR="007711C9" w:rsidRPr="00A643A8">
        <w:rPr>
          <w:sz w:val="28"/>
          <w:szCs w:val="28"/>
        </w:rPr>
        <w:t xml:space="preserve">) патологоанатомического </w:t>
      </w:r>
      <w:r w:rsidR="00031238" w:rsidRPr="00A643A8">
        <w:rPr>
          <w:sz w:val="28"/>
          <w:szCs w:val="28"/>
        </w:rPr>
        <w:t>вскрыти</w:t>
      </w:r>
      <w:r w:rsidR="007711C9" w:rsidRPr="00A643A8">
        <w:rPr>
          <w:sz w:val="28"/>
          <w:szCs w:val="28"/>
        </w:rPr>
        <w:t>я</w:t>
      </w:r>
      <w:r w:rsidRPr="00A643A8">
        <w:rPr>
          <w:sz w:val="28"/>
          <w:szCs w:val="28"/>
        </w:rPr>
        <w:t>.  Макроскопическое и микроскопическое описание органов и тканей.</w:t>
      </w:r>
      <w:r w:rsidR="00833758" w:rsidRPr="00A643A8">
        <w:rPr>
          <w:sz w:val="28"/>
          <w:szCs w:val="28"/>
        </w:rPr>
        <w:t xml:space="preserve"> Патологоанатомический диагноз. Основное заболев</w:t>
      </w:r>
      <w:r w:rsidR="00833758" w:rsidRPr="00A643A8">
        <w:rPr>
          <w:sz w:val="28"/>
          <w:szCs w:val="28"/>
        </w:rPr>
        <w:t>а</w:t>
      </w:r>
      <w:r w:rsidR="00833758" w:rsidRPr="00A643A8">
        <w:rPr>
          <w:sz w:val="28"/>
          <w:szCs w:val="28"/>
        </w:rPr>
        <w:t>ние; комбинированное основное заболевание; осложнения основного заболевания; сопутствующие заболев</w:t>
      </w:r>
      <w:r w:rsidR="00833758" w:rsidRPr="00A643A8">
        <w:rPr>
          <w:sz w:val="28"/>
          <w:szCs w:val="28"/>
        </w:rPr>
        <w:t>а</w:t>
      </w:r>
      <w:r w:rsidR="00833758" w:rsidRPr="00A643A8">
        <w:rPr>
          <w:sz w:val="28"/>
          <w:szCs w:val="28"/>
        </w:rPr>
        <w:t>ния. Патологоанатомический эпикриз.</w:t>
      </w:r>
    </w:p>
    <w:p w:rsidR="00833758" w:rsidRPr="00A643A8" w:rsidRDefault="00492331" w:rsidP="00833758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Сопоставление</w:t>
      </w:r>
      <w:r w:rsidR="00AE1195" w:rsidRPr="00A643A8">
        <w:rPr>
          <w:sz w:val="28"/>
          <w:szCs w:val="28"/>
        </w:rPr>
        <w:t xml:space="preserve"> клинического и патологоанатомического диагнозов с выявлением причин диагностических ошибок. Категории расхо</w:t>
      </w:r>
      <w:r w:rsidR="00AE1195" w:rsidRPr="00A643A8">
        <w:rPr>
          <w:sz w:val="28"/>
          <w:szCs w:val="28"/>
        </w:rPr>
        <w:t>ж</w:t>
      </w:r>
      <w:r w:rsidR="00AE1195" w:rsidRPr="00A643A8">
        <w:rPr>
          <w:sz w:val="28"/>
          <w:szCs w:val="28"/>
        </w:rPr>
        <w:t>дения диагнозов.</w:t>
      </w:r>
      <w:r w:rsidR="00833758" w:rsidRPr="00A643A8">
        <w:rPr>
          <w:sz w:val="28"/>
          <w:szCs w:val="28"/>
        </w:rPr>
        <w:t xml:space="preserve"> </w:t>
      </w:r>
    </w:p>
    <w:p w:rsidR="00833758" w:rsidRPr="00A643A8" w:rsidRDefault="00833758" w:rsidP="00833758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Правила оформления врачебного свидетельства о смерти (мертворождении); экстренного извещения об инфекционном заболевании, пищевом отравлении, осложнении после прививки; извещения о впервые установленном (отмененном) случае злокачественного новообразования</w:t>
      </w:r>
      <w:r w:rsidR="00554BB7" w:rsidRPr="00A643A8">
        <w:rPr>
          <w:sz w:val="28"/>
          <w:szCs w:val="28"/>
        </w:rPr>
        <w:t>.</w:t>
      </w:r>
      <w:r w:rsidRPr="00A643A8">
        <w:rPr>
          <w:sz w:val="28"/>
          <w:szCs w:val="28"/>
        </w:rPr>
        <w:t xml:space="preserve"> 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Порядок выдачи умерших без вскрытия.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Организация работы клинико-анатомических конференций и лече</w:t>
      </w:r>
      <w:r w:rsidRPr="00A643A8">
        <w:rPr>
          <w:sz w:val="28"/>
          <w:szCs w:val="28"/>
        </w:rPr>
        <w:t>б</w:t>
      </w:r>
      <w:r w:rsidRPr="00A643A8">
        <w:rPr>
          <w:sz w:val="28"/>
          <w:szCs w:val="28"/>
        </w:rPr>
        <w:t>но-контрольных комиссий.</w:t>
      </w:r>
    </w:p>
    <w:p w:rsidR="00AE1195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Организация исследования биопсийного и операционного материала</w:t>
      </w:r>
      <w:r w:rsidR="00327A8B" w:rsidRPr="00A643A8">
        <w:rPr>
          <w:sz w:val="28"/>
          <w:szCs w:val="28"/>
        </w:rPr>
        <w:t xml:space="preserve"> (далее – материала)</w:t>
      </w:r>
      <w:r w:rsidRPr="00A643A8">
        <w:rPr>
          <w:sz w:val="28"/>
          <w:szCs w:val="28"/>
        </w:rPr>
        <w:t>. Правила направления и приема материала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патогистологическое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Срочные патогистологические исследования.</w:t>
      </w:r>
    </w:p>
    <w:p w:rsidR="00AE1195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Макроскопическое описание и вырезка биопсийного и операционного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териала.</w:t>
      </w:r>
      <w:r w:rsidRPr="002D398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микроскопического о</w:t>
      </w:r>
      <w:r w:rsidRPr="00342F03">
        <w:rPr>
          <w:sz w:val="28"/>
          <w:szCs w:val="28"/>
        </w:rPr>
        <w:t>писани</w:t>
      </w:r>
      <w:r>
        <w:rPr>
          <w:sz w:val="28"/>
          <w:szCs w:val="28"/>
        </w:rPr>
        <w:t>я</w:t>
      </w:r>
      <w:r w:rsidRPr="00342F03">
        <w:rPr>
          <w:sz w:val="28"/>
          <w:szCs w:val="28"/>
        </w:rPr>
        <w:t xml:space="preserve"> </w:t>
      </w:r>
      <w:r>
        <w:rPr>
          <w:sz w:val="28"/>
          <w:szCs w:val="28"/>
        </w:rPr>
        <w:t>биоптата и формулировки пат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гистологического диагноза.</w:t>
      </w:r>
    </w:p>
    <w:p w:rsidR="00AE1195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342F03">
        <w:rPr>
          <w:sz w:val="28"/>
          <w:szCs w:val="28"/>
        </w:rPr>
        <w:t xml:space="preserve">Фиксация </w:t>
      </w:r>
      <w:r>
        <w:rPr>
          <w:sz w:val="28"/>
          <w:szCs w:val="28"/>
        </w:rPr>
        <w:t xml:space="preserve">и проводка </w:t>
      </w:r>
      <w:r w:rsidRPr="00342F03">
        <w:rPr>
          <w:sz w:val="28"/>
          <w:szCs w:val="28"/>
        </w:rPr>
        <w:t>материала</w:t>
      </w:r>
      <w:r>
        <w:rPr>
          <w:sz w:val="28"/>
          <w:szCs w:val="28"/>
        </w:rPr>
        <w:t>;</w:t>
      </w:r>
      <w:r w:rsidRPr="00342F03">
        <w:rPr>
          <w:sz w:val="28"/>
          <w:szCs w:val="28"/>
        </w:rPr>
        <w:t xml:space="preserve"> заливка в парафин, целлоидин; метод декальцин</w:t>
      </w:r>
      <w:r w:rsidRPr="00342F03">
        <w:rPr>
          <w:sz w:val="28"/>
          <w:szCs w:val="28"/>
        </w:rPr>
        <w:t>а</w:t>
      </w:r>
      <w:r w:rsidRPr="00342F03">
        <w:rPr>
          <w:sz w:val="28"/>
          <w:szCs w:val="28"/>
        </w:rPr>
        <w:t xml:space="preserve">ции; </w:t>
      </w:r>
      <w:r>
        <w:rPr>
          <w:sz w:val="28"/>
          <w:szCs w:val="28"/>
        </w:rPr>
        <w:t xml:space="preserve">особенности </w:t>
      </w:r>
      <w:r w:rsidRPr="00342F0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342F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42F03">
        <w:rPr>
          <w:sz w:val="28"/>
          <w:szCs w:val="28"/>
        </w:rPr>
        <w:t xml:space="preserve"> микротомах</w:t>
      </w:r>
      <w:r>
        <w:rPr>
          <w:sz w:val="28"/>
          <w:szCs w:val="28"/>
        </w:rPr>
        <w:t>.</w:t>
      </w:r>
    </w:p>
    <w:p w:rsidR="00AE1195" w:rsidRDefault="00AE1195" w:rsidP="00AE1195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342F03">
        <w:rPr>
          <w:sz w:val="28"/>
          <w:szCs w:val="28"/>
        </w:rPr>
        <w:t>Приготовление основных реактивов и красителей, прим</w:t>
      </w:r>
      <w:r w:rsidRPr="00342F03">
        <w:rPr>
          <w:sz w:val="28"/>
          <w:szCs w:val="28"/>
        </w:rPr>
        <w:t>е</w:t>
      </w:r>
      <w:r w:rsidRPr="00342F03">
        <w:rPr>
          <w:sz w:val="28"/>
          <w:szCs w:val="28"/>
        </w:rPr>
        <w:t xml:space="preserve">няемых в работе </w:t>
      </w:r>
      <w:r>
        <w:rPr>
          <w:sz w:val="28"/>
          <w:szCs w:val="28"/>
        </w:rPr>
        <w:t>пато</w:t>
      </w:r>
      <w:r w:rsidRPr="00342F03">
        <w:rPr>
          <w:sz w:val="28"/>
          <w:szCs w:val="28"/>
        </w:rPr>
        <w:t>гистологической лабора</w:t>
      </w:r>
      <w:r>
        <w:rPr>
          <w:sz w:val="28"/>
          <w:szCs w:val="28"/>
        </w:rPr>
        <w:t>тории</w:t>
      </w:r>
      <w:r w:rsidRPr="00342F03">
        <w:rPr>
          <w:sz w:val="28"/>
          <w:szCs w:val="28"/>
        </w:rPr>
        <w:t>. Основные гистологические и гистохимич</w:t>
      </w:r>
      <w:r w:rsidRPr="00342F03">
        <w:rPr>
          <w:sz w:val="28"/>
          <w:szCs w:val="28"/>
        </w:rPr>
        <w:t>е</w:t>
      </w:r>
      <w:r w:rsidRPr="00342F03">
        <w:rPr>
          <w:sz w:val="28"/>
          <w:szCs w:val="28"/>
        </w:rPr>
        <w:t>ские окраски: гематоксилин</w:t>
      </w:r>
      <w:r>
        <w:rPr>
          <w:sz w:val="28"/>
          <w:szCs w:val="28"/>
        </w:rPr>
        <w:t>ом</w:t>
      </w:r>
      <w:r w:rsidRPr="00342F03">
        <w:rPr>
          <w:sz w:val="28"/>
          <w:szCs w:val="28"/>
        </w:rPr>
        <w:t>-эозином, пикрофуксин</w:t>
      </w:r>
      <w:r>
        <w:rPr>
          <w:sz w:val="28"/>
          <w:szCs w:val="28"/>
        </w:rPr>
        <w:t>ом</w:t>
      </w:r>
      <w:r w:rsidRPr="00342F03">
        <w:rPr>
          <w:sz w:val="28"/>
          <w:szCs w:val="28"/>
        </w:rPr>
        <w:t xml:space="preserve"> по ван Гизону, на жир, эластику, железо,</w:t>
      </w:r>
      <w:r>
        <w:rPr>
          <w:sz w:val="28"/>
          <w:szCs w:val="28"/>
        </w:rPr>
        <w:t xml:space="preserve"> </w:t>
      </w:r>
      <w:r w:rsidRPr="00342F03">
        <w:rPr>
          <w:sz w:val="28"/>
          <w:szCs w:val="28"/>
        </w:rPr>
        <w:t>ШИК-реакция и др. Ознакомление с современными методами морф</w:t>
      </w:r>
      <w:r w:rsidRPr="00342F03">
        <w:rPr>
          <w:sz w:val="28"/>
          <w:szCs w:val="28"/>
        </w:rPr>
        <w:t>о</w:t>
      </w:r>
      <w:r w:rsidRPr="00342F03">
        <w:rPr>
          <w:sz w:val="28"/>
          <w:szCs w:val="28"/>
        </w:rPr>
        <w:t>логического исследования: гистохимия, иммуногистохимия, электронная и люмине</w:t>
      </w:r>
      <w:r w:rsidRPr="00342F03">
        <w:rPr>
          <w:sz w:val="28"/>
          <w:szCs w:val="28"/>
        </w:rPr>
        <w:t>с</w:t>
      </w:r>
      <w:r w:rsidRPr="00342F03">
        <w:rPr>
          <w:sz w:val="28"/>
          <w:szCs w:val="28"/>
        </w:rPr>
        <w:t>центная микроскопия.</w:t>
      </w:r>
    </w:p>
    <w:p w:rsidR="00F15BB0" w:rsidRPr="00F15BB0" w:rsidRDefault="00F15BB0" w:rsidP="00AE1195">
      <w:pPr>
        <w:pStyle w:val="aa"/>
        <w:tabs>
          <w:tab w:val="num" w:pos="0"/>
        </w:tabs>
        <w:spacing w:after="0"/>
        <w:ind w:left="0" w:firstLine="709"/>
        <w:rPr>
          <w:b/>
          <w:sz w:val="28"/>
          <w:szCs w:val="28"/>
        </w:rPr>
      </w:pPr>
      <w:r w:rsidRPr="00F15BB0">
        <w:rPr>
          <w:b/>
          <w:sz w:val="28"/>
          <w:szCs w:val="28"/>
        </w:rPr>
        <w:t>2. Частные разделы по специальности</w:t>
      </w:r>
    </w:p>
    <w:p w:rsidR="00AE1195" w:rsidRPr="00F15BB0" w:rsidRDefault="00F15BB0" w:rsidP="00AE1195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F15BB0">
        <w:rPr>
          <w:b/>
          <w:i/>
          <w:sz w:val="28"/>
          <w:szCs w:val="28"/>
        </w:rPr>
        <w:t>2.</w:t>
      </w:r>
      <w:r w:rsidR="00AE1195" w:rsidRPr="00F15BB0">
        <w:rPr>
          <w:b/>
          <w:i/>
          <w:sz w:val="28"/>
          <w:szCs w:val="28"/>
        </w:rPr>
        <w:t xml:space="preserve">1. </w:t>
      </w:r>
      <w:r w:rsidRPr="00F15BB0">
        <w:rPr>
          <w:b/>
          <w:i/>
          <w:sz w:val="28"/>
          <w:szCs w:val="28"/>
        </w:rPr>
        <w:t>Общая патологическая анатомия: альтерация, расстройство кровообращ</w:t>
      </w:r>
      <w:r w:rsidRPr="00F15BB0">
        <w:rPr>
          <w:b/>
          <w:i/>
          <w:sz w:val="28"/>
          <w:szCs w:val="28"/>
        </w:rPr>
        <w:t>е</w:t>
      </w:r>
      <w:r w:rsidRPr="00F15BB0">
        <w:rPr>
          <w:b/>
          <w:i/>
          <w:sz w:val="28"/>
          <w:szCs w:val="28"/>
        </w:rPr>
        <w:t>ния, воспаление, компенсаторно-приспособительные процессы, особенности опух</w:t>
      </w:r>
      <w:r w:rsidRPr="00F15BB0">
        <w:rPr>
          <w:b/>
          <w:i/>
          <w:sz w:val="28"/>
          <w:szCs w:val="28"/>
        </w:rPr>
        <w:t>о</w:t>
      </w:r>
      <w:r w:rsidRPr="00F15BB0">
        <w:rPr>
          <w:b/>
          <w:i/>
          <w:sz w:val="28"/>
          <w:szCs w:val="28"/>
        </w:rPr>
        <w:t>левого роста</w:t>
      </w:r>
    </w:p>
    <w:p w:rsidR="00AE1195" w:rsidRPr="00A6170C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170C">
        <w:rPr>
          <w:sz w:val="28"/>
          <w:szCs w:val="28"/>
        </w:rPr>
        <w:t>Общие закономерности и разновидности общепатологических проце</w:t>
      </w:r>
      <w:r w:rsidRPr="00A6170C">
        <w:rPr>
          <w:sz w:val="28"/>
          <w:szCs w:val="28"/>
        </w:rPr>
        <w:t>с</w:t>
      </w:r>
      <w:r w:rsidRPr="00A6170C">
        <w:rPr>
          <w:sz w:val="28"/>
          <w:szCs w:val="28"/>
        </w:rPr>
        <w:t>сов</w:t>
      </w:r>
      <w:r>
        <w:rPr>
          <w:sz w:val="28"/>
          <w:szCs w:val="28"/>
        </w:rPr>
        <w:t>.</w:t>
      </w:r>
    </w:p>
    <w:p w:rsidR="00AE1195" w:rsidRPr="00A6170C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170C">
        <w:rPr>
          <w:sz w:val="28"/>
          <w:szCs w:val="28"/>
        </w:rPr>
        <w:t>Сущность, причины,</w:t>
      </w:r>
      <w:r>
        <w:rPr>
          <w:sz w:val="28"/>
          <w:szCs w:val="28"/>
        </w:rPr>
        <w:t xml:space="preserve"> механизмы развития, </w:t>
      </w:r>
      <w:r w:rsidRPr="00A6170C">
        <w:rPr>
          <w:sz w:val="28"/>
          <w:szCs w:val="28"/>
        </w:rPr>
        <w:t xml:space="preserve"> разновидности дистрофий и некрозов</w:t>
      </w:r>
      <w:r>
        <w:rPr>
          <w:sz w:val="28"/>
          <w:szCs w:val="28"/>
        </w:rPr>
        <w:t>, их</w:t>
      </w:r>
      <w:r w:rsidRPr="00A6170C">
        <w:rPr>
          <w:sz w:val="28"/>
          <w:szCs w:val="28"/>
        </w:rPr>
        <w:t xml:space="preserve"> исходы</w:t>
      </w:r>
      <w:r>
        <w:rPr>
          <w:sz w:val="28"/>
          <w:szCs w:val="28"/>
        </w:rPr>
        <w:t>.</w:t>
      </w:r>
      <w:r w:rsidRPr="00A6170C">
        <w:t xml:space="preserve"> </w:t>
      </w:r>
      <w:r w:rsidRPr="00A6170C">
        <w:rPr>
          <w:sz w:val="28"/>
          <w:szCs w:val="28"/>
        </w:rPr>
        <w:t>Особенности макро- и микроскопическ</w:t>
      </w:r>
      <w:r>
        <w:rPr>
          <w:sz w:val="28"/>
          <w:szCs w:val="28"/>
        </w:rPr>
        <w:t>ой</w:t>
      </w:r>
      <w:r w:rsidRPr="00A6170C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A6170C">
        <w:rPr>
          <w:sz w:val="28"/>
          <w:szCs w:val="28"/>
        </w:rPr>
        <w:t xml:space="preserve"> разли</w:t>
      </w:r>
      <w:r w:rsidRPr="00A6170C">
        <w:rPr>
          <w:sz w:val="28"/>
          <w:szCs w:val="28"/>
        </w:rPr>
        <w:t>ч</w:t>
      </w:r>
      <w:r w:rsidRPr="00A6170C">
        <w:rPr>
          <w:sz w:val="28"/>
          <w:szCs w:val="28"/>
        </w:rPr>
        <w:t>ных видов дистрофий и некроза</w:t>
      </w:r>
      <w:r w:rsidR="001D1B7D">
        <w:rPr>
          <w:sz w:val="28"/>
          <w:szCs w:val="28"/>
        </w:rPr>
        <w:t>.</w:t>
      </w:r>
    </w:p>
    <w:p w:rsidR="00AE1195" w:rsidRPr="00A6170C" w:rsidRDefault="00AE1195" w:rsidP="00AE1195">
      <w:pPr>
        <w:pStyle w:val="a8"/>
        <w:spacing w:after="0"/>
        <w:ind w:firstLine="709"/>
        <w:jc w:val="both"/>
        <w:rPr>
          <w:b/>
          <w:color w:val="FF0000"/>
          <w:sz w:val="28"/>
          <w:szCs w:val="28"/>
        </w:rPr>
      </w:pPr>
      <w:r w:rsidRPr="00A6170C">
        <w:rPr>
          <w:sz w:val="28"/>
          <w:szCs w:val="28"/>
        </w:rPr>
        <w:t>Общие и местные расстройства крово- и лимфообращения, их взаим</w:t>
      </w:r>
      <w:r w:rsidRPr="00A6170C">
        <w:rPr>
          <w:sz w:val="28"/>
          <w:szCs w:val="28"/>
        </w:rPr>
        <w:t>о</w:t>
      </w:r>
      <w:r w:rsidRPr="00A6170C">
        <w:rPr>
          <w:sz w:val="28"/>
          <w:szCs w:val="28"/>
        </w:rPr>
        <w:t>связь</w:t>
      </w:r>
      <w:r>
        <w:rPr>
          <w:sz w:val="28"/>
          <w:szCs w:val="28"/>
        </w:rPr>
        <w:t xml:space="preserve"> и м</w:t>
      </w:r>
      <w:r w:rsidRPr="00A6170C">
        <w:rPr>
          <w:sz w:val="28"/>
          <w:szCs w:val="28"/>
        </w:rPr>
        <w:t>орфологические проявления. Артериальное и венозное полнокровие</w:t>
      </w:r>
      <w:r>
        <w:rPr>
          <w:sz w:val="28"/>
          <w:szCs w:val="28"/>
        </w:rPr>
        <w:t xml:space="preserve">. </w:t>
      </w:r>
      <w:r w:rsidRPr="00A6170C">
        <w:rPr>
          <w:sz w:val="28"/>
          <w:szCs w:val="28"/>
        </w:rPr>
        <w:t>Мал</w:t>
      </w:r>
      <w:r>
        <w:rPr>
          <w:sz w:val="28"/>
          <w:szCs w:val="28"/>
        </w:rPr>
        <w:t>о</w:t>
      </w:r>
      <w:r w:rsidRPr="00A6170C">
        <w:rPr>
          <w:sz w:val="28"/>
          <w:szCs w:val="28"/>
        </w:rPr>
        <w:t>кровие</w:t>
      </w:r>
      <w:r>
        <w:rPr>
          <w:sz w:val="28"/>
          <w:szCs w:val="28"/>
        </w:rPr>
        <w:t>.</w:t>
      </w:r>
      <w:r w:rsidRPr="00A6170C">
        <w:rPr>
          <w:sz w:val="28"/>
          <w:szCs w:val="28"/>
        </w:rPr>
        <w:t xml:space="preserve"> Морфология обменных нарушений в тканях при ишемии</w:t>
      </w:r>
      <w:r>
        <w:rPr>
          <w:sz w:val="28"/>
          <w:szCs w:val="28"/>
        </w:rPr>
        <w:t xml:space="preserve">. </w:t>
      </w:r>
      <w:r w:rsidRPr="00A6170C">
        <w:rPr>
          <w:sz w:val="28"/>
          <w:szCs w:val="28"/>
        </w:rPr>
        <w:t>Кровотеч</w:t>
      </w:r>
      <w:r w:rsidRPr="00A6170C">
        <w:rPr>
          <w:sz w:val="28"/>
          <w:szCs w:val="28"/>
        </w:rPr>
        <w:t>е</w:t>
      </w:r>
      <w:r w:rsidRPr="00A6170C">
        <w:rPr>
          <w:sz w:val="28"/>
          <w:szCs w:val="28"/>
        </w:rPr>
        <w:t xml:space="preserve">ния, кровоизлияния, </w:t>
      </w:r>
      <w:r>
        <w:rPr>
          <w:sz w:val="28"/>
          <w:szCs w:val="28"/>
        </w:rPr>
        <w:t>г</w:t>
      </w:r>
      <w:r w:rsidRPr="00A6170C">
        <w:rPr>
          <w:sz w:val="28"/>
          <w:szCs w:val="28"/>
        </w:rPr>
        <w:t>еморрагический диатез</w:t>
      </w:r>
      <w:r>
        <w:rPr>
          <w:sz w:val="28"/>
          <w:szCs w:val="28"/>
        </w:rPr>
        <w:t xml:space="preserve">. </w:t>
      </w:r>
      <w:r w:rsidRPr="00A6170C">
        <w:rPr>
          <w:sz w:val="28"/>
          <w:szCs w:val="28"/>
        </w:rPr>
        <w:t>Тромбоз, эмболия, инфаркт. Причины, патогенез</w:t>
      </w:r>
      <w:r w:rsidR="001D1B7D">
        <w:rPr>
          <w:sz w:val="28"/>
          <w:szCs w:val="28"/>
        </w:rPr>
        <w:t xml:space="preserve"> расстройств крово- и лимфообращения</w:t>
      </w:r>
      <w:r w:rsidRPr="00A6170C">
        <w:rPr>
          <w:sz w:val="28"/>
          <w:szCs w:val="28"/>
        </w:rPr>
        <w:t>. Тромбоэмболич</w:t>
      </w:r>
      <w:r w:rsidRPr="00A6170C">
        <w:rPr>
          <w:sz w:val="28"/>
          <w:szCs w:val="28"/>
        </w:rPr>
        <w:t>е</w:t>
      </w:r>
      <w:r w:rsidRPr="00A6170C">
        <w:rPr>
          <w:sz w:val="28"/>
          <w:szCs w:val="28"/>
        </w:rPr>
        <w:t>ский синдром</w:t>
      </w:r>
      <w:r>
        <w:rPr>
          <w:sz w:val="28"/>
          <w:szCs w:val="28"/>
        </w:rPr>
        <w:t>;</w:t>
      </w:r>
      <w:r w:rsidRPr="00A6170C">
        <w:rPr>
          <w:sz w:val="28"/>
          <w:szCs w:val="28"/>
        </w:rPr>
        <w:t xml:space="preserve"> тромбоэмболия легочной артерии. Коагулопатии. Диссеминированное внутрисосудистое свертывание.</w:t>
      </w:r>
      <w:r>
        <w:rPr>
          <w:sz w:val="28"/>
          <w:szCs w:val="28"/>
        </w:rPr>
        <w:t xml:space="preserve"> </w:t>
      </w:r>
      <w:r w:rsidRPr="00B3727F">
        <w:rPr>
          <w:sz w:val="28"/>
          <w:szCs w:val="28"/>
        </w:rPr>
        <w:t>Патолог</w:t>
      </w:r>
      <w:r w:rsidRPr="00B3727F">
        <w:rPr>
          <w:sz w:val="28"/>
          <w:szCs w:val="28"/>
        </w:rPr>
        <w:t>и</w:t>
      </w:r>
      <w:r w:rsidRPr="00B3727F">
        <w:rPr>
          <w:sz w:val="28"/>
          <w:szCs w:val="28"/>
        </w:rPr>
        <w:t>ческая анатомия шока</w:t>
      </w:r>
      <w:r>
        <w:rPr>
          <w:sz w:val="28"/>
          <w:szCs w:val="28"/>
        </w:rPr>
        <w:t>.</w:t>
      </w:r>
    </w:p>
    <w:p w:rsidR="00AE1195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170C">
        <w:rPr>
          <w:sz w:val="28"/>
          <w:szCs w:val="28"/>
        </w:rPr>
        <w:t>Причины, виды, основные морфологические признаки, классификация воспаления и его исходы.</w:t>
      </w:r>
      <w:r w:rsidRPr="00A90B41">
        <w:rPr>
          <w:color w:val="FF0000"/>
          <w:sz w:val="28"/>
          <w:szCs w:val="28"/>
        </w:rPr>
        <w:t xml:space="preserve"> </w:t>
      </w:r>
      <w:r w:rsidRPr="00A6170C">
        <w:rPr>
          <w:sz w:val="28"/>
          <w:szCs w:val="28"/>
        </w:rPr>
        <w:t>Макро- и микроскопическая диагностика различных видов банального экссудативного и продуктивного воспаления</w:t>
      </w:r>
      <w:r>
        <w:rPr>
          <w:sz w:val="28"/>
          <w:szCs w:val="28"/>
        </w:rPr>
        <w:t xml:space="preserve">. Классификация гранулематозного воспаления.  </w:t>
      </w:r>
      <w:r w:rsidRPr="00A6170C">
        <w:rPr>
          <w:sz w:val="28"/>
          <w:szCs w:val="28"/>
        </w:rPr>
        <w:t>Макро- и микроскопическая диагностика тубе</w:t>
      </w:r>
      <w:r w:rsidRPr="00A6170C">
        <w:rPr>
          <w:sz w:val="28"/>
          <w:szCs w:val="28"/>
        </w:rPr>
        <w:t>р</w:t>
      </w:r>
      <w:r w:rsidRPr="00A6170C">
        <w:rPr>
          <w:sz w:val="28"/>
          <w:szCs w:val="28"/>
        </w:rPr>
        <w:t>кулез</w:t>
      </w:r>
      <w:r>
        <w:rPr>
          <w:sz w:val="28"/>
          <w:szCs w:val="28"/>
        </w:rPr>
        <w:t>а</w:t>
      </w:r>
      <w:r w:rsidRPr="00A6170C">
        <w:rPr>
          <w:sz w:val="28"/>
          <w:szCs w:val="28"/>
        </w:rPr>
        <w:t>, сифилис</w:t>
      </w:r>
      <w:r>
        <w:rPr>
          <w:sz w:val="28"/>
          <w:szCs w:val="28"/>
        </w:rPr>
        <w:t>а</w:t>
      </w:r>
      <w:r w:rsidRPr="00A6170C">
        <w:rPr>
          <w:sz w:val="28"/>
          <w:szCs w:val="28"/>
        </w:rPr>
        <w:t>, проказ</w:t>
      </w:r>
      <w:r>
        <w:rPr>
          <w:sz w:val="28"/>
          <w:szCs w:val="28"/>
        </w:rPr>
        <w:t>ы</w:t>
      </w:r>
      <w:r w:rsidRPr="00A6170C">
        <w:rPr>
          <w:sz w:val="28"/>
          <w:szCs w:val="28"/>
        </w:rPr>
        <w:t>, склером</w:t>
      </w:r>
      <w:r>
        <w:rPr>
          <w:sz w:val="28"/>
          <w:szCs w:val="28"/>
        </w:rPr>
        <w:t>ы</w:t>
      </w:r>
      <w:r w:rsidRPr="00A6170C">
        <w:rPr>
          <w:sz w:val="28"/>
          <w:szCs w:val="28"/>
        </w:rPr>
        <w:t>, сап</w:t>
      </w:r>
      <w:r>
        <w:rPr>
          <w:sz w:val="28"/>
          <w:szCs w:val="28"/>
        </w:rPr>
        <w:t>а.</w:t>
      </w:r>
    </w:p>
    <w:p w:rsidR="00AE1195" w:rsidRPr="00A6170C" w:rsidRDefault="00AE1195" w:rsidP="00AE1195">
      <w:pPr>
        <w:pStyle w:val="a8"/>
        <w:spacing w:after="0"/>
        <w:ind w:firstLine="709"/>
        <w:jc w:val="both"/>
        <w:rPr>
          <w:b/>
          <w:color w:val="FF0000"/>
          <w:sz w:val="28"/>
          <w:szCs w:val="28"/>
        </w:rPr>
      </w:pPr>
      <w:r w:rsidRPr="00A6170C">
        <w:rPr>
          <w:sz w:val="28"/>
          <w:szCs w:val="28"/>
        </w:rPr>
        <w:t>Морфологич</w:t>
      </w:r>
      <w:r w:rsidRPr="00A6170C">
        <w:rPr>
          <w:sz w:val="28"/>
          <w:szCs w:val="28"/>
        </w:rPr>
        <w:t>е</w:t>
      </w:r>
      <w:r w:rsidRPr="00A6170C">
        <w:rPr>
          <w:sz w:val="28"/>
          <w:szCs w:val="28"/>
        </w:rPr>
        <w:t>ская характеристика основных</w:t>
      </w:r>
      <w:r>
        <w:rPr>
          <w:sz w:val="28"/>
          <w:szCs w:val="28"/>
        </w:rPr>
        <w:t xml:space="preserve"> иммунопатологических процессов. Мет</w:t>
      </w:r>
      <w:r w:rsidRPr="00A6170C">
        <w:rPr>
          <w:sz w:val="28"/>
          <w:szCs w:val="28"/>
        </w:rPr>
        <w:t>оды и</w:t>
      </w:r>
      <w:r w:rsidRPr="00A6170C">
        <w:rPr>
          <w:sz w:val="28"/>
          <w:szCs w:val="28"/>
        </w:rPr>
        <w:t>м</w:t>
      </w:r>
      <w:r w:rsidRPr="00A6170C">
        <w:rPr>
          <w:sz w:val="28"/>
          <w:szCs w:val="28"/>
        </w:rPr>
        <w:t>муноморфологического исследования</w:t>
      </w:r>
      <w:r>
        <w:rPr>
          <w:sz w:val="28"/>
          <w:szCs w:val="28"/>
        </w:rPr>
        <w:t xml:space="preserve">. </w:t>
      </w:r>
      <w:r w:rsidRPr="00A6170C">
        <w:rPr>
          <w:sz w:val="28"/>
          <w:szCs w:val="28"/>
        </w:rPr>
        <w:t>Реакция гиперчувствительности неме</w:t>
      </w:r>
      <w:r w:rsidRPr="00A6170C">
        <w:rPr>
          <w:sz w:val="28"/>
          <w:szCs w:val="28"/>
        </w:rPr>
        <w:t>д</w:t>
      </w:r>
      <w:r w:rsidRPr="00A6170C">
        <w:rPr>
          <w:sz w:val="28"/>
          <w:szCs w:val="28"/>
        </w:rPr>
        <w:t>ленного и замедленного типа</w:t>
      </w:r>
      <w:r>
        <w:rPr>
          <w:sz w:val="28"/>
          <w:szCs w:val="28"/>
        </w:rPr>
        <w:t xml:space="preserve">; </w:t>
      </w:r>
      <w:r w:rsidRPr="00A6170C">
        <w:rPr>
          <w:sz w:val="28"/>
          <w:szCs w:val="28"/>
        </w:rPr>
        <w:t>морфология</w:t>
      </w:r>
      <w:r>
        <w:rPr>
          <w:sz w:val="28"/>
          <w:szCs w:val="28"/>
        </w:rPr>
        <w:t xml:space="preserve">. </w:t>
      </w:r>
      <w:r w:rsidRPr="00A643A8">
        <w:rPr>
          <w:sz w:val="28"/>
          <w:szCs w:val="28"/>
        </w:rPr>
        <w:t>Аутоиммунные болезни: этиол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гия, </w:t>
      </w:r>
      <w:r w:rsidR="00327A8B" w:rsidRPr="00A643A8">
        <w:rPr>
          <w:sz w:val="28"/>
          <w:szCs w:val="28"/>
        </w:rPr>
        <w:t>патогенез</w:t>
      </w:r>
      <w:r w:rsidRPr="00A643A8">
        <w:rPr>
          <w:sz w:val="28"/>
          <w:szCs w:val="28"/>
        </w:rPr>
        <w:t>, классификация,</w:t>
      </w:r>
      <w:r>
        <w:rPr>
          <w:sz w:val="28"/>
          <w:szCs w:val="28"/>
        </w:rPr>
        <w:t xml:space="preserve"> м</w:t>
      </w:r>
      <w:r w:rsidRPr="00A6170C">
        <w:rPr>
          <w:sz w:val="28"/>
          <w:szCs w:val="28"/>
        </w:rPr>
        <w:t xml:space="preserve">орфологическая характеристика. Первичные (врожденные) и вторичные иммунодефицитные состояния. </w:t>
      </w:r>
      <w:r w:rsidR="00327A8B" w:rsidRPr="00327A8B">
        <w:rPr>
          <w:sz w:val="28"/>
          <w:szCs w:val="28"/>
        </w:rPr>
        <w:t xml:space="preserve">Синдром приобретенного иммунодефицита </w:t>
      </w:r>
      <w:r w:rsidR="00327A8B">
        <w:rPr>
          <w:sz w:val="28"/>
          <w:szCs w:val="28"/>
        </w:rPr>
        <w:t>(</w:t>
      </w:r>
      <w:r w:rsidRPr="00A6170C">
        <w:rPr>
          <w:sz w:val="28"/>
          <w:szCs w:val="28"/>
        </w:rPr>
        <w:t>СПИД</w:t>
      </w:r>
      <w:r w:rsidR="00327A8B">
        <w:rPr>
          <w:sz w:val="28"/>
          <w:szCs w:val="28"/>
        </w:rPr>
        <w:t>):</w:t>
      </w:r>
      <w:r w:rsidRPr="00A6170C">
        <w:rPr>
          <w:sz w:val="28"/>
          <w:szCs w:val="28"/>
        </w:rPr>
        <w:t xml:space="preserve"> этиология, патогенез, морфология</w:t>
      </w:r>
      <w:r>
        <w:rPr>
          <w:sz w:val="28"/>
          <w:szCs w:val="28"/>
        </w:rPr>
        <w:t>.</w:t>
      </w:r>
    </w:p>
    <w:p w:rsidR="00AE1195" w:rsidRPr="006515EB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6515EB">
        <w:rPr>
          <w:sz w:val="28"/>
          <w:szCs w:val="28"/>
        </w:rPr>
        <w:t>Морфологические проявления компенсаторных и приспособительных реакций;</w:t>
      </w:r>
      <w:r>
        <w:rPr>
          <w:sz w:val="28"/>
          <w:szCs w:val="28"/>
        </w:rPr>
        <w:t xml:space="preserve">  стадии развития;</w:t>
      </w:r>
      <w:r w:rsidRPr="006515EB">
        <w:rPr>
          <w:sz w:val="28"/>
          <w:szCs w:val="28"/>
        </w:rPr>
        <w:t xml:space="preserve"> роль в патогенезе болезней</w:t>
      </w:r>
      <w:r>
        <w:rPr>
          <w:sz w:val="28"/>
          <w:szCs w:val="28"/>
        </w:rPr>
        <w:t xml:space="preserve">. </w:t>
      </w:r>
      <w:r w:rsidRPr="006515EB">
        <w:rPr>
          <w:sz w:val="28"/>
          <w:szCs w:val="28"/>
        </w:rPr>
        <w:t>Компенсация и декомпе</w:t>
      </w:r>
      <w:r w:rsidRPr="006515EB">
        <w:rPr>
          <w:sz w:val="28"/>
          <w:szCs w:val="28"/>
        </w:rPr>
        <w:t>н</w:t>
      </w:r>
      <w:r w:rsidRPr="006515EB">
        <w:rPr>
          <w:sz w:val="28"/>
          <w:szCs w:val="28"/>
        </w:rPr>
        <w:t>сация</w:t>
      </w:r>
      <w:r>
        <w:rPr>
          <w:sz w:val="28"/>
          <w:szCs w:val="28"/>
        </w:rPr>
        <w:t>,  м</w:t>
      </w:r>
      <w:r w:rsidRPr="006515EB">
        <w:rPr>
          <w:sz w:val="28"/>
          <w:szCs w:val="28"/>
        </w:rPr>
        <w:t>акро- и микроскопическая диагностика</w:t>
      </w:r>
      <w:r>
        <w:rPr>
          <w:sz w:val="28"/>
          <w:szCs w:val="28"/>
        </w:rPr>
        <w:t>.</w:t>
      </w:r>
      <w:r w:rsidRPr="006515EB">
        <w:rPr>
          <w:sz w:val="28"/>
          <w:szCs w:val="28"/>
        </w:rPr>
        <w:t xml:space="preserve"> 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lastRenderedPageBreak/>
        <w:t>Регенерация</w:t>
      </w:r>
      <w:r w:rsidR="001D1B7D" w:rsidRPr="00A643A8">
        <w:rPr>
          <w:sz w:val="28"/>
          <w:szCs w:val="28"/>
        </w:rPr>
        <w:t xml:space="preserve"> (</w:t>
      </w:r>
      <w:r w:rsidRPr="00A643A8">
        <w:rPr>
          <w:sz w:val="28"/>
          <w:szCs w:val="28"/>
        </w:rPr>
        <w:t>физиологическая, репаративная, патологическая</w:t>
      </w:r>
      <w:r w:rsidR="001D1B7D" w:rsidRPr="00A643A8">
        <w:rPr>
          <w:sz w:val="28"/>
          <w:szCs w:val="28"/>
        </w:rPr>
        <w:t>),</w:t>
      </w:r>
      <w:r w:rsidRPr="00A643A8">
        <w:rPr>
          <w:sz w:val="28"/>
          <w:szCs w:val="28"/>
        </w:rPr>
        <w:t xml:space="preserve"> частные формы регенерации. 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Гипертрофия,  гиперплазия, атрофия, организация, заживление ран: эти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логия, морфологическая характеристика, исходы.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Этиология, патогенез, классификация, морфологическая характеристика доброкачественных и злокачественных новообразований различного гистоген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за.  Гистологическая номенклатура опухолей. Дифференцировка опухолей. Иммуногистохимическ</w:t>
      </w:r>
      <w:r w:rsidR="00E17408"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е исследования в диагностике </w:t>
      </w:r>
      <w:r w:rsidR="00F858A0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>. Особенности патогистологического исследования биопсийного и операционного материала при новообразованиях.</w:t>
      </w:r>
    </w:p>
    <w:p w:rsidR="001B4251" w:rsidRPr="00A643A8" w:rsidRDefault="001B4251" w:rsidP="001B4251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Современная классификация болезней кроветворной и лимфатической ткани. Лейкозы, классификация. Острые и хронические  лейкозы, клин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ко-морфологические формы. Парапротеинемические лейкозы. Ходжкинские и 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ходжкинские лимфомы. Макро- и микроскопическая диагностика </w:t>
      </w:r>
      <w:r w:rsidR="00F858A0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кроветворной и лимфатической ткани. </w:t>
      </w:r>
    </w:p>
    <w:p w:rsidR="001B4251" w:rsidRPr="00A643A8" w:rsidRDefault="001B4251" w:rsidP="001B4251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Анемии</w:t>
      </w:r>
      <w:r w:rsidR="00327A8B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</w:t>
      </w:r>
      <w:r w:rsidR="00327A8B" w:rsidRPr="00A643A8">
        <w:rPr>
          <w:sz w:val="28"/>
          <w:szCs w:val="28"/>
        </w:rPr>
        <w:t>э</w:t>
      </w:r>
      <w:r w:rsidRPr="00A643A8">
        <w:rPr>
          <w:sz w:val="28"/>
          <w:szCs w:val="28"/>
        </w:rPr>
        <w:t>тиология, классификация, макро- и микроскопическая диагн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стика различных форм.</w:t>
      </w:r>
    </w:p>
    <w:p w:rsidR="003638EE" w:rsidRPr="00686C58" w:rsidRDefault="003638EE" w:rsidP="0035222A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8A2832" w:rsidRPr="00A643A8">
        <w:rPr>
          <w:sz w:val="28"/>
          <w:szCs w:val="28"/>
        </w:rPr>
        <w:t>медицинских</w:t>
      </w:r>
      <w:r w:rsidRPr="00A643A8">
        <w:rPr>
          <w:sz w:val="28"/>
          <w:szCs w:val="28"/>
        </w:rPr>
        <w:t xml:space="preserve"> карт</w:t>
      </w:r>
      <w:r w:rsidR="008A2832" w:rsidRPr="00A643A8">
        <w:rPr>
          <w:sz w:val="28"/>
          <w:szCs w:val="28"/>
        </w:rPr>
        <w:t xml:space="preserve"> стационарного (амбулаторного) пациента</w:t>
      </w:r>
      <w:r w:rsidRPr="00A643A8">
        <w:rPr>
          <w:sz w:val="28"/>
          <w:szCs w:val="28"/>
        </w:rPr>
        <w:t>. Осмотр и вскрытие трупов: визуальная оценка  и описание посмертных и прижизненных изменений в органах и тканях, извлечение органокомплекса, вскрытие черепной коробки, пробы на воздушную эмболию и на наличие во</w:t>
      </w:r>
      <w:r w:rsidRPr="00A643A8">
        <w:rPr>
          <w:sz w:val="28"/>
          <w:szCs w:val="28"/>
        </w:rPr>
        <w:t>з</w:t>
      </w:r>
      <w:r w:rsidRPr="00A643A8">
        <w:rPr>
          <w:sz w:val="28"/>
          <w:szCs w:val="28"/>
        </w:rPr>
        <w:t>духа в плевральных полостях, раздельное взвешивание органов, забор секцио</w:t>
      </w:r>
      <w:r w:rsidRPr="00A643A8">
        <w:rPr>
          <w:sz w:val="28"/>
          <w:szCs w:val="28"/>
        </w:rPr>
        <w:t>н</w:t>
      </w:r>
      <w:r w:rsidRPr="00A643A8">
        <w:rPr>
          <w:sz w:val="28"/>
          <w:szCs w:val="28"/>
        </w:rPr>
        <w:t>ного материала для проведения бактериологических, вирусологических, цит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логических, биохимических, судебно-химических исследований. Порядок де</w:t>
      </w:r>
      <w:r w:rsidRPr="00A643A8">
        <w:rPr>
          <w:sz w:val="28"/>
          <w:szCs w:val="28"/>
        </w:rPr>
        <w:t>й</w:t>
      </w:r>
      <w:r w:rsidRPr="00A643A8">
        <w:rPr>
          <w:sz w:val="28"/>
          <w:szCs w:val="28"/>
        </w:rPr>
        <w:t>ствий при подозрении на особо опасные инфекции и насильственную смерть. Формулировка предварительного патологоанатомического диагноза. Заполн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ние </w:t>
      </w:r>
      <w:r w:rsidR="00833758" w:rsidRPr="00A643A8">
        <w:rPr>
          <w:sz w:val="28"/>
          <w:szCs w:val="28"/>
        </w:rPr>
        <w:t xml:space="preserve">врачебного </w:t>
      </w:r>
      <w:r w:rsidRPr="00A643A8">
        <w:rPr>
          <w:sz w:val="28"/>
          <w:szCs w:val="28"/>
        </w:rPr>
        <w:t xml:space="preserve">свидетельства о смерти </w:t>
      </w:r>
      <w:r w:rsidR="00833758" w:rsidRPr="00A643A8">
        <w:rPr>
          <w:sz w:val="28"/>
          <w:szCs w:val="28"/>
        </w:rPr>
        <w:t xml:space="preserve">(мертворождении) </w:t>
      </w:r>
      <w:r w:rsidRPr="00A643A8">
        <w:rPr>
          <w:sz w:val="28"/>
          <w:szCs w:val="28"/>
        </w:rPr>
        <w:t>с учетом требований Международной классификации болезней десятого пересмотра (МКБ-10), экстренн</w:t>
      </w:r>
      <w:r w:rsidR="008A2832" w:rsidRPr="00A643A8">
        <w:rPr>
          <w:sz w:val="28"/>
          <w:szCs w:val="28"/>
        </w:rPr>
        <w:t>ого</w:t>
      </w:r>
      <w:r w:rsidRPr="00A643A8">
        <w:rPr>
          <w:sz w:val="28"/>
          <w:szCs w:val="28"/>
        </w:rPr>
        <w:t xml:space="preserve"> извещ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ни</w:t>
      </w:r>
      <w:r w:rsidR="008A2832" w:rsidRPr="00A643A8">
        <w:rPr>
          <w:sz w:val="28"/>
          <w:szCs w:val="28"/>
        </w:rPr>
        <w:t>я об</w:t>
      </w:r>
      <w:r w:rsidRPr="00A643A8">
        <w:rPr>
          <w:sz w:val="28"/>
          <w:szCs w:val="28"/>
        </w:rPr>
        <w:t xml:space="preserve"> </w:t>
      </w:r>
      <w:r w:rsidR="008A2832" w:rsidRPr="00A643A8">
        <w:rPr>
          <w:sz w:val="28"/>
          <w:szCs w:val="28"/>
        </w:rPr>
        <w:t xml:space="preserve">инфекционном заболевании, пищевом отравлении, осложнении после прививки, извещения </w:t>
      </w:r>
      <w:r w:rsidRPr="00A643A8">
        <w:rPr>
          <w:sz w:val="28"/>
          <w:szCs w:val="28"/>
        </w:rPr>
        <w:t xml:space="preserve">о впервые </w:t>
      </w:r>
      <w:r w:rsidR="008A2832" w:rsidRPr="00A643A8">
        <w:rPr>
          <w:sz w:val="28"/>
          <w:szCs w:val="28"/>
        </w:rPr>
        <w:t xml:space="preserve">установленном (отмененном) </w:t>
      </w:r>
      <w:r w:rsidR="00F07C70" w:rsidRPr="00A643A8">
        <w:rPr>
          <w:sz w:val="28"/>
          <w:szCs w:val="28"/>
        </w:rPr>
        <w:t>случае злокачественного новообразования</w:t>
      </w:r>
      <w:r w:rsidRPr="00A643A8">
        <w:rPr>
          <w:sz w:val="28"/>
          <w:szCs w:val="28"/>
        </w:rPr>
        <w:t>. Составление протокола</w:t>
      </w:r>
      <w:r w:rsidR="00833758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патологоанатомического диагноза и клинико-анатомического эпикриза. </w:t>
      </w:r>
      <w:r w:rsidR="00492331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</w:t>
      </w:r>
      <w:r w:rsidR="00492331" w:rsidRPr="00A643A8">
        <w:rPr>
          <w:sz w:val="28"/>
          <w:szCs w:val="28"/>
        </w:rPr>
        <w:t>заключительного клинического и окончательного патологоанатом</w:t>
      </w:r>
      <w:r w:rsidR="00492331" w:rsidRPr="00A643A8">
        <w:rPr>
          <w:sz w:val="28"/>
          <w:szCs w:val="28"/>
        </w:rPr>
        <w:t>и</w:t>
      </w:r>
      <w:r w:rsidR="00492331" w:rsidRPr="00A643A8">
        <w:rPr>
          <w:sz w:val="28"/>
          <w:szCs w:val="28"/>
        </w:rPr>
        <w:t>ческого диагнозов</w:t>
      </w:r>
      <w:r w:rsidR="002D53E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2D53E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554BB7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патогистологической лаборатории: ма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роскопическое описание, вырезка биопсийного и операционного материала, определение показаний для дополнительных</w:t>
      </w:r>
      <w:r>
        <w:rPr>
          <w:sz w:val="28"/>
          <w:szCs w:val="28"/>
        </w:rPr>
        <w:t xml:space="preserve"> методов окраски, интерпретация полученных результатов, отработка иммуногистохимической техники окраш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микропрепаратов.</w:t>
      </w:r>
      <w:r w:rsidRPr="00D916EA">
        <w:rPr>
          <w:color w:val="000000"/>
          <w:sz w:val="26"/>
        </w:rPr>
        <w:t xml:space="preserve"> </w:t>
      </w:r>
      <w:r w:rsidR="0035222A">
        <w:rPr>
          <w:sz w:val="28"/>
          <w:szCs w:val="28"/>
        </w:rPr>
        <w:t>Микроскопическое описание (с</w:t>
      </w:r>
      <w:r w:rsidR="0035222A" w:rsidRPr="0035222A">
        <w:rPr>
          <w:sz w:val="28"/>
          <w:szCs w:val="28"/>
        </w:rPr>
        <w:t>остояние сосудов орг</w:t>
      </w:r>
      <w:r w:rsidR="0035222A" w:rsidRPr="0035222A">
        <w:rPr>
          <w:sz w:val="28"/>
          <w:szCs w:val="28"/>
        </w:rPr>
        <w:t>а</w:t>
      </w:r>
      <w:r w:rsidR="0035222A" w:rsidRPr="0035222A">
        <w:rPr>
          <w:sz w:val="28"/>
          <w:szCs w:val="28"/>
        </w:rPr>
        <w:t>на</w:t>
      </w:r>
      <w:r w:rsidR="0035222A">
        <w:rPr>
          <w:sz w:val="28"/>
          <w:szCs w:val="28"/>
        </w:rPr>
        <w:t>, их кровенаполнение,</w:t>
      </w:r>
      <w:r w:rsidR="0035222A" w:rsidRPr="0035222A">
        <w:rPr>
          <w:sz w:val="28"/>
          <w:szCs w:val="28"/>
        </w:rPr>
        <w:t xml:space="preserve"> </w:t>
      </w:r>
      <w:r w:rsidR="0035222A">
        <w:rPr>
          <w:sz w:val="28"/>
          <w:szCs w:val="28"/>
        </w:rPr>
        <w:t>с</w:t>
      </w:r>
      <w:r w:rsidR="0035222A" w:rsidRPr="0035222A">
        <w:rPr>
          <w:sz w:val="28"/>
          <w:szCs w:val="28"/>
        </w:rPr>
        <w:t>одержимое про</w:t>
      </w:r>
      <w:r w:rsidR="0035222A">
        <w:rPr>
          <w:sz w:val="28"/>
          <w:szCs w:val="28"/>
        </w:rPr>
        <w:t>света,</w:t>
      </w:r>
      <w:r w:rsidR="0035222A" w:rsidRPr="0035222A">
        <w:rPr>
          <w:sz w:val="28"/>
          <w:szCs w:val="28"/>
        </w:rPr>
        <w:t xml:space="preserve"> </w:t>
      </w:r>
      <w:r w:rsidR="0035222A">
        <w:rPr>
          <w:sz w:val="28"/>
          <w:szCs w:val="28"/>
        </w:rPr>
        <w:t>с</w:t>
      </w:r>
      <w:r w:rsidR="0035222A" w:rsidRPr="0035222A">
        <w:rPr>
          <w:sz w:val="28"/>
          <w:szCs w:val="28"/>
        </w:rPr>
        <w:t>остояние стенки сосуда</w:t>
      </w:r>
      <w:r w:rsidR="0035222A">
        <w:rPr>
          <w:sz w:val="28"/>
          <w:szCs w:val="28"/>
        </w:rPr>
        <w:t>,</w:t>
      </w:r>
      <w:r w:rsidR="0035222A" w:rsidRPr="0035222A">
        <w:rPr>
          <w:sz w:val="28"/>
          <w:szCs w:val="28"/>
        </w:rPr>
        <w:t xml:space="preserve"> </w:t>
      </w:r>
      <w:r w:rsidR="0035222A">
        <w:rPr>
          <w:sz w:val="28"/>
          <w:szCs w:val="28"/>
        </w:rPr>
        <w:t>л</w:t>
      </w:r>
      <w:r w:rsidR="0035222A" w:rsidRPr="0035222A">
        <w:rPr>
          <w:sz w:val="28"/>
          <w:szCs w:val="28"/>
        </w:rPr>
        <w:t>имфатические сосуды (если они ра</w:t>
      </w:r>
      <w:r w:rsidR="0035222A" w:rsidRPr="0035222A">
        <w:rPr>
          <w:sz w:val="28"/>
          <w:szCs w:val="28"/>
        </w:rPr>
        <w:t>з</w:t>
      </w:r>
      <w:r w:rsidR="0035222A">
        <w:rPr>
          <w:sz w:val="28"/>
          <w:szCs w:val="28"/>
        </w:rPr>
        <w:t>личимы); с</w:t>
      </w:r>
      <w:r w:rsidR="0035222A" w:rsidRPr="0035222A">
        <w:rPr>
          <w:sz w:val="28"/>
          <w:szCs w:val="28"/>
        </w:rPr>
        <w:t>остояние стромы органа</w:t>
      </w:r>
      <w:r w:rsidR="0035222A">
        <w:rPr>
          <w:sz w:val="28"/>
          <w:szCs w:val="28"/>
        </w:rPr>
        <w:t>:</w:t>
      </w:r>
      <w:r w:rsidR="0035222A" w:rsidRPr="0035222A">
        <w:rPr>
          <w:sz w:val="28"/>
          <w:szCs w:val="28"/>
        </w:rPr>
        <w:t xml:space="preserve"> </w:t>
      </w:r>
      <w:r w:rsidR="0035222A">
        <w:rPr>
          <w:sz w:val="28"/>
          <w:szCs w:val="28"/>
        </w:rPr>
        <w:t>н</w:t>
      </w:r>
      <w:r w:rsidR="0035222A" w:rsidRPr="0035222A">
        <w:rPr>
          <w:sz w:val="28"/>
          <w:szCs w:val="28"/>
        </w:rPr>
        <w:t>аличие в ней признаков дистрофии, отека, фиброза</w:t>
      </w:r>
      <w:r w:rsidR="0035222A">
        <w:rPr>
          <w:sz w:val="28"/>
          <w:szCs w:val="28"/>
        </w:rPr>
        <w:t>, воспаления, с</w:t>
      </w:r>
      <w:r w:rsidR="0035222A" w:rsidRPr="0035222A">
        <w:rPr>
          <w:sz w:val="28"/>
          <w:szCs w:val="28"/>
        </w:rPr>
        <w:t>остояние паренх</w:t>
      </w:r>
      <w:r w:rsidR="0035222A" w:rsidRPr="0035222A">
        <w:rPr>
          <w:sz w:val="28"/>
          <w:szCs w:val="28"/>
        </w:rPr>
        <w:t>и</w:t>
      </w:r>
      <w:r w:rsidR="0035222A" w:rsidRPr="0035222A">
        <w:rPr>
          <w:sz w:val="28"/>
          <w:szCs w:val="28"/>
        </w:rPr>
        <w:t>мы</w:t>
      </w:r>
      <w:r w:rsidR="0035222A">
        <w:rPr>
          <w:sz w:val="28"/>
          <w:szCs w:val="28"/>
        </w:rPr>
        <w:t xml:space="preserve">: </w:t>
      </w:r>
      <w:r w:rsidR="0035222A" w:rsidRPr="0035222A">
        <w:rPr>
          <w:sz w:val="28"/>
          <w:szCs w:val="28"/>
        </w:rPr>
        <w:t xml:space="preserve">дистрофии и </w:t>
      </w:r>
      <w:r w:rsidR="0035222A" w:rsidRPr="0035222A">
        <w:rPr>
          <w:sz w:val="28"/>
          <w:szCs w:val="28"/>
        </w:rPr>
        <w:lastRenderedPageBreak/>
        <w:t>некроза</w:t>
      </w:r>
      <w:r w:rsidR="0035222A">
        <w:rPr>
          <w:sz w:val="28"/>
          <w:szCs w:val="28"/>
        </w:rPr>
        <w:t>; атипичная ткань)</w:t>
      </w:r>
      <w:r w:rsidR="0033027E">
        <w:rPr>
          <w:sz w:val="28"/>
          <w:szCs w:val="28"/>
        </w:rPr>
        <w:t>,</w:t>
      </w:r>
      <w:r w:rsidR="0035222A">
        <w:rPr>
          <w:sz w:val="28"/>
          <w:szCs w:val="28"/>
        </w:rPr>
        <w:t xml:space="preserve"> </w:t>
      </w:r>
      <w:r w:rsidR="0033027E">
        <w:rPr>
          <w:sz w:val="28"/>
          <w:szCs w:val="28"/>
        </w:rPr>
        <w:t>о</w:t>
      </w:r>
      <w:r w:rsidR="0035222A" w:rsidRPr="0035222A">
        <w:rPr>
          <w:sz w:val="28"/>
          <w:szCs w:val="28"/>
        </w:rPr>
        <w:t>риентировочное суждение о характере патолог</w:t>
      </w:r>
      <w:r w:rsidR="0035222A" w:rsidRPr="0035222A">
        <w:rPr>
          <w:sz w:val="28"/>
          <w:szCs w:val="28"/>
        </w:rPr>
        <w:t>и</w:t>
      </w:r>
      <w:r w:rsidR="0035222A" w:rsidRPr="0035222A">
        <w:rPr>
          <w:sz w:val="28"/>
          <w:szCs w:val="28"/>
        </w:rPr>
        <w:t>ческого процесса</w:t>
      </w:r>
      <w:r w:rsidR="0033027E">
        <w:rPr>
          <w:sz w:val="28"/>
          <w:szCs w:val="28"/>
        </w:rPr>
        <w:t xml:space="preserve"> и </w:t>
      </w:r>
      <w:r w:rsidR="0033027E" w:rsidRPr="00492331">
        <w:rPr>
          <w:sz w:val="28"/>
          <w:szCs w:val="28"/>
        </w:rPr>
        <w:t>патологоанатомическое заключение</w:t>
      </w:r>
      <w:r w:rsidR="0035222A" w:rsidRPr="00492331">
        <w:rPr>
          <w:sz w:val="28"/>
          <w:szCs w:val="28"/>
        </w:rPr>
        <w:t>.</w:t>
      </w:r>
    </w:p>
    <w:p w:rsidR="00AE1195" w:rsidRPr="003638EE" w:rsidRDefault="003638EE" w:rsidP="00AE1195">
      <w:pPr>
        <w:pStyle w:val="a8"/>
        <w:spacing w:after="0"/>
        <w:ind w:firstLine="709"/>
        <w:jc w:val="both"/>
        <w:rPr>
          <w:b/>
          <w:i/>
          <w:color w:val="FF0000"/>
          <w:sz w:val="28"/>
          <w:szCs w:val="28"/>
        </w:rPr>
      </w:pPr>
      <w:r w:rsidRPr="003638EE">
        <w:rPr>
          <w:b/>
          <w:i/>
          <w:sz w:val="28"/>
          <w:szCs w:val="28"/>
        </w:rPr>
        <w:t>2</w:t>
      </w:r>
      <w:r w:rsidR="00AE1195" w:rsidRPr="003638EE">
        <w:rPr>
          <w:b/>
          <w:i/>
          <w:sz w:val="28"/>
          <w:szCs w:val="28"/>
        </w:rPr>
        <w:t>.</w:t>
      </w:r>
      <w:r w:rsidR="00C15D7E">
        <w:rPr>
          <w:b/>
          <w:i/>
          <w:sz w:val="28"/>
          <w:szCs w:val="28"/>
        </w:rPr>
        <w:t>2.</w:t>
      </w:r>
      <w:r w:rsidR="00AE1195" w:rsidRPr="003638EE">
        <w:rPr>
          <w:b/>
          <w:i/>
          <w:sz w:val="28"/>
          <w:szCs w:val="28"/>
        </w:rPr>
        <w:t xml:space="preserve"> Патологическая анатомия заболеваний</w:t>
      </w:r>
      <w:r w:rsidR="00AE1195" w:rsidRPr="003638EE">
        <w:rPr>
          <w:b/>
          <w:i/>
          <w:color w:val="FF0000"/>
          <w:sz w:val="28"/>
          <w:szCs w:val="28"/>
        </w:rPr>
        <w:t xml:space="preserve"> </w:t>
      </w:r>
      <w:r w:rsidR="00AE1195" w:rsidRPr="003638EE">
        <w:rPr>
          <w:b/>
          <w:i/>
          <w:sz w:val="28"/>
          <w:szCs w:val="28"/>
        </w:rPr>
        <w:t>сердца и сосудов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>Атеросклероз</w:t>
      </w:r>
      <w:r w:rsidR="008D2238">
        <w:rPr>
          <w:sz w:val="28"/>
          <w:szCs w:val="28"/>
        </w:rPr>
        <w:t>: э</w:t>
      </w:r>
      <w:r w:rsidRPr="00DA480E">
        <w:rPr>
          <w:sz w:val="28"/>
          <w:szCs w:val="28"/>
        </w:rPr>
        <w:t xml:space="preserve">тиология, патогенез, стадии развития. Частные </w:t>
      </w:r>
      <w:r w:rsidRPr="00A643A8">
        <w:rPr>
          <w:sz w:val="28"/>
          <w:szCs w:val="28"/>
        </w:rPr>
        <w:t>проявл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ния атеросклероза. Клинико-морфологические формы, макро- и микроскопич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ская диагностика атеросклероза.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Артериальная гипертензия</w:t>
      </w:r>
      <w:r w:rsidR="008D2238" w:rsidRPr="00A643A8">
        <w:rPr>
          <w:sz w:val="28"/>
          <w:szCs w:val="28"/>
        </w:rPr>
        <w:t>: п</w:t>
      </w:r>
      <w:r w:rsidRPr="00A643A8">
        <w:rPr>
          <w:sz w:val="28"/>
          <w:szCs w:val="28"/>
        </w:rPr>
        <w:t>атогенез</w:t>
      </w:r>
      <w:r w:rsidR="00492331" w:rsidRPr="00A643A8">
        <w:rPr>
          <w:sz w:val="28"/>
          <w:szCs w:val="28"/>
        </w:rPr>
        <w:t>,</w:t>
      </w:r>
      <w:r w:rsidR="008D2238" w:rsidRPr="00A643A8">
        <w:rPr>
          <w:sz w:val="28"/>
          <w:szCs w:val="28"/>
        </w:rPr>
        <w:t xml:space="preserve"> с</w:t>
      </w:r>
      <w:r w:rsidRPr="00A643A8">
        <w:rPr>
          <w:sz w:val="28"/>
          <w:szCs w:val="28"/>
        </w:rPr>
        <w:t>тадии развития морфологич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ских изменений в сосудах и органах</w:t>
      </w:r>
      <w:r w:rsidR="00492331" w:rsidRPr="00A643A8">
        <w:rPr>
          <w:sz w:val="28"/>
          <w:szCs w:val="28"/>
        </w:rPr>
        <w:t>,</w:t>
      </w:r>
      <w:r w:rsidR="008D2238" w:rsidRPr="00A643A8">
        <w:rPr>
          <w:sz w:val="28"/>
          <w:szCs w:val="28"/>
        </w:rPr>
        <w:t xml:space="preserve"> м</w:t>
      </w:r>
      <w:r w:rsidRPr="00A643A8">
        <w:rPr>
          <w:sz w:val="28"/>
          <w:szCs w:val="28"/>
        </w:rPr>
        <w:t>акро- и микроскопическая диагностика боле</w:t>
      </w:r>
      <w:r w:rsidRPr="00A643A8">
        <w:rPr>
          <w:sz w:val="28"/>
          <w:szCs w:val="28"/>
        </w:rPr>
        <w:t>з</w:t>
      </w:r>
      <w:r w:rsidRPr="00A643A8">
        <w:rPr>
          <w:sz w:val="28"/>
          <w:szCs w:val="28"/>
        </w:rPr>
        <w:t>ни</w:t>
      </w:r>
      <w:r w:rsidR="00492331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клинико-морфологические формы</w:t>
      </w:r>
      <w:r w:rsidR="00492331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морфология гипертонического криза. Симптоматические гипертонии.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Ишемическая болезнь сердца</w:t>
      </w:r>
      <w:r w:rsidR="008D2238" w:rsidRPr="00A643A8">
        <w:rPr>
          <w:sz w:val="28"/>
          <w:szCs w:val="28"/>
        </w:rPr>
        <w:t>: п</w:t>
      </w:r>
      <w:r w:rsidRPr="00A643A8">
        <w:rPr>
          <w:sz w:val="28"/>
          <w:szCs w:val="28"/>
        </w:rPr>
        <w:t>атогенез, морфология. Инфаркт миока</w:t>
      </w:r>
      <w:r w:rsidRPr="00A643A8">
        <w:rPr>
          <w:sz w:val="28"/>
          <w:szCs w:val="28"/>
        </w:rPr>
        <w:t>р</w:t>
      </w:r>
      <w:r w:rsidRPr="00A643A8">
        <w:rPr>
          <w:sz w:val="28"/>
          <w:szCs w:val="28"/>
        </w:rPr>
        <w:t>да, стадии развития. Хроническая ишемическая болезнь сердца. Макро- и микр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скопическая диагностика острой и хронической ишемической болезни сер</w:t>
      </w:r>
      <w:r w:rsidRPr="00A643A8">
        <w:rPr>
          <w:sz w:val="28"/>
          <w:szCs w:val="28"/>
        </w:rPr>
        <w:t>д</w:t>
      </w:r>
      <w:r w:rsidRPr="00A643A8">
        <w:rPr>
          <w:sz w:val="28"/>
          <w:szCs w:val="28"/>
        </w:rPr>
        <w:t>ца.</w:t>
      </w:r>
      <w:r w:rsidRPr="00A643A8">
        <w:rPr>
          <w:b/>
          <w:sz w:val="28"/>
          <w:szCs w:val="28"/>
        </w:rPr>
        <w:t xml:space="preserve"> </w:t>
      </w:r>
      <w:r w:rsidRPr="00A643A8">
        <w:rPr>
          <w:sz w:val="28"/>
          <w:szCs w:val="28"/>
        </w:rPr>
        <w:t>Особенности построения клинического и патологоанатомического  диагноза при ишемической болезни сердца.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Кардиомиопатии</w:t>
      </w:r>
      <w:r w:rsidR="008D2238" w:rsidRPr="00A643A8">
        <w:rPr>
          <w:sz w:val="28"/>
          <w:szCs w:val="28"/>
        </w:rPr>
        <w:t>: э</w:t>
      </w:r>
      <w:r w:rsidRPr="00A643A8">
        <w:rPr>
          <w:sz w:val="28"/>
          <w:szCs w:val="28"/>
        </w:rPr>
        <w:t>тиология, классификация, патологическая 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мия.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Пороки сердца</w:t>
      </w:r>
      <w:r w:rsidR="00492331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</w:t>
      </w:r>
      <w:r w:rsidR="00492331" w:rsidRPr="00A643A8">
        <w:rPr>
          <w:sz w:val="28"/>
          <w:szCs w:val="28"/>
        </w:rPr>
        <w:t>п</w:t>
      </w:r>
      <w:r w:rsidRPr="00A643A8">
        <w:rPr>
          <w:sz w:val="28"/>
          <w:szCs w:val="28"/>
        </w:rPr>
        <w:t>риобретенные и  врожденные</w:t>
      </w:r>
      <w:r w:rsidR="0011258C" w:rsidRPr="00A643A8">
        <w:rPr>
          <w:sz w:val="28"/>
          <w:szCs w:val="28"/>
        </w:rPr>
        <w:t xml:space="preserve">, компенсированные и </w:t>
      </w:r>
      <w:r w:rsidRPr="00A643A8">
        <w:rPr>
          <w:sz w:val="28"/>
          <w:szCs w:val="28"/>
        </w:rPr>
        <w:t>д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компенсированные</w:t>
      </w:r>
      <w:r w:rsidR="00492331" w:rsidRPr="00A643A8">
        <w:rPr>
          <w:sz w:val="28"/>
          <w:szCs w:val="28"/>
        </w:rPr>
        <w:t>.</w:t>
      </w:r>
      <w:r w:rsidRPr="00A643A8">
        <w:rPr>
          <w:sz w:val="28"/>
          <w:szCs w:val="28"/>
        </w:rPr>
        <w:t xml:space="preserve"> </w:t>
      </w:r>
      <w:r w:rsidR="00492331"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орфологическая  диагностика пороков сердца.</w:t>
      </w:r>
    </w:p>
    <w:p w:rsidR="003638EE" w:rsidRPr="00A643A8" w:rsidRDefault="003638EE" w:rsidP="003638EE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историй болезни и амбулаторных карт. Осмотр и вскрытие трупов с </w:t>
      </w:r>
      <w:r w:rsidR="00492331" w:rsidRPr="00A643A8">
        <w:rPr>
          <w:sz w:val="28"/>
          <w:szCs w:val="28"/>
        </w:rPr>
        <w:t>заболеваниями</w:t>
      </w:r>
      <w:r w:rsidRPr="00A643A8">
        <w:rPr>
          <w:sz w:val="28"/>
          <w:szCs w:val="28"/>
        </w:rPr>
        <w:t xml:space="preserve"> сердечно-сосудистой системы: визуальная оценка  и описание изменений в органах, извлечение органоко</w:t>
      </w:r>
      <w:r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плекса, вскрытие черепной коробки, пробы на воздушную</w:t>
      </w:r>
      <w:r w:rsidR="0033027E" w:rsidRPr="00A643A8">
        <w:rPr>
          <w:sz w:val="28"/>
          <w:szCs w:val="28"/>
        </w:rPr>
        <w:t xml:space="preserve"> эмболию</w:t>
      </w:r>
      <w:r w:rsidRPr="00A643A8">
        <w:rPr>
          <w:sz w:val="28"/>
          <w:szCs w:val="28"/>
        </w:rPr>
        <w:t>, раздел</w:t>
      </w:r>
      <w:r w:rsidRPr="00A643A8">
        <w:rPr>
          <w:sz w:val="28"/>
          <w:szCs w:val="28"/>
        </w:rPr>
        <w:t>ь</w:t>
      </w:r>
      <w:r w:rsidRPr="00A643A8">
        <w:rPr>
          <w:sz w:val="28"/>
          <w:szCs w:val="28"/>
        </w:rPr>
        <w:t>ное взвешивание сердца, забор секционного материала из пол</w:t>
      </w:r>
      <w:r w:rsidR="00554BB7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стей сердца для проведения </w:t>
      </w:r>
      <w:r w:rsidR="003E3A7B" w:rsidRPr="00A643A8">
        <w:rPr>
          <w:sz w:val="28"/>
          <w:szCs w:val="28"/>
        </w:rPr>
        <w:t>дополнительных</w:t>
      </w:r>
      <w:r w:rsidRPr="00A643A8">
        <w:rPr>
          <w:sz w:val="28"/>
          <w:szCs w:val="28"/>
        </w:rPr>
        <w:t xml:space="preserve"> исследований. Формулировка предварительного п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тологоанатомического диагноза</w:t>
      </w:r>
      <w:r w:rsidR="003E3A7B" w:rsidRPr="00A643A8">
        <w:rPr>
          <w:sz w:val="28"/>
          <w:szCs w:val="28"/>
        </w:rPr>
        <w:t>,  в том числе комбинированного</w:t>
      </w:r>
      <w:r w:rsidRPr="00A643A8">
        <w:rPr>
          <w:sz w:val="28"/>
          <w:szCs w:val="28"/>
        </w:rPr>
        <w:t xml:space="preserve">. Заполнение </w:t>
      </w:r>
      <w:r w:rsidR="002D53E4" w:rsidRPr="00A643A8">
        <w:rPr>
          <w:sz w:val="28"/>
          <w:szCs w:val="28"/>
        </w:rPr>
        <w:t xml:space="preserve">врачебного </w:t>
      </w:r>
      <w:r w:rsidRPr="00A643A8">
        <w:rPr>
          <w:sz w:val="28"/>
          <w:szCs w:val="28"/>
        </w:rPr>
        <w:t xml:space="preserve">свидетельства о смерти </w:t>
      </w:r>
      <w:r w:rsidR="002D53E4" w:rsidRPr="00A643A8">
        <w:rPr>
          <w:sz w:val="28"/>
          <w:szCs w:val="28"/>
        </w:rPr>
        <w:t xml:space="preserve">(мертворождении) </w:t>
      </w:r>
      <w:r w:rsidRPr="00A643A8">
        <w:rPr>
          <w:sz w:val="28"/>
          <w:szCs w:val="28"/>
        </w:rPr>
        <w:t>с учетом требований МКБ-10</w:t>
      </w:r>
      <w:r w:rsidR="003E3A7B" w:rsidRPr="00A643A8">
        <w:rPr>
          <w:sz w:val="28"/>
          <w:szCs w:val="28"/>
        </w:rPr>
        <w:t xml:space="preserve"> (</w:t>
      </w:r>
      <w:r w:rsidR="003E3A7B" w:rsidRPr="00A643A8">
        <w:rPr>
          <w:sz w:val="28"/>
          <w:szCs w:val="28"/>
          <w:lang w:val="en-GB"/>
        </w:rPr>
        <w:t>I</w:t>
      </w:r>
      <w:r w:rsidR="003E3A7B" w:rsidRPr="00A643A8">
        <w:rPr>
          <w:sz w:val="28"/>
          <w:szCs w:val="28"/>
        </w:rPr>
        <w:t>10-</w:t>
      </w:r>
      <w:r w:rsidR="003A6487" w:rsidRPr="00A643A8">
        <w:rPr>
          <w:sz w:val="28"/>
          <w:szCs w:val="28"/>
        </w:rPr>
        <w:t>5</w:t>
      </w:r>
      <w:r w:rsidR="003E3A7B" w:rsidRPr="00A643A8">
        <w:rPr>
          <w:sz w:val="28"/>
          <w:szCs w:val="28"/>
        </w:rPr>
        <w:t>9</w:t>
      </w:r>
      <w:r w:rsidR="003A6487" w:rsidRPr="00A643A8">
        <w:rPr>
          <w:sz w:val="28"/>
          <w:szCs w:val="28"/>
        </w:rPr>
        <w:t xml:space="preserve">, </w:t>
      </w:r>
      <w:r w:rsidR="003A6487" w:rsidRPr="00A643A8">
        <w:rPr>
          <w:sz w:val="28"/>
          <w:szCs w:val="28"/>
          <w:lang w:val="en-GB"/>
        </w:rPr>
        <w:t>I</w:t>
      </w:r>
      <w:r w:rsidR="003A6487" w:rsidRPr="00A643A8">
        <w:rPr>
          <w:sz w:val="28"/>
          <w:szCs w:val="28"/>
        </w:rPr>
        <w:t>70-99</w:t>
      </w:r>
      <w:r w:rsidRPr="00A643A8">
        <w:rPr>
          <w:sz w:val="28"/>
          <w:szCs w:val="28"/>
        </w:rPr>
        <w:t>). Соста</w:t>
      </w:r>
      <w:r w:rsidRPr="00A643A8">
        <w:rPr>
          <w:sz w:val="28"/>
          <w:szCs w:val="28"/>
        </w:rPr>
        <w:t>в</w:t>
      </w:r>
      <w:r w:rsidRPr="00A643A8">
        <w:rPr>
          <w:sz w:val="28"/>
          <w:szCs w:val="28"/>
        </w:rPr>
        <w:t>ление протокола</w:t>
      </w:r>
      <w:r w:rsidR="002D53E4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ского диагноза и клинико-анатомического эпикриза. </w:t>
      </w:r>
      <w:r w:rsidR="002D53E4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патологоанатомического диагнозов</w:t>
      </w:r>
      <w:r w:rsidR="002D53E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2D53E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554BB7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нико-анатомической конференции. Работа в патогистологической лаборатории: макроскопическое описание</w:t>
      </w:r>
      <w:r w:rsidR="003E3A7B" w:rsidRPr="00A643A8">
        <w:rPr>
          <w:sz w:val="28"/>
          <w:szCs w:val="28"/>
        </w:rPr>
        <w:t xml:space="preserve"> и </w:t>
      </w:r>
      <w:r w:rsidRPr="00A643A8">
        <w:rPr>
          <w:sz w:val="28"/>
          <w:szCs w:val="28"/>
        </w:rPr>
        <w:t>вырезка биопсийного и операционного матери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ла</w:t>
      </w:r>
      <w:r w:rsidR="003E3A7B" w:rsidRPr="00A643A8">
        <w:rPr>
          <w:sz w:val="28"/>
          <w:szCs w:val="28"/>
        </w:rPr>
        <w:t xml:space="preserve"> сердца и сосудов</w:t>
      </w:r>
      <w:r w:rsidRPr="00A643A8">
        <w:rPr>
          <w:sz w:val="28"/>
          <w:szCs w:val="28"/>
        </w:rPr>
        <w:t>, определение показаний для дополнительных методов окраски</w:t>
      </w:r>
      <w:r w:rsidR="0035222A" w:rsidRPr="00A643A8">
        <w:rPr>
          <w:sz w:val="28"/>
          <w:szCs w:val="28"/>
        </w:rPr>
        <w:t xml:space="preserve"> (по ван Гизону, Него, Перлсу, суданом)</w:t>
      </w:r>
      <w:r w:rsidRPr="00A643A8">
        <w:rPr>
          <w:sz w:val="28"/>
          <w:szCs w:val="28"/>
        </w:rPr>
        <w:t>, интерпретация полученных результатов, отработка иммуногистохимической техники окрашивания микр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препаратов. Морфологическая диагностика различных видов дистрофий, некроза, во</w:t>
      </w:r>
      <w:r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>палительных процессов, расстройств крово- и лимфообращения, иммунопатологических процессов</w:t>
      </w:r>
      <w:r w:rsidR="0033027E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2D53E4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</w:t>
      </w:r>
      <w:r w:rsidR="0033027E" w:rsidRPr="00A643A8">
        <w:rPr>
          <w:sz w:val="28"/>
          <w:szCs w:val="28"/>
        </w:rPr>
        <w:t>в сердце и с</w:t>
      </w:r>
      <w:r w:rsidR="0033027E" w:rsidRPr="00A643A8">
        <w:rPr>
          <w:sz w:val="28"/>
          <w:szCs w:val="28"/>
        </w:rPr>
        <w:t>о</w:t>
      </w:r>
      <w:r w:rsidR="0033027E" w:rsidRPr="00A643A8">
        <w:rPr>
          <w:sz w:val="28"/>
          <w:szCs w:val="28"/>
        </w:rPr>
        <w:t>судах.</w:t>
      </w:r>
    </w:p>
    <w:p w:rsidR="003638EE" w:rsidRPr="00A643A8" w:rsidRDefault="0033027E" w:rsidP="00AE1195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2.3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заболеваний органов дыхания</w:t>
      </w:r>
    </w:p>
    <w:p w:rsidR="0033027E" w:rsidRPr="0033027E" w:rsidRDefault="0033027E" w:rsidP="0033027E">
      <w:pPr>
        <w:pStyle w:val="a8"/>
        <w:spacing w:after="0"/>
        <w:ind w:firstLine="709"/>
        <w:jc w:val="both"/>
        <w:rPr>
          <w:sz w:val="28"/>
          <w:szCs w:val="28"/>
        </w:rPr>
      </w:pPr>
      <w:r w:rsidRPr="0033027E">
        <w:rPr>
          <w:sz w:val="28"/>
          <w:szCs w:val="28"/>
        </w:rPr>
        <w:t>Острый и хронический бронхит. Морфология нарушений бронхиальной проходимости и дренажной функции бронхов.</w:t>
      </w:r>
    </w:p>
    <w:p w:rsidR="0033027E" w:rsidRPr="0033027E" w:rsidRDefault="0033027E" w:rsidP="00E931B0">
      <w:pPr>
        <w:pStyle w:val="a8"/>
        <w:spacing w:after="0"/>
        <w:ind w:firstLine="709"/>
        <w:jc w:val="both"/>
        <w:rPr>
          <w:sz w:val="28"/>
          <w:szCs w:val="28"/>
        </w:rPr>
      </w:pPr>
      <w:r w:rsidRPr="0033027E">
        <w:rPr>
          <w:sz w:val="28"/>
          <w:szCs w:val="28"/>
        </w:rPr>
        <w:t xml:space="preserve">Острые респираторные  воспалительные заболевания легких. Бронхопневмонии: классификация, патологическая анатомия, осложнения. </w:t>
      </w:r>
      <w:r w:rsidRPr="0033027E">
        <w:rPr>
          <w:sz w:val="28"/>
          <w:szCs w:val="28"/>
        </w:rPr>
        <w:lastRenderedPageBreak/>
        <w:t>Особенн</w:t>
      </w:r>
      <w:r w:rsidRPr="0033027E">
        <w:rPr>
          <w:sz w:val="28"/>
          <w:szCs w:val="28"/>
        </w:rPr>
        <w:t>о</w:t>
      </w:r>
      <w:r w:rsidRPr="0033027E">
        <w:rPr>
          <w:sz w:val="28"/>
          <w:szCs w:val="28"/>
        </w:rPr>
        <w:t>сти построения клинического и патологоанатомического диагноза при бро</w:t>
      </w:r>
      <w:r w:rsidRPr="0033027E">
        <w:rPr>
          <w:sz w:val="28"/>
          <w:szCs w:val="28"/>
        </w:rPr>
        <w:t>н</w:t>
      </w:r>
      <w:r w:rsidRPr="0033027E">
        <w:rPr>
          <w:sz w:val="28"/>
          <w:szCs w:val="28"/>
        </w:rPr>
        <w:t>хопневмониях. Крупозная пневмония: этиология, патогенез, стадии развития, патологическая анатомия, осложнения, причины смерти. Патоморфологические особенности пневмоний разной этиологии. Правила забора материала на бакт</w:t>
      </w:r>
      <w:r w:rsidRPr="0033027E">
        <w:rPr>
          <w:sz w:val="28"/>
          <w:szCs w:val="28"/>
        </w:rPr>
        <w:t>е</w:t>
      </w:r>
      <w:r w:rsidRPr="0033027E">
        <w:rPr>
          <w:sz w:val="28"/>
          <w:szCs w:val="28"/>
        </w:rPr>
        <w:t>риологическое и вирусологическое исследование.</w:t>
      </w:r>
    </w:p>
    <w:p w:rsidR="0033027E" w:rsidRPr="00B52F61" w:rsidRDefault="0033027E" w:rsidP="0033027E">
      <w:pPr>
        <w:pStyle w:val="a8"/>
        <w:spacing w:after="0"/>
        <w:ind w:firstLine="709"/>
        <w:jc w:val="both"/>
        <w:rPr>
          <w:sz w:val="28"/>
          <w:szCs w:val="28"/>
        </w:rPr>
      </w:pPr>
      <w:r w:rsidRPr="0033027E">
        <w:rPr>
          <w:sz w:val="28"/>
          <w:szCs w:val="28"/>
        </w:rPr>
        <w:t>Хронические неспецифические заболевания легких. Хроническая пне</w:t>
      </w:r>
      <w:r w:rsidRPr="0033027E">
        <w:rPr>
          <w:sz w:val="28"/>
          <w:szCs w:val="28"/>
        </w:rPr>
        <w:t>в</w:t>
      </w:r>
      <w:r w:rsidRPr="0033027E">
        <w:rPr>
          <w:sz w:val="28"/>
          <w:szCs w:val="28"/>
        </w:rPr>
        <w:t>мония, бронхоэктатическая болезнь, хронический абсцесс легкого, пневмоскл</w:t>
      </w:r>
      <w:r w:rsidRPr="0033027E">
        <w:rPr>
          <w:sz w:val="28"/>
          <w:szCs w:val="28"/>
        </w:rPr>
        <w:t>е</w:t>
      </w:r>
      <w:r w:rsidRPr="0033027E">
        <w:rPr>
          <w:sz w:val="28"/>
          <w:szCs w:val="28"/>
        </w:rPr>
        <w:t xml:space="preserve">роз, эмфизема легких, бронхиальная астма: этиология, патогенез, морфология, осложнения. Патогенез легочного сердца. Гипертензия малого </w:t>
      </w:r>
      <w:r w:rsidRPr="00B52F61">
        <w:rPr>
          <w:sz w:val="28"/>
          <w:szCs w:val="28"/>
        </w:rPr>
        <w:t>круга кровоо</w:t>
      </w:r>
      <w:r w:rsidRPr="00B52F61">
        <w:rPr>
          <w:sz w:val="28"/>
          <w:szCs w:val="28"/>
        </w:rPr>
        <w:t>б</w:t>
      </w:r>
      <w:r w:rsidRPr="00B52F61">
        <w:rPr>
          <w:sz w:val="28"/>
          <w:szCs w:val="28"/>
        </w:rPr>
        <w:t>ращения. Пневмокониозы, классификация. Патологическая анатомия  антракоза и силикоза. Интерстициальные болезни легких: этиология, патогенез, патол</w:t>
      </w:r>
      <w:r w:rsidRPr="00B52F61">
        <w:rPr>
          <w:sz w:val="28"/>
          <w:szCs w:val="28"/>
        </w:rPr>
        <w:t>о</w:t>
      </w:r>
      <w:r w:rsidRPr="00B52F61">
        <w:rPr>
          <w:sz w:val="28"/>
          <w:szCs w:val="28"/>
        </w:rPr>
        <w:t>гическая  анатомия.</w:t>
      </w:r>
    </w:p>
    <w:p w:rsidR="0033027E" w:rsidRPr="00B52F61" w:rsidRDefault="0033027E" w:rsidP="0033027E">
      <w:pPr>
        <w:pStyle w:val="a8"/>
        <w:spacing w:after="0"/>
        <w:ind w:firstLine="709"/>
        <w:jc w:val="both"/>
        <w:rPr>
          <w:sz w:val="28"/>
          <w:szCs w:val="28"/>
        </w:rPr>
      </w:pPr>
      <w:r w:rsidRPr="00B52F61">
        <w:rPr>
          <w:sz w:val="28"/>
          <w:szCs w:val="28"/>
        </w:rPr>
        <w:t>Рак легкого: классификация, клинико-анатомические формы. Макро- и микроскопическая диагностика рака легких, осложнения, причины смерти.</w:t>
      </w:r>
    </w:p>
    <w:p w:rsidR="0033027E" w:rsidRPr="00A643A8" w:rsidRDefault="0033027E" w:rsidP="0033027E">
      <w:pPr>
        <w:ind w:left="0" w:right="17" w:firstLine="709"/>
        <w:rPr>
          <w:sz w:val="28"/>
          <w:szCs w:val="28"/>
        </w:rPr>
      </w:pPr>
      <w:r w:rsidRPr="00B52F61">
        <w:rPr>
          <w:sz w:val="28"/>
          <w:szCs w:val="28"/>
        </w:rPr>
        <w:t xml:space="preserve">Оценка клинической информации из </w:t>
      </w:r>
      <w:r w:rsidR="00554BB7" w:rsidRPr="00B52F61">
        <w:rPr>
          <w:sz w:val="28"/>
          <w:szCs w:val="28"/>
        </w:rPr>
        <w:t>медицинских карт стационарного (амбулаторного) пациента</w:t>
      </w:r>
      <w:r w:rsidRPr="00B52F61">
        <w:rPr>
          <w:sz w:val="28"/>
          <w:szCs w:val="28"/>
        </w:rPr>
        <w:t>. Осмотр и вскрытие трупов с заболеваниями</w:t>
      </w:r>
      <w:r w:rsidRPr="00A643A8">
        <w:rPr>
          <w:sz w:val="28"/>
          <w:szCs w:val="28"/>
        </w:rPr>
        <w:t xml:space="preserve"> дыхательной системы: визуальная оценка  и описание измен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ний в органах, извлечение органокомплекса, вскрытие черепной коробки, пробы на воздушную и на наличие воздуха в плевральных полостях, забор секц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онного материала из органов дыхания для проведения дополнительных иссл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дований. Формулировка предварительного патологоанатомического диагноза. Заполнение </w:t>
      </w:r>
      <w:r w:rsidR="007458F9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том требований МКБ-10 (</w:t>
      </w:r>
      <w:r w:rsidR="00F0262E" w:rsidRPr="00A643A8">
        <w:rPr>
          <w:sz w:val="28"/>
          <w:szCs w:val="28"/>
          <w:lang w:val="en-GB"/>
        </w:rPr>
        <w:t>J</w:t>
      </w:r>
      <w:r w:rsidR="00F0262E" w:rsidRPr="00A643A8">
        <w:rPr>
          <w:sz w:val="28"/>
          <w:szCs w:val="28"/>
        </w:rPr>
        <w:t>00-99</w:t>
      </w:r>
      <w:r w:rsidRPr="00A643A8">
        <w:rPr>
          <w:sz w:val="28"/>
          <w:szCs w:val="28"/>
        </w:rPr>
        <w:t>). Составление протокола</w:t>
      </w:r>
      <w:r w:rsidR="007458F9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ние окончательного патологоанатомического д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агноза и клинико-анатомического эпикриза. </w:t>
      </w:r>
      <w:r w:rsidR="007458F9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ского и окончательного патологоанатомического диагнозов</w:t>
      </w:r>
      <w:r w:rsidR="007458F9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7458F9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554BB7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ренции. Работа в патогистологической лаборатории: макроскопическое опис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ние и вырезка биопсийного и операционного материала </w:t>
      </w:r>
      <w:r w:rsidR="00F0262E" w:rsidRPr="00A643A8">
        <w:rPr>
          <w:sz w:val="28"/>
          <w:szCs w:val="28"/>
        </w:rPr>
        <w:t>гортани, трахеи, бро</w:t>
      </w:r>
      <w:r w:rsidR="00F0262E" w:rsidRPr="00A643A8">
        <w:rPr>
          <w:sz w:val="28"/>
          <w:szCs w:val="28"/>
        </w:rPr>
        <w:t>н</w:t>
      </w:r>
      <w:r w:rsidR="00F0262E" w:rsidRPr="00A643A8">
        <w:rPr>
          <w:sz w:val="28"/>
          <w:szCs w:val="28"/>
        </w:rPr>
        <w:t>хов и легких</w:t>
      </w:r>
      <w:r w:rsidRPr="00A643A8">
        <w:rPr>
          <w:sz w:val="28"/>
          <w:szCs w:val="28"/>
        </w:rPr>
        <w:t>, определение показаний для дополнительных методов окраски</w:t>
      </w:r>
      <w:r w:rsidR="00F0262E" w:rsidRPr="00A643A8">
        <w:rPr>
          <w:sz w:val="28"/>
          <w:szCs w:val="28"/>
        </w:rPr>
        <w:t xml:space="preserve"> (в том числе иммуногистохимических)</w:t>
      </w:r>
      <w:r w:rsidRPr="00A643A8">
        <w:rPr>
          <w:sz w:val="28"/>
          <w:szCs w:val="28"/>
        </w:rPr>
        <w:t>, интерпретация пол</w:t>
      </w:r>
      <w:r w:rsidRPr="00A643A8">
        <w:rPr>
          <w:sz w:val="28"/>
          <w:szCs w:val="28"/>
        </w:rPr>
        <w:t>у</w:t>
      </w:r>
      <w:r w:rsidRPr="00A643A8">
        <w:rPr>
          <w:sz w:val="28"/>
          <w:szCs w:val="28"/>
        </w:rPr>
        <w:t>ченных результатов. Морфологическая диагностика различных видов дистрофий, некроза, воспал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тельных процессов, расстройств крово- и лимфообращения, иммунопатолог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ческих процессов, </w:t>
      </w:r>
      <w:r w:rsidR="007458F9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в </w:t>
      </w:r>
      <w:r w:rsidR="00F0262E" w:rsidRPr="00A643A8">
        <w:rPr>
          <w:sz w:val="28"/>
          <w:szCs w:val="28"/>
        </w:rPr>
        <w:t>системе органов дыхания</w:t>
      </w:r>
      <w:r w:rsidRPr="00A643A8">
        <w:rPr>
          <w:sz w:val="28"/>
          <w:szCs w:val="28"/>
        </w:rPr>
        <w:t>.</w:t>
      </w:r>
    </w:p>
    <w:p w:rsidR="00F0262E" w:rsidRPr="00E931B0" w:rsidRDefault="00E931B0" w:rsidP="00F0262E">
      <w:pPr>
        <w:ind w:left="0" w:firstLine="709"/>
        <w:rPr>
          <w:b/>
          <w:i/>
          <w:sz w:val="28"/>
          <w:szCs w:val="28"/>
        </w:rPr>
      </w:pPr>
      <w:r w:rsidRPr="00E931B0">
        <w:rPr>
          <w:b/>
          <w:i/>
          <w:sz w:val="28"/>
          <w:szCs w:val="28"/>
        </w:rPr>
        <w:t>2.4</w:t>
      </w:r>
      <w:r w:rsidR="00C15D7E">
        <w:rPr>
          <w:b/>
          <w:i/>
          <w:sz w:val="28"/>
          <w:szCs w:val="28"/>
        </w:rPr>
        <w:t>.</w:t>
      </w:r>
      <w:r w:rsidR="00F0262E" w:rsidRPr="00E931B0">
        <w:rPr>
          <w:b/>
          <w:i/>
          <w:sz w:val="28"/>
          <w:szCs w:val="28"/>
        </w:rPr>
        <w:t xml:space="preserve"> Патологическая анатомия заболеваний органов пищеварения</w:t>
      </w:r>
    </w:p>
    <w:p w:rsidR="00F0262E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DA480E">
        <w:rPr>
          <w:sz w:val="28"/>
          <w:szCs w:val="28"/>
        </w:rPr>
        <w:t xml:space="preserve"> прижизненного морфологического исследования  в диагност</w:t>
      </w:r>
      <w:r w:rsidRPr="00DA480E">
        <w:rPr>
          <w:sz w:val="28"/>
          <w:szCs w:val="28"/>
        </w:rPr>
        <w:t>и</w:t>
      </w:r>
      <w:r w:rsidRPr="00DA480E">
        <w:rPr>
          <w:sz w:val="28"/>
          <w:szCs w:val="28"/>
        </w:rPr>
        <w:t>ке заболеваний  пищевода</w:t>
      </w:r>
      <w:r>
        <w:rPr>
          <w:sz w:val="28"/>
          <w:szCs w:val="28"/>
        </w:rPr>
        <w:t>, желудка, кишечника,  печени. Особенности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биопсий желудочно-кишечного тракта и пункционных биопсий 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ни.</w:t>
      </w:r>
    </w:p>
    <w:p w:rsidR="00F0262E" w:rsidRPr="00DA480E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>Болезни пищевода</w:t>
      </w:r>
      <w:r>
        <w:rPr>
          <w:sz w:val="28"/>
          <w:szCs w:val="28"/>
        </w:rPr>
        <w:t>: этиология, классификация. Патологическая анатомия острого и хронического эзофагита и рака пищевода.</w:t>
      </w:r>
    </w:p>
    <w:p w:rsidR="00F0262E" w:rsidRPr="00DA480E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>Гастриты</w:t>
      </w:r>
      <w:r>
        <w:rPr>
          <w:sz w:val="28"/>
          <w:szCs w:val="28"/>
        </w:rPr>
        <w:t xml:space="preserve"> </w:t>
      </w:r>
      <w:r w:rsidR="007458F9">
        <w:rPr>
          <w:sz w:val="28"/>
          <w:szCs w:val="28"/>
        </w:rPr>
        <w:t>(</w:t>
      </w:r>
      <w:r>
        <w:rPr>
          <w:sz w:val="28"/>
          <w:szCs w:val="28"/>
        </w:rPr>
        <w:t>острые и хроническ</w:t>
      </w:r>
      <w:r w:rsidRPr="00DA480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58F9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DA480E">
        <w:rPr>
          <w:sz w:val="28"/>
          <w:szCs w:val="28"/>
        </w:rPr>
        <w:t>классификация</w:t>
      </w:r>
      <w:r>
        <w:rPr>
          <w:sz w:val="28"/>
          <w:szCs w:val="28"/>
        </w:rPr>
        <w:t>, патологическая  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мия. </w:t>
      </w:r>
      <w:r w:rsidRPr="00DA480E">
        <w:rPr>
          <w:sz w:val="28"/>
          <w:szCs w:val="28"/>
        </w:rPr>
        <w:t>Язвенная болезнь</w:t>
      </w:r>
      <w:r>
        <w:rPr>
          <w:sz w:val="28"/>
          <w:szCs w:val="28"/>
        </w:rPr>
        <w:t>: этиология, п</w:t>
      </w:r>
      <w:r w:rsidRPr="00DA480E">
        <w:rPr>
          <w:sz w:val="28"/>
          <w:szCs w:val="28"/>
        </w:rPr>
        <w:t>атогенез, морфология, осложнения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смерти.</w:t>
      </w:r>
      <w:r w:rsidRPr="00DA480E">
        <w:rPr>
          <w:sz w:val="28"/>
          <w:szCs w:val="28"/>
        </w:rPr>
        <w:t xml:space="preserve"> Рак желудка</w:t>
      </w:r>
      <w:r>
        <w:rPr>
          <w:sz w:val="28"/>
          <w:szCs w:val="28"/>
        </w:rPr>
        <w:t>: к</w:t>
      </w:r>
      <w:r w:rsidRPr="00DA480E">
        <w:rPr>
          <w:sz w:val="28"/>
          <w:szCs w:val="28"/>
        </w:rPr>
        <w:t>линико-анатомические формы</w:t>
      </w:r>
      <w:r>
        <w:rPr>
          <w:sz w:val="28"/>
          <w:szCs w:val="28"/>
        </w:rPr>
        <w:t>, патологическая анатомия, осложнения, причины смерти.</w:t>
      </w:r>
    </w:p>
    <w:p w:rsidR="00F0262E" w:rsidRPr="00DA480E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 xml:space="preserve">Болезни кишечника </w:t>
      </w:r>
      <w:r w:rsidR="007458F9">
        <w:rPr>
          <w:sz w:val="28"/>
          <w:szCs w:val="28"/>
        </w:rPr>
        <w:t>(</w:t>
      </w:r>
      <w:r w:rsidRPr="00DA480E">
        <w:rPr>
          <w:sz w:val="28"/>
          <w:szCs w:val="28"/>
        </w:rPr>
        <w:t>острый и хронический энтерит, энтеропатии, несп</w:t>
      </w:r>
      <w:r w:rsidRPr="00DA480E">
        <w:rPr>
          <w:sz w:val="28"/>
          <w:szCs w:val="28"/>
        </w:rPr>
        <w:t>е</w:t>
      </w:r>
      <w:r w:rsidRPr="00DA480E">
        <w:rPr>
          <w:sz w:val="28"/>
          <w:szCs w:val="28"/>
        </w:rPr>
        <w:t>цифический язвенный колит, болезнь Крона</w:t>
      </w:r>
      <w:r w:rsidR="007458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8F9">
        <w:rPr>
          <w:sz w:val="28"/>
          <w:szCs w:val="28"/>
        </w:rPr>
        <w:t>о</w:t>
      </w:r>
      <w:r w:rsidRPr="00DA480E">
        <w:rPr>
          <w:sz w:val="28"/>
          <w:szCs w:val="28"/>
        </w:rPr>
        <w:t>стрый</w:t>
      </w:r>
      <w:r>
        <w:rPr>
          <w:sz w:val="28"/>
          <w:szCs w:val="28"/>
        </w:rPr>
        <w:t xml:space="preserve"> и</w:t>
      </w:r>
      <w:r w:rsidRPr="00DA480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480E">
        <w:rPr>
          <w:sz w:val="28"/>
          <w:szCs w:val="28"/>
        </w:rPr>
        <w:t>ронический</w:t>
      </w:r>
      <w:r>
        <w:rPr>
          <w:sz w:val="28"/>
          <w:szCs w:val="28"/>
        </w:rPr>
        <w:t xml:space="preserve"> </w:t>
      </w:r>
      <w:r w:rsidRPr="00DA480E">
        <w:rPr>
          <w:sz w:val="28"/>
          <w:szCs w:val="28"/>
        </w:rPr>
        <w:t xml:space="preserve"> аппендицит</w:t>
      </w:r>
      <w:r w:rsidR="007458F9">
        <w:rPr>
          <w:sz w:val="28"/>
          <w:szCs w:val="28"/>
        </w:rPr>
        <w:t>)</w:t>
      </w:r>
      <w:r>
        <w:rPr>
          <w:sz w:val="28"/>
          <w:szCs w:val="28"/>
        </w:rPr>
        <w:t>: патологическая анатомия,</w:t>
      </w:r>
      <w:r w:rsidRPr="00DA480E">
        <w:rPr>
          <w:sz w:val="28"/>
          <w:szCs w:val="28"/>
        </w:rPr>
        <w:t xml:space="preserve"> осложн</w:t>
      </w:r>
      <w:r w:rsidRPr="00DA480E">
        <w:rPr>
          <w:sz w:val="28"/>
          <w:szCs w:val="28"/>
        </w:rPr>
        <w:t>е</w:t>
      </w:r>
      <w:r w:rsidRPr="00DA480E">
        <w:rPr>
          <w:sz w:val="28"/>
          <w:szCs w:val="28"/>
        </w:rPr>
        <w:t>ния</w:t>
      </w:r>
      <w:r>
        <w:rPr>
          <w:sz w:val="28"/>
          <w:szCs w:val="28"/>
        </w:rPr>
        <w:t>, причины смерти</w:t>
      </w:r>
      <w:r w:rsidRPr="00DA480E">
        <w:rPr>
          <w:sz w:val="28"/>
          <w:szCs w:val="28"/>
        </w:rPr>
        <w:t xml:space="preserve">. </w:t>
      </w:r>
    </w:p>
    <w:p w:rsidR="00F0262E" w:rsidRPr="00A643A8" w:rsidRDefault="007458F9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Новообразования</w:t>
      </w:r>
      <w:r w:rsidR="00F0262E" w:rsidRPr="00A643A8">
        <w:rPr>
          <w:sz w:val="28"/>
          <w:szCs w:val="28"/>
        </w:rPr>
        <w:t xml:space="preserve"> кишечника: макро- и микроскопическая диагностика, осложн</w:t>
      </w:r>
      <w:r w:rsidR="00F0262E" w:rsidRPr="00A643A8">
        <w:rPr>
          <w:sz w:val="28"/>
          <w:szCs w:val="28"/>
        </w:rPr>
        <w:t>е</w:t>
      </w:r>
      <w:r w:rsidR="00F0262E" w:rsidRPr="00A643A8">
        <w:rPr>
          <w:sz w:val="28"/>
          <w:szCs w:val="28"/>
        </w:rPr>
        <w:t>ния, причины смерти.</w:t>
      </w:r>
    </w:p>
    <w:p w:rsidR="00F0262E" w:rsidRPr="00A643A8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Токсическая дистрофия печени: этиология, патогенез, патологическая анатомия.</w:t>
      </w:r>
    </w:p>
    <w:p w:rsidR="00F0262E" w:rsidRPr="00A643A8" w:rsidRDefault="00F0262E" w:rsidP="00F0262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Гепатит: этиология, патогенез, классификация, патологическая 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мия. Вирусный, алкогольный  и медикаментозный гепатит: патологическая 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мия, осложнения и причины смерти.</w:t>
      </w:r>
    </w:p>
    <w:p w:rsidR="00F0262E" w:rsidRPr="00A643A8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Цирроз печени: классификация, морфогенез, макро- и микроскопич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ская диагностика, осложнения и причины смерти.</w:t>
      </w:r>
    </w:p>
    <w:p w:rsidR="00F0262E" w:rsidRPr="00A643A8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Болезни желчного пузыря (острый и хронический  холецистит, рак): п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тологическая анатомия, осложнения и причины смерти.</w:t>
      </w:r>
    </w:p>
    <w:p w:rsidR="00F0262E" w:rsidRPr="00A643A8" w:rsidRDefault="00F0262E" w:rsidP="00F0262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Болезни поджелудочной железы (острый и хронический панкреатит, рак): патологическая анатомия, осложнения и причины смерти.</w:t>
      </w:r>
    </w:p>
    <w:p w:rsidR="00F0262E" w:rsidRPr="00A643A8" w:rsidRDefault="00F0262E" w:rsidP="00F0262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Перитонит: этиология, макро- и микроскопическая диагностика; прав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ла забора материала на бактериологическое исследование.</w:t>
      </w:r>
    </w:p>
    <w:p w:rsidR="00E931B0" w:rsidRPr="00A643A8" w:rsidRDefault="00E931B0" w:rsidP="00E931B0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заболеваниями желудочно-кишечного тра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та. Формулировка предварительного патологоанатомического диагноза. Запо</w:t>
      </w:r>
      <w:r w:rsidRPr="00A643A8">
        <w:rPr>
          <w:sz w:val="28"/>
          <w:szCs w:val="28"/>
        </w:rPr>
        <w:t>л</w:t>
      </w:r>
      <w:r w:rsidRPr="00A643A8">
        <w:rPr>
          <w:sz w:val="28"/>
          <w:szCs w:val="28"/>
        </w:rPr>
        <w:t xml:space="preserve">нение </w:t>
      </w:r>
      <w:r w:rsidR="007458F9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</w:t>
      </w:r>
      <w:r w:rsidRPr="00A643A8">
        <w:rPr>
          <w:sz w:val="28"/>
          <w:szCs w:val="28"/>
          <w:lang w:val="en-GB"/>
        </w:rPr>
        <w:t>K</w:t>
      </w:r>
      <w:r w:rsidRPr="00A643A8">
        <w:rPr>
          <w:sz w:val="28"/>
          <w:szCs w:val="28"/>
        </w:rPr>
        <w:t>00-99). Соста</w:t>
      </w:r>
      <w:r w:rsidRPr="00A643A8">
        <w:rPr>
          <w:sz w:val="28"/>
          <w:szCs w:val="28"/>
        </w:rPr>
        <w:t>в</w:t>
      </w:r>
      <w:r w:rsidRPr="00A643A8">
        <w:rPr>
          <w:sz w:val="28"/>
          <w:szCs w:val="28"/>
        </w:rPr>
        <w:t>ление протокола</w:t>
      </w:r>
      <w:r w:rsidR="007458F9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ского диагноза и клинико-анатомического эпикриза. </w:t>
      </w:r>
      <w:r w:rsidR="007458F9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патологоанатомического ди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гнозов</w:t>
      </w:r>
      <w:r w:rsidR="007458F9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7458F9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нико-анатомической конференции. Работа в патогистологической лаборат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рии: макроскопическое описание и вырезка биопсийного и операционного матери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ла желудочно-кишечного трака, печени, желчного пузыря и поджелудочной железы, определение пок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заний для дополнительных методов окраски (в том числе иммуногистохимических), интерпретация полученных результатов. Морфологическая диагностика различных видов дистрофий, некроза, воспал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тельных процессов, расстройств крово- и лимфообращения, иммунопатологических процессов, </w:t>
      </w:r>
      <w:r w:rsidR="007458F9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в с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стеме органов пищеварения.</w:t>
      </w:r>
    </w:p>
    <w:p w:rsidR="00E931B0" w:rsidRPr="00A643A8" w:rsidRDefault="00E931B0" w:rsidP="00E931B0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2.5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заболеваний желез внутренней секр</w:t>
      </w:r>
      <w:r w:rsidRPr="00A643A8">
        <w:rPr>
          <w:b/>
          <w:i/>
          <w:sz w:val="28"/>
          <w:szCs w:val="28"/>
        </w:rPr>
        <w:t>е</w:t>
      </w:r>
      <w:r w:rsidRPr="00A643A8">
        <w:rPr>
          <w:b/>
          <w:i/>
          <w:sz w:val="28"/>
          <w:szCs w:val="28"/>
        </w:rPr>
        <w:t>ции</w:t>
      </w:r>
    </w:p>
    <w:p w:rsidR="00E931B0" w:rsidRPr="00A643A8" w:rsidRDefault="00E931B0" w:rsidP="00E931B0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Гипофиз. Акромегалия: этиология, патогенез, морфология. Гипофиза</w:t>
      </w:r>
      <w:r w:rsidRPr="00A643A8">
        <w:rPr>
          <w:sz w:val="28"/>
          <w:szCs w:val="28"/>
        </w:rPr>
        <w:t>р</w:t>
      </w:r>
      <w:r w:rsidRPr="00A643A8">
        <w:rPr>
          <w:sz w:val="28"/>
          <w:szCs w:val="28"/>
        </w:rPr>
        <w:t>ный карликовый рост. Болезнь Иценко-Кушинга: этиология, морфология, пр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чины смерти. Адипозо-генитальная дистрофия. Церебро-гипофизарная кахе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сия.</w:t>
      </w:r>
    </w:p>
    <w:p w:rsidR="00E931B0" w:rsidRDefault="00E931B0" w:rsidP="00E931B0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Щитовидная железа. Зоб: </w:t>
      </w:r>
      <w:r w:rsidR="007458F9" w:rsidRPr="00A643A8">
        <w:rPr>
          <w:sz w:val="28"/>
          <w:szCs w:val="28"/>
        </w:rPr>
        <w:t>этиология</w:t>
      </w:r>
      <w:r w:rsidRPr="00A643A8">
        <w:rPr>
          <w:sz w:val="28"/>
          <w:szCs w:val="28"/>
        </w:rPr>
        <w:t xml:space="preserve">, </w:t>
      </w:r>
      <w:r w:rsidR="007458F9" w:rsidRPr="00A643A8">
        <w:rPr>
          <w:sz w:val="28"/>
          <w:szCs w:val="28"/>
        </w:rPr>
        <w:t>патогенез</w:t>
      </w:r>
      <w:r w:rsidRPr="00A643A8">
        <w:rPr>
          <w:sz w:val="28"/>
          <w:szCs w:val="28"/>
        </w:rPr>
        <w:t>, классифик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ция,</w:t>
      </w:r>
      <w:r w:rsidRPr="000439F0">
        <w:rPr>
          <w:sz w:val="28"/>
          <w:szCs w:val="28"/>
        </w:rPr>
        <w:t xml:space="preserve"> </w:t>
      </w:r>
      <w:r w:rsidRPr="000439F0">
        <w:rPr>
          <w:sz w:val="28"/>
          <w:szCs w:val="28"/>
        </w:rPr>
        <w:lastRenderedPageBreak/>
        <w:t>патологическая анатомия, причины смерти. Аутоиммунный тиреоидит. Рак щитовидной железы</w:t>
      </w:r>
      <w:r>
        <w:rPr>
          <w:sz w:val="28"/>
          <w:szCs w:val="28"/>
        </w:rPr>
        <w:t>: классификация, патологическая анатомия, осложнения,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смерти</w:t>
      </w:r>
      <w:r w:rsidRPr="000439F0">
        <w:rPr>
          <w:sz w:val="28"/>
          <w:szCs w:val="28"/>
        </w:rPr>
        <w:t xml:space="preserve">. </w:t>
      </w:r>
    </w:p>
    <w:p w:rsidR="00E931B0" w:rsidRDefault="00E931B0" w:rsidP="00E931B0">
      <w:pPr>
        <w:ind w:left="0" w:firstLine="709"/>
        <w:rPr>
          <w:sz w:val="28"/>
          <w:szCs w:val="28"/>
        </w:rPr>
      </w:pPr>
      <w:r w:rsidRPr="000439F0">
        <w:rPr>
          <w:sz w:val="28"/>
          <w:szCs w:val="28"/>
        </w:rPr>
        <w:t>Надпочечники. Аддисонова болезнь</w:t>
      </w:r>
      <w:r>
        <w:rPr>
          <w:sz w:val="28"/>
          <w:szCs w:val="28"/>
        </w:rPr>
        <w:t>: э</w:t>
      </w:r>
      <w:r w:rsidRPr="000439F0">
        <w:rPr>
          <w:sz w:val="28"/>
          <w:szCs w:val="28"/>
        </w:rPr>
        <w:t xml:space="preserve">тиология, патогенез, морфология, </w:t>
      </w:r>
      <w:r w:rsidRPr="00B52F61">
        <w:rPr>
          <w:sz w:val="28"/>
          <w:szCs w:val="28"/>
        </w:rPr>
        <w:t>причины смерти.</w:t>
      </w:r>
      <w:r w:rsidRPr="00B52F61">
        <w:rPr>
          <w:bCs/>
          <w:sz w:val="28"/>
          <w:szCs w:val="28"/>
        </w:rPr>
        <w:t xml:space="preserve">  Доброкачественные и злокачественные </w:t>
      </w:r>
      <w:r w:rsidR="007458F9" w:rsidRPr="00B52F61">
        <w:rPr>
          <w:sz w:val="28"/>
          <w:szCs w:val="28"/>
        </w:rPr>
        <w:t>новообразования</w:t>
      </w:r>
      <w:r>
        <w:rPr>
          <w:bCs/>
          <w:sz w:val="28"/>
          <w:szCs w:val="28"/>
        </w:rPr>
        <w:t xml:space="preserve"> корк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вого и мозгового слоя надпочечника: </w:t>
      </w:r>
      <w:r>
        <w:rPr>
          <w:sz w:val="28"/>
          <w:szCs w:val="28"/>
        </w:rPr>
        <w:t>патологическая анатомия, осложнения,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смерти</w:t>
      </w:r>
      <w:r w:rsidRPr="000439F0">
        <w:rPr>
          <w:sz w:val="28"/>
          <w:szCs w:val="28"/>
        </w:rPr>
        <w:t xml:space="preserve">. </w:t>
      </w:r>
    </w:p>
    <w:p w:rsidR="00E931B0" w:rsidRPr="000439F0" w:rsidRDefault="00E931B0" w:rsidP="00E931B0">
      <w:pPr>
        <w:ind w:left="0" w:firstLine="709"/>
        <w:rPr>
          <w:sz w:val="28"/>
          <w:szCs w:val="28"/>
        </w:rPr>
      </w:pPr>
      <w:r w:rsidRPr="000439F0">
        <w:rPr>
          <w:bCs/>
          <w:sz w:val="28"/>
          <w:szCs w:val="28"/>
        </w:rPr>
        <w:t xml:space="preserve">Поджелудочная железа. </w:t>
      </w:r>
      <w:r w:rsidRPr="000439F0">
        <w:rPr>
          <w:sz w:val="28"/>
          <w:szCs w:val="28"/>
        </w:rPr>
        <w:t>Сахарный диабет</w:t>
      </w:r>
      <w:r>
        <w:rPr>
          <w:sz w:val="28"/>
          <w:szCs w:val="28"/>
        </w:rPr>
        <w:t>: э</w:t>
      </w:r>
      <w:r w:rsidRPr="000439F0">
        <w:rPr>
          <w:sz w:val="28"/>
          <w:szCs w:val="28"/>
        </w:rPr>
        <w:t>тиология, патогенез, патол</w:t>
      </w:r>
      <w:r w:rsidRPr="000439F0">
        <w:rPr>
          <w:sz w:val="28"/>
          <w:szCs w:val="28"/>
        </w:rPr>
        <w:t>о</w:t>
      </w:r>
      <w:r w:rsidRPr="000439F0">
        <w:rPr>
          <w:sz w:val="28"/>
          <w:szCs w:val="28"/>
        </w:rPr>
        <w:t>гическая анатомия</w:t>
      </w:r>
      <w:r>
        <w:rPr>
          <w:sz w:val="28"/>
          <w:szCs w:val="28"/>
        </w:rPr>
        <w:t>, м</w:t>
      </w:r>
      <w:r w:rsidRPr="000439F0">
        <w:rPr>
          <w:sz w:val="28"/>
          <w:szCs w:val="28"/>
        </w:rPr>
        <w:t>акро- и микроангиопатия как проявление диабета, морф</w:t>
      </w:r>
      <w:r w:rsidRPr="000439F0">
        <w:rPr>
          <w:sz w:val="28"/>
          <w:szCs w:val="28"/>
        </w:rPr>
        <w:t>о</w:t>
      </w:r>
      <w:r w:rsidRPr="000439F0">
        <w:rPr>
          <w:sz w:val="28"/>
          <w:szCs w:val="28"/>
        </w:rPr>
        <w:t>логия</w:t>
      </w:r>
      <w:r>
        <w:rPr>
          <w:sz w:val="28"/>
          <w:szCs w:val="28"/>
        </w:rPr>
        <w:t>, о</w:t>
      </w:r>
      <w:r w:rsidRPr="000439F0">
        <w:rPr>
          <w:sz w:val="28"/>
          <w:szCs w:val="28"/>
        </w:rPr>
        <w:t>сложнения</w:t>
      </w:r>
      <w:r>
        <w:rPr>
          <w:sz w:val="28"/>
          <w:szCs w:val="28"/>
        </w:rPr>
        <w:t>, причины смерти</w:t>
      </w:r>
      <w:r w:rsidRPr="000439F0">
        <w:rPr>
          <w:sz w:val="28"/>
          <w:szCs w:val="28"/>
        </w:rPr>
        <w:t xml:space="preserve">. </w:t>
      </w:r>
      <w:r>
        <w:rPr>
          <w:sz w:val="28"/>
          <w:szCs w:val="28"/>
        </w:rPr>
        <w:t>Морфология ком при сахарном диаб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те. Особенности забора и фиксации материала при подозрении на гипергликемическую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0439F0">
        <w:rPr>
          <w:sz w:val="28"/>
          <w:szCs w:val="28"/>
        </w:rPr>
        <w:t xml:space="preserve">.  </w:t>
      </w:r>
    </w:p>
    <w:p w:rsidR="00E931B0" w:rsidRPr="00A643A8" w:rsidRDefault="00E931B0" w:rsidP="00E931B0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заболеваниями желез внутренней секреции. Формулировка предварительного патологоанатомического диагноза. Заполн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ние </w:t>
      </w:r>
      <w:r w:rsidR="007458F9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(Е00-99). Составление прот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кола</w:t>
      </w:r>
      <w:r w:rsidR="007458F9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патологоанатомического диагноза и клинико-анатомического эпикриза. </w:t>
      </w:r>
      <w:r w:rsidR="007458F9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</w:t>
      </w:r>
      <w:r w:rsidRPr="00A643A8">
        <w:rPr>
          <w:sz w:val="28"/>
          <w:szCs w:val="28"/>
        </w:rPr>
        <w:t>ю</w:t>
      </w:r>
      <w:r w:rsidRPr="00A643A8">
        <w:rPr>
          <w:sz w:val="28"/>
          <w:szCs w:val="28"/>
        </w:rPr>
        <w:t>чительного клинического и окончательного патологоанатомического диагнозов</w:t>
      </w:r>
      <w:r w:rsidR="007458F9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7458F9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патогистологической лаборатории: макроскопическое описание и вырезка биопсийного и оп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рационного материала </w:t>
      </w:r>
      <w:r w:rsidR="004E0B6E" w:rsidRPr="00A643A8">
        <w:rPr>
          <w:sz w:val="28"/>
          <w:szCs w:val="28"/>
        </w:rPr>
        <w:t>эндокринной системы</w:t>
      </w:r>
      <w:r w:rsidRPr="00A643A8">
        <w:rPr>
          <w:sz w:val="28"/>
          <w:szCs w:val="28"/>
        </w:rPr>
        <w:t>, определение показаний для дополнительных методов окраски (в том числе иммуногистохимических), интерпретация полученных р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зультатов. Морфологическая диагностика различных видов дистрофий, некр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за, воспалительных процессов, расстройств крово- и лимфообращения, имм</w:t>
      </w:r>
      <w:r w:rsidRPr="00A643A8">
        <w:rPr>
          <w:sz w:val="28"/>
          <w:szCs w:val="28"/>
        </w:rPr>
        <w:t>у</w:t>
      </w:r>
      <w:r w:rsidRPr="00A643A8">
        <w:rPr>
          <w:sz w:val="28"/>
          <w:szCs w:val="28"/>
        </w:rPr>
        <w:t xml:space="preserve">нопатологических процессов, </w:t>
      </w:r>
      <w:r w:rsidR="007458F9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в системе органов </w:t>
      </w:r>
      <w:r w:rsidR="004E0B6E" w:rsidRPr="00A643A8">
        <w:rPr>
          <w:sz w:val="28"/>
          <w:szCs w:val="28"/>
        </w:rPr>
        <w:t>желез внутренней секреции</w:t>
      </w:r>
      <w:r w:rsidRPr="00A643A8">
        <w:rPr>
          <w:sz w:val="28"/>
          <w:szCs w:val="28"/>
        </w:rPr>
        <w:t>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2.6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заболеваний почек и мочевыводящих путей  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Современная классификация болезней почек. Значение пункционных биопсий и иммуногистохимического исследования в дифференциальной ди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гностике заболеваний почек. Особенности морфологического исследования б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оптата почек. Воспалительные и невоспалительные гломерулопатии.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Гломерулонефрит: классификация, этиология, патогенез, патологич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ская анатомия, осложнения и причины смерти.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Невоспалительные гломерулопатии (липоидный нефроз, фокальный сегментарный гломерулярный склероз, мембранозная нефропатия): </w:t>
      </w:r>
      <w:r w:rsidR="00597DD4" w:rsidRPr="00A643A8">
        <w:rPr>
          <w:sz w:val="28"/>
          <w:szCs w:val="28"/>
        </w:rPr>
        <w:t>этиология</w:t>
      </w:r>
      <w:r w:rsidRPr="00A643A8">
        <w:rPr>
          <w:sz w:val="28"/>
          <w:szCs w:val="28"/>
        </w:rPr>
        <w:t xml:space="preserve"> и патологическая анатомия.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Амилоидоз почек: этиология, патологическая анатомия, осложнения и причины смерти.</w:t>
      </w:r>
    </w:p>
    <w:p w:rsidR="004E0B6E" w:rsidRPr="00DA480E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Тубулопатии.  Острая почечная недостаточность (некротич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ский нефроз), </w:t>
      </w:r>
      <w:r w:rsidR="00597DD4" w:rsidRPr="00A643A8">
        <w:rPr>
          <w:sz w:val="28"/>
          <w:szCs w:val="28"/>
        </w:rPr>
        <w:t>этиология</w:t>
      </w:r>
      <w:r w:rsidRPr="00A643A8">
        <w:rPr>
          <w:sz w:val="28"/>
          <w:szCs w:val="28"/>
        </w:rPr>
        <w:t>, морфология. Хронические тубулопатии обструктивного генеза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DA480E">
        <w:rPr>
          <w:sz w:val="28"/>
          <w:szCs w:val="28"/>
        </w:rPr>
        <w:t>пар</w:t>
      </w:r>
      <w:r w:rsidRPr="00DA480E">
        <w:rPr>
          <w:sz w:val="28"/>
          <w:szCs w:val="28"/>
        </w:rPr>
        <w:t>а</w:t>
      </w:r>
      <w:r w:rsidRPr="00DA480E">
        <w:rPr>
          <w:sz w:val="28"/>
          <w:szCs w:val="28"/>
        </w:rPr>
        <w:t>протеинемический нефроз, подагрическая почка</w:t>
      </w:r>
      <w:r>
        <w:rPr>
          <w:sz w:val="28"/>
          <w:szCs w:val="28"/>
        </w:rPr>
        <w:t>): п</w:t>
      </w:r>
      <w:r w:rsidRPr="00DA480E">
        <w:rPr>
          <w:sz w:val="28"/>
          <w:szCs w:val="28"/>
        </w:rPr>
        <w:t>атологическая анатомия, исходы, осложнения</w:t>
      </w:r>
      <w:r>
        <w:rPr>
          <w:sz w:val="28"/>
          <w:szCs w:val="28"/>
        </w:rPr>
        <w:t>.</w:t>
      </w:r>
    </w:p>
    <w:p w:rsidR="004E0B6E" w:rsidRPr="00DA480E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>Пиелонефрит</w:t>
      </w:r>
      <w:r>
        <w:rPr>
          <w:sz w:val="28"/>
          <w:szCs w:val="28"/>
        </w:rPr>
        <w:t xml:space="preserve"> (</w:t>
      </w:r>
      <w:r w:rsidRPr="00DA480E">
        <w:rPr>
          <w:sz w:val="28"/>
          <w:szCs w:val="28"/>
        </w:rPr>
        <w:t>острый и хронический</w:t>
      </w:r>
      <w:r>
        <w:rPr>
          <w:sz w:val="28"/>
          <w:szCs w:val="28"/>
        </w:rPr>
        <w:t>): э</w:t>
      </w:r>
      <w:r w:rsidRPr="00DA480E">
        <w:rPr>
          <w:sz w:val="28"/>
          <w:szCs w:val="28"/>
        </w:rPr>
        <w:t>тиология, патогенез, морфол</w:t>
      </w:r>
      <w:r w:rsidRPr="00DA480E">
        <w:rPr>
          <w:sz w:val="28"/>
          <w:szCs w:val="28"/>
        </w:rPr>
        <w:t>о</w:t>
      </w:r>
      <w:r w:rsidRPr="00DA480E">
        <w:rPr>
          <w:sz w:val="28"/>
          <w:szCs w:val="28"/>
        </w:rPr>
        <w:t>гия, осложнения, исходы</w:t>
      </w:r>
      <w:r>
        <w:rPr>
          <w:sz w:val="28"/>
          <w:szCs w:val="28"/>
        </w:rPr>
        <w:t xml:space="preserve">. </w:t>
      </w:r>
      <w:r w:rsidRPr="00DA480E">
        <w:rPr>
          <w:sz w:val="28"/>
          <w:szCs w:val="28"/>
        </w:rPr>
        <w:t>Почечн</w:t>
      </w:r>
      <w:r>
        <w:rPr>
          <w:sz w:val="28"/>
          <w:szCs w:val="28"/>
        </w:rPr>
        <w:t>окаменная болезнь</w:t>
      </w:r>
      <w:r w:rsidR="00597D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7DD4">
        <w:rPr>
          <w:sz w:val="28"/>
          <w:szCs w:val="28"/>
        </w:rPr>
        <w:t>п</w:t>
      </w:r>
      <w:r>
        <w:rPr>
          <w:sz w:val="28"/>
          <w:szCs w:val="28"/>
        </w:rPr>
        <w:t>атологическая анатомия,</w:t>
      </w:r>
      <w:r w:rsidRPr="00DA480E">
        <w:rPr>
          <w:sz w:val="28"/>
          <w:szCs w:val="28"/>
        </w:rPr>
        <w:t xml:space="preserve"> </w:t>
      </w:r>
      <w:r>
        <w:rPr>
          <w:sz w:val="28"/>
          <w:szCs w:val="28"/>
        </w:rPr>
        <w:t>осложнения и причины смерти.</w:t>
      </w:r>
    </w:p>
    <w:p w:rsidR="004E0B6E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DA480E">
        <w:rPr>
          <w:sz w:val="28"/>
          <w:szCs w:val="28"/>
        </w:rPr>
        <w:t>Поликистоз поч</w:t>
      </w:r>
      <w:r>
        <w:rPr>
          <w:sz w:val="28"/>
          <w:szCs w:val="28"/>
        </w:rPr>
        <w:t>е</w:t>
      </w:r>
      <w:r w:rsidRPr="00DA480E">
        <w:rPr>
          <w:sz w:val="28"/>
          <w:szCs w:val="28"/>
        </w:rPr>
        <w:t>к</w:t>
      </w:r>
      <w:r>
        <w:rPr>
          <w:sz w:val="28"/>
          <w:szCs w:val="28"/>
        </w:rPr>
        <w:t>: морфогенез, патологическая анатомия, осложнения и причины смерти.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Нефросклероз: </w:t>
      </w:r>
      <w:r w:rsidR="00597DD4" w:rsidRPr="00A643A8">
        <w:rPr>
          <w:sz w:val="28"/>
          <w:szCs w:val="28"/>
        </w:rPr>
        <w:t>этиология</w:t>
      </w:r>
      <w:r w:rsidRPr="00A643A8">
        <w:rPr>
          <w:sz w:val="28"/>
          <w:szCs w:val="28"/>
        </w:rPr>
        <w:t>, виды. Хроническая почечная недостаточность</w:t>
      </w:r>
      <w:r w:rsidR="00597DD4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морфологическая характеристика, патоморфоз в связи с применением гемоди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лиза. </w:t>
      </w:r>
    </w:p>
    <w:p w:rsidR="006024C6" w:rsidRPr="00A643A8" w:rsidRDefault="00597DD4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Новообразования</w:t>
      </w:r>
      <w:r w:rsidR="004E0B6E" w:rsidRPr="00A643A8">
        <w:rPr>
          <w:sz w:val="28"/>
          <w:szCs w:val="28"/>
        </w:rPr>
        <w:t xml:space="preserve"> почек, мочеточников </w:t>
      </w:r>
      <w:r w:rsidR="006024C6" w:rsidRPr="00A643A8">
        <w:rPr>
          <w:sz w:val="28"/>
          <w:szCs w:val="28"/>
        </w:rPr>
        <w:t xml:space="preserve">предстательной железы, </w:t>
      </w:r>
      <w:r w:rsidR="004E0B6E" w:rsidRPr="00A643A8">
        <w:rPr>
          <w:sz w:val="28"/>
          <w:szCs w:val="28"/>
        </w:rPr>
        <w:t>и мочевого пуз</w:t>
      </w:r>
      <w:r w:rsidR="004E0B6E" w:rsidRPr="00A643A8">
        <w:rPr>
          <w:sz w:val="28"/>
          <w:szCs w:val="28"/>
        </w:rPr>
        <w:t>ы</w:t>
      </w:r>
      <w:r w:rsidR="004E0B6E" w:rsidRPr="00A643A8">
        <w:rPr>
          <w:sz w:val="28"/>
          <w:szCs w:val="28"/>
        </w:rPr>
        <w:t xml:space="preserve">ря: классификация, макро- и микроскопическая диагностика, осложнения и причины смерти. </w:t>
      </w:r>
      <w:r w:rsidR="006024C6" w:rsidRPr="00A643A8">
        <w:rPr>
          <w:sz w:val="28"/>
          <w:szCs w:val="28"/>
        </w:rPr>
        <w:t>Показатель Глисона при раке предстательной железы. Особенности в</w:t>
      </w:r>
      <w:r w:rsidR="006024C6" w:rsidRPr="00A643A8">
        <w:rPr>
          <w:sz w:val="28"/>
          <w:szCs w:val="28"/>
        </w:rPr>
        <w:t>ы</w:t>
      </w:r>
      <w:r w:rsidR="006024C6" w:rsidRPr="00A643A8">
        <w:rPr>
          <w:sz w:val="28"/>
          <w:szCs w:val="28"/>
        </w:rPr>
        <w:t>резки биопсийного и операционного материала.</w:t>
      </w:r>
    </w:p>
    <w:p w:rsidR="004E0B6E" w:rsidRPr="00A643A8" w:rsidRDefault="004E0B6E" w:rsidP="004E0B6E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заболеваниями мочеполовой системы. Формулировка предварительного патологоанатомического диагноза. Заполн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ние </w:t>
      </w:r>
      <w:r w:rsidR="00597DD4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</w:t>
      </w:r>
      <w:r w:rsidRPr="00A643A8">
        <w:rPr>
          <w:sz w:val="28"/>
          <w:szCs w:val="28"/>
          <w:lang w:val="en-GB"/>
        </w:rPr>
        <w:t>N</w:t>
      </w:r>
      <w:r w:rsidR="006024C6" w:rsidRPr="00A643A8">
        <w:rPr>
          <w:sz w:val="28"/>
          <w:szCs w:val="28"/>
        </w:rPr>
        <w:t>00-5</w:t>
      </w:r>
      <w:r w:rsidRPr="00A643A8">
        <w:rPr>
          <w:sz w:val="28"/>
          <w:szCs w:val="28"/>
        </w:rPr>
        <w:t>9). Составление протокола</w:t>
      </w:r>
      <w:r w:rsidR="00597DD4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патологоанатомического д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агноза и клинико-анатомического эпикриза. </w:t>
      </w:r>
      <w:r w:rsidR="00597DD4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тельного клинического и окончательного патологоанатомического диагнозов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категории расхо</w:t>
      </w:r>
      <w:r w:rsidRPr="00A643A8">
        <w:rPr>
          <w:sz w:val="28"/>
          <w:szCs w:val="28"/>
        </w:rPr>
        <w:t>ж</w:t>
      </w:r>
      <w:r w:rsidRPr="00A643A8">
        <w:rPr>
          <w:sz w:val="28"/>
          <w:szCs w:val="28"/>
        </w:rPr>
        <w:t xml:space="preserve">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патогистологической лаборатории: макроскопическое описание и вырезка биопсийного и оп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рационного материала почек и мочевыводящих путей, определение показаний для дополнител</w:t>
      </w:r>
      <w:r w:rsidRPr="00A643A8">
        <w:rPr>
          <w:sz w:val="28"/>
          <w:szCs w:val="28"/>
        </w:rPr>
        <w:t>ь</w:t>
      </w:r>
      <w:r w:rsidRPr="00A643A8">
        <w:rPr>
          <w:sz w:val="28"/>
          <w:szCs w:val="28"/>
        </w:rPr>
        <w:t>ных методов окраски (в том числе иммуногистохимических), интерпретация пол</w:t>
      </w:r>
      <w:r w:rsidRPr="00A643A8">
        <w:rPr>
          <w:sz w:val="28"/>
          <w:szCs w:val="28"/>
        </w:rPr>
        <w:t>у</w:t>
      </w:r>
      <w:r w:rsidRPr="00A643A8">
        <w:rPr>
          <w:sz w:val="28"/>
          <w:szCs w:val="28"/>
        </w:rPr>
        <w:t>ченных результатов. Морфологическая диагностика различных видов дистр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фий, некроза, воспалительных процессов, расстройств крово- и лимфообращ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ния, иммунопатологических процессов, </w:t>
      </w:r>
      <w:r w:rsidR="00597DD4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почек</w:t>
      </w:r>
      <w:r w:rsidR="006024C6" w:rsidRPr="00A643A8">
        <w:rPr>
          <w:sz w:val="28"/>
          <w:szCs w:val="28"/>
        </w:rPr>
        <w:t>, предстательной железы</w:t>
      </w:r>
      <w:r w:rsidRPr="00A643A8">
        <w:rPr>
          <w:sz w:val="28"/>
          <w:szCs w:val="28"/>
        </w:rPr>
        <w:t xml:space="preserve"> и м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чевыводящих путей.</w:t>
      </w:r>
    </w:p>
    <w:p w:rsidR="00AE1195" w:rsidRPr="00A643A8" w:rsidRDefault="004E0B6E" w:rsidP="00AE1195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A643A8">
        <w:rPr>
          <w:b/>
          <w:i/>
          <w:sz w:val="30"/>
          <w:szCs w:val="30"/>
        </w:rPr>
        <w:t>2.7</w:t>
      </w:r>
      <w:r w:rsidR="00C15D7E" w:rsidRPr="00A643A8">
        <w:rPr>
          <w:b/>
          <w:i/>
          <w:sz w:val="30"/>
          <w:szCs w:val="30"/>
        </w:rPr>
        <w:t>.</w:t>
      </w:r>
      <w:r w:rsidR="00AE1195" w:rsidRPr="00A643A8">
        <w:rPr>
          <w:b/>
          <w:i/>
          <w:sz w:val="30"/>
          <w:szCs w:val="30"/>
        </w:rPr>
        <w:t xml:space="preserve"> </w:t>
      </w:r>
      <w:r w:rsidR="00AE1195" w:rsidRPr="00A643A8">
        <w:rPr>
          <w:b/>
          <w:i/>
          <w:sz w:val="28"/>
          <w:szCs w:val="28"/>
        </w:rPr>
        <w:t xml:space="preserve">Патологическая анатомия </w:t>
      </w:r>
      <w:r w:rsidR="00AE1195" w:rsidRPr="00A643A8">
        <w:rPr>
          <w:b/>
          <w:i/>
          <w:sz w:val="30"/>
          <w:szCs w:val="30"/>
        </w:rPr>
        <w:t>р</w:t>
      </w:r>
      <w:r w:rsidR="00AE1195" w:rsidRPr="00A643A8">
        <w:rPr>
          <w:b/>
          <w:i/>
          <w:sz w:val="28"/>
          <w:szCs w:val="28"/>
        </w:rPr>
        <w:t>евматических боле</w:t>
      </w:r>
      <w:r w:rsidR="00AE1195" w:rsidRPr="00A643A8">
        <w:rPr>
          <w:b/>
          <w:i/>
          <w:sz w:val="28"/>
          <w:szCs w:val="28"/>
        </w:rPr>
        <w:t>з</w:t>
      </w:r>
      <w:r w:rsidR="00AE1195" w:rsidRPr="00A643A8">
        <w:rPr>
          <w:b/>
          <w:i/>
          <w:sz w:val="28"/>
          <w:szCs w:val="28"/>
        </w:rPr>
        <w:t>ней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Сущность и классификация  ревматических болезней; этиология, патогенез, иммунопатология; морфология си</w:t>
      </w:r>
      <w:r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>темной дезорганизации соединительной ткани.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Ревматизм</w:t>
      </w:r>
      <w:r w:rsidR="00597DD4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п</w:t>
      </w:r>
      <w:r w:rsidRPr="00A643A8">
        <w:rPr>
          <w:sz w:val="28"/>
          <w:szCs w:val="28"/>
        </w:rPr>
        <w:t>атологическая анатомия висцеральных проявлений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линико-анатомические формы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акро- и микроскопическая диагност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ка</w:t>
      </w:r>
      <w:r w:rsidR="008D2238" w:rsidRPr="00A643A8">
        <w:rPr>
          <w:sz w:val="28"/>
          <w:szCs w:val="28"/>
        </w:rPr>
        <w:t>,  п</w:t>
      </w:r>
      <w:r w:rsidRPr="00A643A8">
        <w:rPr>
          <w:sz w:val="28"/>
          <w:szCs w:val="28"/>
        </w:rPr>
        <w:t>атоморфоз.</w:t>
      </w:r>
    </w:p>
    <w:p w:rsidR="00AE1195" w:rsidRPr="00A643A8" w:rsidRDefault="00AE1195" w:rsidP="00AE1195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Ревматоидный артрит, системная красная волчанка, склеродермия,  узе</w:t>
      </w:r>
      <w:r w:rsidRPr="00A643A8">
        <w:rPr>
          <w:sz w:val="28"/>
          <w:szCs w:val="28"/>
        </w:rPr>
        <w:t>л</w:t>
      </w:r>
      <w:r w:rsidRPr="00A643A8">
        <w:rPr>
          <w:sz w:val="28"/>
          <w:szCs w:val="28"/>
        </w:rPr>
        <w:t xml:space="preserve">ковый периартериит, дерматомиозит: патогенез, патологическая анатомия, осложнения, причины смерти. </w:t>
      </w:r>
    </w:p>
    <w:p w:rsidR="004E0B6E" w:rsidRPr="00A643A8" w:rsidRDefault="004E0B6E" w:rsidP="004E0B6E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ревматическими болезнями. Формулировка предварительного патологоанатомического</w:t>
      </w:r>
      <w:r>
        <w:rPr>
          <w:sz w:val="28"/>
          <w:szCs w:val="28"/>
        </w:rPr>
        <w:t xml:space="preserve"> </w:t>
      </w:r>
      <w:r w:rsidRPr="00A643A8">
        <w:rPr>
          <w:sz w:val="28"/>
          <w:szCs w:val="28"/>
        </w:rPr>
        <w:lastRenderedPageBreak/>
        <w:t xml:space="preserve">диагноза. Заполнение </w:t>
      </w:r>
      <w:r w:rsidR="00597DD4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</w:t>
      </w:r>
      <w:r w:rsidRPr="00A643A8">
        <w:rPr>
          <w:sz w:val="28"/>
          <w:szCs w:val="28"/>
          <w:lang w:val="en-GB"/>
        </w:rPr>
        <w:t>I</w:t>
      </w:r>
      <w:r w:rsidRPr="00A643A8">
        <w:rPr>
          <w:sz w:val="28"/>
          <w:szCs w:val="28"/>
        </w:rPr>
        <w:t xml:space="preserve">00-09, </w:t>
      </w:r>
      <w:r w:rsidRPr="00A643A8">
        <w:rPr>
          <w:sz w:val="28"/>
          <w:szCs w:val="28"/>
          <w:lang w:val="en-GB"/>
        </w:rPr>
        <w:t>M</w:t>
      </w:r>
      <w:r w:rsidRPr="00A643A8">
        <w:rPr>
          <w:sz w:val="28"/>
          <w:szCs w:val="28"/>
        </w:rPr>
        <w:t>30-36). Составление пр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токола</w:t>
      </w:r>
      <w:r w:rsidR="00597DD4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патологоанатомического ди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гноза и клинико-анатомического эпикриза. </w:t>
      </w:r>
      <w:r w:rsidR="00597DD4" w:rsidRPr="00A643A8">
        <w:rPr>
          <w:sz w:val="28"/>
          <w:szCs w:val="28"/>
        </w:rPr>
        <w:t xml:space="preserve">Сопоставление </w:t>
      </w:r>
      <w:r w:rsidRPr="00A643A8">
        <w:rPr>
          <w:sz w:val="28"/>
          <w:szCs w:val="28"/>
        </w:rPr>
        <w:t>заключительн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го клинического и окончательного патологоанатомического диагнозов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патогистологической лаборатории: макроскопическое опис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ние и вырезка биопсийного и операционного материала, определение показаний для дополнительных методов окраски (в том числе и</w:t>
      </w:r>
      <w:r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муногистохимических), морфологическая диагностика ревматических боле</w:t>
      </w:r>
      <w:r w:rsidRPr="00A643A8">
        <w:rPr>
          <w:sz w:val="28"/>
          <w:szCs w:val="28"/>
        </w:rPr>
        <w:t>з</w:t>
      </w:r>
      <w:r w:rsidRPr="00A643A8">
        <w:rPr>
          <w:sz w:val="28"/>
          <w:szCs w:val="28"/>
        </w:rPr>
        <w:t>ней.</w:t>
      </w:r>
    </w:p>
    <w:p w:rsidR="004E0B6E" w:rsidRPr="00A643A8" w:rsidRDefault="004E0B6E" w:rsidP="004E0B6E">
      <w:pPr>
        <w:ind w:left="0" w:firstLine="709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2.8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инфекционных боле</w:t>
      </w:r>
      <w:r w:rsidRPr="00A643A8">
        <w:rPr>
          <w:b/>
          <w:i/>
          <w:sz w:val="28"/>
          <w:szCs w:val="28"/>
        </w:rPr>
        <w:t>з</w:t>
      </w:r>
      <w:r w:rsidRPr="00A643A8">
        <w:rPr>
          <w:b/>
          <w:i/>
          <w:sz w:val="28"/>
          <w:szCs w:val="28"/>
        </w:rPr>
        <w:t>ней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Общая характеристика инфекционного процесса. Морфология иммунол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гической перестройки организма. Патоморфоз инфекционных болезней. </w:t>
      </w:r>
      <w:r w:rsidR="00597DD4" w:rsidRPr="00A643A8">
        <w:rPr>
          <w:sz w:val="28"/>
          <w:szCs w:val="28"/>
        </w:rPr>
        <w:t>Экстренное и</w:t>
      </w:r>
      <w:r w:rsidRPr="00A643A8">
        <w:rPr>
          <w:sz w:val="28"/>
          <w:szCs w:val="28"/>
        </w:rPr>
        <w:t>зв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щение о</w:t>
      </w:r>
      <w:r w:rsidR="00597DD4" w:rsidRPr="00A643A8">
        <w:rPr>
          <w:sz w:val="28"/>
          <w:szCs w:val="28"/>
        </w:rPr>
        <w:t>б</w:t>
      </w:r>
      <w:r w:rsidRPr="00A643A8">
        <w:rPr>
          <w:sz w:val="28"/>
          <w:szCs w:val="28"/>
        </w:rPr>
        <w:t xml:space="preserve"> инфекционном заболевании</w:t>
      </w:r>
      <w:r w:rsidR="00597DD4" w:rsidRPr="00A643A8">
        <w:rPr>
          <w:sz w:val="28"/>
          <w:szCs w:val="28"/>
        </w:rPr>
        <w:t>, пищевом отравлении, осложнении после прививки</w:t>
      </w:r>
      <w:r w:rsidRPr="00A643A8">
        <w:rPr>
          <w:sz w:val="28"/>
          <w:szCs w:val="28"/>
        </w:rPr>
        <w:t>. Правила забора се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ционного материала на микробиологическое исследование при различных и</w:t>
      </w:r>
      <w:r w:rsidRPr="00A643A8">
        <w:rPr>
          <w:sz w:val="28"/>
          <w:szCs w:val="28"/>
        </w:rPr>
        <w:t>н</w:t>
      </w:r>
      <w:r w:rsidRPr="00A643A8">
        <w:rPr>
          <w:sz w:val="28"/>
          <w:szCs w:val="28"/>
        </w:rPr>
        <w:t xml:space="preserve">фекционных заболеваниях. </w:t>
      </w:r>
    </w:p>
    <w:p w:rsidR="004E0B6E" w:rsidRPr="00A643A8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Особо опасные инфекции: общая характеристика, патологическая 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мия, осложнения, причины смерти при холере, чуме, сибирской язве, желтой лихорадке, геморрагических лихорадках. Тактика врача-патологоанатома при подозрении или выявлении на вскрытии особо опасной инфекции.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Сепсис: клинико-морфологические критерии диагностики, клинико-морфологические формы. Макро- и микроскопическая диагностика разных форм се</w:t>
      </w:r>
      <w:r w:rsidRPr="00A643A8">
        <w:rPr>
          <w:sz w:val="28"/>
          <w:szCs w:val="28"/>
        </w:rPr>
        <w:t>п</w:t>
      </w:r>
      <w:r w:rsidRPr="00A643A8">
        <w:rPr>
          <w:sz w:val="28"/>
          <w:szCs w:val="28"/>
        </w:rPr>
        <w:t xml:space="preserve">сиса. </w:t>
      </w:r>
    </w:p>
    <w:p w:rsidR="004E0B6E" w:rsidRPr="00A643A8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Вирусные инфекции. Общая патоморфология вирусных заболеваний. Вирусные респираторные инфекции (грипп, парагрипп, аденовирусная, респир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торно-синтициальная инфекция): патологическая анатомия, осложнения, пр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чины смерти.  Полиомиелит. Энцефалиты. Клещевой энцефалит: патологич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ская анатомия, осложнения, причины смерти. 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Риккетсиозы, классификация. Сыпной тиф</w:t>
      </w:r>
      <w:r w:rsidR="00597DD4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морфология, осложнения.</w:t>
      </w:r>
    </w:p>
    <w:p w:rsidR="004E0B6E" w:rsidRPr="00A643A8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Бактериальные инфекции (сальмонеллезы, брюшной тиф, дизентерия, т</w:t>
      </w:r>
      <w:r w:rsidRPr="00A643A8">
        <w:rPr>
          <w:sz w:val="28"/>
          <w:szCs w:val="28"/>
        </w:rPr>
        <w:t>у</w:t>
      </w:r>
      <w:r w:rsidRPr="00A643A8">
        <w:rPr>
          <w:sz w:val="28"/>
          <w:szCs w:val="28"/>
        </w:rPr>
        <w:t xml:space="preserve">ляремия): патологическая анатомия, осложнения, причины смерти. </w:t>
      </w:r>
    </w:p>
    <w:p w:rsidR="004E0B6E" w:rsidRPr="00A643A8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Туберкулез (первичный, гематогенный, вторичный): патологическая ан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томия, осложнения, причины смерти.  Патоморфоз туберкулеза.</w:t>
      </w:r>
    </w:p>
    <w:p w:rsidR="004E0B6E" w:rsidRPr="00A643A8" w:rsidRDefault="004E0B6E" w:rsidP="004E0B6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Сифилис: классификация, патологическая анатомия.</w:t>
      </w:r>
    </w:p>
    <w:p w:rsidR="004E0B6E" w:rsidRPr="00A643A8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Бруцеллез: патологическая анатомия, осложнения, причины смерти. </w:t>
      </w:r>
    </w:p>
    <w:p w:rsidR="004E0B6E" w:rsidRDefault="004E0B6E" w:rsidP="004E0B6E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>Микозы (актиномикоз, кандидоз, бластомикоз, аспергиллез,</w:t>
      </w:r>
      <w:r w:rsidRPr="005F1736">
        <w:rPr>
          <w:sz w:val="28"/>
          <w:szCs w:val="28"/>
        </w:rPr>
        <w:t xml:space="preserve"> гистопла</w:t>
      </w:r>
      <w:r w:rsidRPr="005F1736">
        <w:rPr>
          <w:sz w:val="28"/>
          <w:szCs w:val="28"/>
        </w:rPr>
        <w:t>з</w:t>
      </w:r>
      <w:r w:rsidRPr="005F1736">
        <w:rPr>
          <w:sz w:val="28"/>
          <w:szCs w:val="28"/>
        </w:rPr>
        <w:t>моз</w:t>
      </w:r>
      <w:r>
        <w:rPr>
          <w:sz w:val="28"/>
          <w:szCs w:val="28"/>
        </w:rPr>
        <w:t>): п</w:t>
      </w:r>
      <w:r w:rsidRPr="005F1736">
        <w:rPr>
          <w:sz w:val="28"/>
          <w:szCs w:val="28"/>
        </w:rPr>
        <w:t>атологическая анатомия, осложнения, причины смерти</w:t>
      </w:r>
      <w:r>
        <w:rPr>
          <w:sz w:val="28"/>
          <w:szCs w:val="28"/>
        </w:rPr>
        <w:t>, п</w:t>
      </w:r>
      <w:r w:rsidRPr="005F1736">
        <w:rPr>
          <w:sz w:val="28"/>
          <w:szCs w:val="28"/>
        </w:rPr>
        <w:t>атогенетич</w:t>
      </w:r>
      <w:r w:rsidRPr="005F1736">
        <w:rPr>
          <w:sz w:val="28"/>
          <w:szCs w:val="28"/>
        </w:rPr>
        <w:t>е</w:t>
      </w:r>
      <w:r w:rsidRPr="005F1736">
        <w:rPr>
          <w:sz w:val="28"/>
          <w:szCs w:val="28"/>
        </w:rPr>
        <w:t>ская связь с ВИЧ-инфекцией.</w:t>
      </w:r>
    </w:p>
    <w:p w:rsidR="004E0B6E" w:rsidRPr="000439F0" w:rsidRDefault="004E0B6E" w:rsidP="004E0B6E">
      <w:pPr>
        <w:ind w:left="0" w:firstLine="709"/>
        <w:outlineLvl w:val="0"/>
        <w:rPr>
          <w:sz w:val="28"/>
          <w:szCs w:val="28"/>
        </w:rPr>
      </w:pPr>
      <w:r w:rsidRPr="000439F0">
        <w:rPr>
          <w:sz w:val="28"/>
          <w:szCs w:val="28"/>
        </w:rPr>
        <w:t>ВИЧ-инфекция</w:t>
      </w:r>
      <w:r>
        <w:rPr>
          <w:sz w:val="28"/>
          <w:szCs w:val="28"/>
        </w:rPr>
        <w:t>: э</w:t>
      </w:r>
      <w:r w:rsidRPr="000439F0">
        <w:rPr>
          <w:sz w:val="28"/>
          <w:szCs w:val="28"/>
        </w:rPr>
        <w:t>тиология, эпидемиология, патогенез, стадии, патологическая анатомия, осло</w:t>
      </w:r>
      <w:r w:rsidRPr="000439F0">
        <w:rPr>
          <w:sz w:val="28"/>
          <w:szCs w:val="28"/>
        </w:rPr>
        <w:t>ж</w:t>
      </w:r>
      <w:r w:rsidRPr="000439F0">
        <w:rPr>
          <w:sz w:val="28"/>
          <w:szCs w:val="28"/>
        </w:rPr>
        <w:t>нения, причины смерти.</w:t>
      </w:r>
    </w:p>
    <w:p w:rsidR="004E0B6E" w:rsidRDefault="004E0B6E" w:rsidP="004E0B6E">
      <w:pPr>
        <w:ind w:left="0" w:firstLine="709"/>
        <w:rPr>
          <w:sz w:val="28"/>
          <w:szCs w:val="28"/>
        </w:rPr>
      </w:pPr>
      <w:r w:rsidRPr="005F1736">
        <w:rPr>
          <w:sz w:val="28"/>
          <w:szCs w:val="28"/>
        </w:rPr>
        <w:t>Инфекции, вызванные простейшими</w:t>
      </w:r>
      <w:r>
        <w:rPr>
          <w:sz w:val="28"/>
          <w:szCs w:val="28"/>
        </w:rPr>
        <w:t xml:space="preserve"> (</w:t>
      </w:r>
      <w:r w:rsidRPr="005F1736">
        <w:rPr>
          <w:sz w:val="28"/>
          <w:szCs w:val="28"/>
        </w:rPr>
        <w:t>малярия, амебиаз кишечника, балантидиаз, токсоплазмоз, пневмоцистоз</w:t>
      </w:r>
      <w:r>
        <w:rPr>
          <w:sz w:val="28"/>
          <w:szCs w:val="28"/>
        </w:rPr>
        <w:t xml:space="preserve">): патологическая анатомия, </w:t>
      </w:r>
      <w:r>
        <w:rPr>
          <w:sz w:val="28"/>
          <w:szCs w:val="28"/>
        </w:rPr>
        <w:lastRenderedPageBreak/>
        <w:t>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причины смерти</w:t>
      </w:r>
      <w:r w:rsidRPr="000439F0">
        <w:rPr>
          <w:sz w:val="28"/>
          <w:szCs w:val="28"/>
        </w:rPr>
        <w:t xml:space="preserve">. </w:t>
      </w:r>
    </w:p>
    <w:p w:rsidR="004E0B6E" w:rsidRDefault="004E0B6E" w:rsidP="004E0B6E">
      <w:pPr>
        <w:ind w:left="0" w:firstLine="709"/>
        <w:rPr>
          <w:sz w:val="28"/>
          <w:szCs w:val="28"/>
        </w:rPr>
      </w:pPr>
      <w:r w:rsidRPr="005F1736">
        <w:rPr>
          <w:sz w:val="28"/>
          <w:szCs w:val="28"/>
        </w:rPr>
        <w:t>Глистные инвазии</w:t>
      </w:r>
      <w:r>
        <w:rPr>
          <w:sz w:val="28"/>
          <w:szCs w:val="28"/>
        </w:rPr>
        <w:t xml:space="preserve"> (</w:t>
      </w:r>
      <w:r w:rsidRPr="005F1736">
        <w:rPr>
          <w:sz w:val="28"/>
          <w:szCs w:val="28"/>
        </w:rPr>
        <w:t>эхинококкоз, цистицеркоз, трихин</w:t>
      </w:r>
      <w:r>
        <w:rPr>
          <w:sz w:val="28"/>
          <w:szCs w:val="28"/>
        </w:rPr>
        <w:t>е</w:t>
      </w:r>
      <w:r w:rsidRPr="005F1736">
        <w:rPr>
          <w:sz w:val="28"/>
          <w:szCs w:val="28"/>
        </w:rPr>
        <w:t>ллез, шистозом</w:t>
      </w:r>
      <w:r w:rsidRPr="005F1736">
        <w:rPr>
          <w:sz w:val="28"/>
          <w:szCs w:val="28"/>
        </w:rPr>
        <w:t>а</w:t>
      </w:r>
      <w:r w:rsidRPr="005F1736">
        <w:rPr>
          <w:sz w:val="28"/>
          <w:szCs w:val="28"/>
        </w:rPr>
        <w:t>тоз</w:t>
      </w:r>
      <w:r>
        <w:rPr>
          <w:sz w:val="28"/>
          <w:szCs w:val="28"/>
        </w:rPr>
        <w:t>): патологическая анатомия, осложнения, причины смерти</w:t>
      </w:r>
      <w:r w:rsidRPr="000439F0">
        <w:rPr>
          <w:sz w:val="28"/>
          <w:szCs w:val="28"/>
        </w:rPr>
        <w:t xml:space="preserve">. </w:t>
      </w:r>
    </w:p>
    <w:p w:rsidR="004E0B6E" w:rsidRDefault="004E0B6E" w:rsidP="004E0B6E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Прионовые болезни.</w:t>
      </w:r>
    </w:p>
    <w:p w:rsidR="004E0B6E" w:rsidRDefault="004E0B6E" w:rsidP="004E0B6E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Хламидийные инфекции.</w:t>
      </w:r>
    </w:p>
    <w:p w:rsidR="005328D4" w:rsidRPr="00A643A8" w:rsidRDefault="005328D4" w:rsidP="005328D4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инфекционными заболеваниями, в том числе и особо опасными. Забор секционного материала для проведения бактериол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гических, бактериоскопических и вирусологических исследований. Формул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ровка предварительного патологоанатомического диагноза. Заполнение </w:t>
      </w:r>
      <w:r w:rsidR="00597DD4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(А00-В99). Составление протокола </w:t>
      </w:r>
      <w:r w:rsidR="00597DD4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оконч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тельного патологоанатомического диагноза и клинико-анатомического эпикриза. </w:t>
      </w:r>
      <w:r w:rsidR="00597DD4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го клинического и окончательного патологоанатомического диагнозов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патогистологической лаборатории: макроскопическое опис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ние и вырезка биопсийного и операционного материала, определение показаний для дополнительных методов окраски (в том числе и</w:t>
      </w:r>
      <w:r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муногистохимических), морфологическая диагностика инфекционных боле</w:t>
      </w:r>
      <w:r w:rsidRPr="00A643A8">
        <w:rPr>
          <w:sz w:val="28"/>
          <w:szCs w:val="28"/>
        </w:rPr>
        <w:t>з</w:t>
      </w:r>
      <w:r w:rsidRPr="00A643A8">
        <w:rPr>
          <w:sz w:val="28"/>
          <w:szCs w:val="28"/>
        </w:rPr>
        <w:t>ней.</w:t>
      </w:r>
    </w:p>
    <w:p w:rsidR="004E0B6E" w:rsidRPr="00A643A8" w:rsidRDefault="005328D4" w:rsidP="00AE1195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2.9</w:t>
      </w:r>
      <w:r w:rsidR="00C15D7E" w:rsidRPr="00A643A8">
        <w:rPr>
          <w:b/>
          <w:i/>
          <w:sz w:val="28"/>
          <w:szCs w:val="28"/>
        </w:rPr>
        <w:t>.</w:t>
      </w:r>
      <w:r w:rsidR="00B92A5F" w:rsidRPr="00A643A8">
        <w:rPr>
          <w:b/>
          <w:i/>
          <w:sz w:val="28"/>
          <w:szCs w:val="28"/>
        </w:rPr>
        <w:t xml:space="preserve"> Патологическая анатомия инфекционных заболеваний у плода, новорожденных и детей</w:t>
      </w:r>
    </w:p>
    <w:p w:rsidR="005328D4" w:rsidRPr="00A643A8" w:rsidRDefault="005328D4" w:rsidP="005328D4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 xml:space="preserve">Особенности течения инфекционных </w:t>
      </w:r>
      <w:r w:rsidR="00597DD4" w:rsidRPr="00A643A8">
        <w:rPr>
          <w:sz w:val="28"/>
          <w:szCs w:val="28"/>
        </w:rPr>
        <w:t>за</w:t>
      </w:r>
      <w:r w:rsidRPr="00A643A8">
        <w:rPr>
          <w:sz w:val="28"/>
          <w:szCs w:val="28"/>
        </w:rPr>
        <w:t>боле</w:t>
      </w:r>
      <w:r w:rsidR="00597DD4" w:rsidRPr="00A643A8">
        <w:rPr>
          <w:sz w:val="28"/>
          <w:szCs w:val="28"/>
        </w:rPr>
        <w:t>ваний</w:t>
      </w:r>
      <w:r w:rsidRPr="00A643A8">
        <w:rPr>
          <w:sz w:val="28"/>
          <w:szCs w:val="28"/>
        </w:rPr>
        <w:t xml:space="preserve"> у плода, новорожденных и детей. Характеристика инфекционных  заболеваний пре- и перинатального п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риода. Инфекционные фетопатии. Простой герпес. Цитомегалия. Токсоплазмоз. Листериоз.</w:t>
      </w:r>
    </w:p>
    <w:p w:rsidR="005328D4" w:rsidRPr="00A643A8" w:rsidRDefault="005328D4" w:rsidP="005328D4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Врожденная ВИЧ-инфекция: эпидемиология, патогенез, патологическая анатомия, осло</w:t>
      </w:r>
      <w:r w:rsidRPr="00A643A8">
        <w:rPr>
          <w:sz w:val="28"/>
          <w:szCs w:val="28"/>
        </w:rPr>
        <w:t>ж</w:t>
      </w:r>
      <w:r w:rsidRPr="00A643A8">
        <w:rPr>
          <w:sz w:val="28"/>
          <w:szCs w:val="28"/>
        </w:rPr>
        <w:t>нения, причины смерти.</w:t>
      </w:r>
    </w:p>
    <w:p w:rsidR="00B92A5F" w:rsidRPr="00A643A8" w:rsidRDefault="00B92A5F" w:rsidP="005328D4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Врожденный сифилис: классификация, патологическая анатомия.</w:t>
      </w:r>
    </w:p>
    <w:p w:rsidR="005328D4" w:rsidRPr="00A643A8" w:rsidRDefault="005328D4" w:rsidP="005328D4">
      <w:pPr>
        <w:ind w:left="0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Корь, </w:t>
      </w:r>
      <w:r w:rsidR="00B92A5F"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 xml:space="preserve">карлатина, дифтерия, менингококковая инфекция: патологическая анатомия, осложнения, причины смерти. </w:t>
      </w:r>
    </w:p>
    <w:p w:rsidR="00B92A5F" w:rsidRPr="00A643A8" w:rsidRDefault="00B92A5F" w:rsidP="00B92A5F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детских трупов с инфекционными заболев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ниями. Забор секционного материала для проведения бактериологических, ба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териоскопических и вирусологических исследований. Формулировка предвар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тельного патологоанатомического диагноза. Заполнение </w:t>
      </w:r>
      <w:r w:rsidR="00597DD4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. Составление протокола </w:t>
      </w:r>
      <w:r w:rsidR="00597DD4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окончател</w:t>
      </w:r>
      <w:r w:rsidRPr="00A643A8">
        <w:rPr>
          <w:sz w:val="28"/>
          <w:szCs w:val="28"/>
        </w:rPr>
        <w:t>ь</w:t>
      </w:r>
      <w:r w:rsidRPr="00A643A8">
        <w:rPr>
          <w:sz w:val="28"/>
          <w:szCs w:val="28"/>
        </w:rPr>
        <w:t>ного патологоанатомического диагноза и клинико-анатомического эпикр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 xml:space="preserve">за. </w:t>
      </w:r>
      <w:r w:rsidR="00597DD4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патологоанатомического диагнозов</w:t>
      </w:r>
      <w:r w:rsidR="00597DD4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597DD4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</w:t>
      </w:r>
    </w:p>
    <w:p w:rsidR="00597DD4" w:rsidRDefault="00597DD4" w:rsidP="00B92A5F">
      <w:pPr>
        <w:ind w:left="0" w:right="17" w:firstLine="709"/>
        <w:rPr>
          <w:sz w:val="28"/>
          <w:szCs w:val="28"/>
        </w:rPr>
      </w:pPr>
    </w:p>
    <w:p w:rsidR="00597DD4" w:rsidRPr="00686C58" w:rsidRDefault="00597DD4" w:rsidP="00B92A5F">
      <w:pPr>
        <w:ind w:left="0" w:right="17" w:firstLine="709"/>
        <w:rPr>
          <w:sz w:val="28"/>
          <w:szCs w:val="28"/>
        </w:rPr>
      </w:pPr>
    </w:p>
    <w:p w:rsidR="005328D4" w:rsidRDefault="00B92A5F" w:rsidP="005328D4">
      <w:pPr>
        <w:ind w:left="0" w:firstLine="709"/>
        <w:rPr>
          <w:b/>
          <w:i/>
          <w:sz w:val="28"/>
          <w:szCs w:val="28"/>
        </w:rPr>
      </w:pPr>
      <w:r w:rsidRPr="00B92A5F">
        <w:rPr>
          <w:b/>
          <w:i/>
          <w:sz w:val="28"/>
          <w:szCs w:val="28"/>
        </w:rPr>
        <w:lastRenderedPageBreak/>
        <w:t>2.10</w:t>
      </w:r>
      <w:r w:rsidR="00C15D7E">
        <w:rPr>
          <w:b/>
          <w:i/>
          <w:sz w:val="26"/>
          <w:szCs w:val="26"/>
        </w:rPr>
        <w:t xml:space="preserve">. </w:t>
      </w:r>
      <w:r w:rsidRPr="00B92A5F">
        <w:rPr>
          <w:b/>
          <w:i/>
          <w:sz w:val="28"/>
          <w:szCs w:val="28"/>
        </w:rPr>
        <w:t>Патологическая анатомия хирургических болезней и их осло</w:t>
      </w:r>
      <w:r w:rsidRPr="00B92A5F">
        <w:rPr>
          <w:b/>
          <w:i/>
          <w:sz w:val="28"/>
          <w:szCs w:val="28"/>
        </w:rPr>
        <w:t>ж</w:t>
      </w:r>
      <w:r w:rsidRPr="00B92A5F">
        <w:rPr>
          <w:b/>
          <w:i/>
          <w:sz w:val="28"/>
          <w:szCs w:val="28"/>
        </w:rPr>
        <w:t>нений</w:t>
      </w:r>
    </w:p>
    <w:p w:rsidR="00D05A52" w:rsidRPr="00D05A52" w:rsidRDefault="008B1041" w:rsidP="00D05A52">
      <w:pPr>
        <w:ind w:left="0" w:firstLine="709"/>
        <w:rPr>
          <w:sz w:val="28"/>
          <w:szCs w:val="28"/>
        </w:rPr>
      </w:pPr>
      <w:r w:rsidRPr="00D05A52">
        <w:rPr>
          <w:sz w:val="28"/>
          <w:szCs w:val="28"/>
        </w:rPr>
        <w:t xml:space="preserve">Клинико-морфологические параллели в торакальной </w:t>
      </w:r>
      <w:r w:rsidR="00D05A52" w:rsidRPr="00D05A52">
        <w:rPr>
          <w:sz w:val="28"/>
          <w:szCs w:val="28"/>
        </w:rPr>
        <w:t>и абдоминальной хирургии</w:t>
      </w:r>
      <w:r w:rsidRPr="00D05A52">
        <w:rPr>
          <w:sz w:val="28"/>
          <w:szCs w:val="28"/>
        </w:rPr>
        <w:t>.</w:t>
      </w:r>
      <w:r w:rsidR="00D05A52" w:rsidRPr="00D05A52">
        <w:rPr>
          <w:sz w:val="28"/>
          <w:szCs w:val="28"/>
        </w:rPr>
        <w:t xml:space="preserve"> Патоморфологическая характеристика, патоморфоз и </w:t>
      </w:r>
      <w:r w:rsidR="00D05A52">
        <w:rPr>
          <w:sz w:val="28"/>
          <w:szCs w:val="28"/>
        </w:rPr>
        <w:t>осложнения</w:t>
      </w:r>
      <w:r w:rsidR="00D05A52" w:rsidRPr="00D05A52">
        <w:rPr>
          <w:sz w:val="28"/>
          <w:szCs w:val="28"/>
        </w:rPr>
        <w:t>, возни</w:t>
      </w:r>
      <w:r w:rsidR="00D05A52">
        <w:rPr>
          <w:sz w:val="28"/>
          <w:szCs w:val="28"/>
        </w:rPr>
        <w:t>кающие</w:t>
      </w:r>
      <w:r w:rsidR="00D05A52" w:rsidRPr="00D05A52">
        <w:rPr>
          <w:sz w:val="28"/>
          <w:szCs w:val="28"/>
        </w:rPr>
        <w:t xml:space="preserve"> при хирургическом лечении заболеваний </w:t>
      </w:r>
      <w:r w:rsidR="00D05A52">
        <w:rPr>
          <w:sz w:val="28"/>
          <w:szCs w:val="28"/>
        </w:rPr>
        <w:t>сердца и сосудов, легких, желудочно-кишечного тракта, органов забрюшинного пространства и м</w:t>
      </w:r>
      <w:r w:rsidR="00D05A52">
        <w:rPr>
          <w:sz w:val="28"/>
          <w:szCs w:val="28"/>
        </w:rPr>
        <w:t>а</w:t>
      </w:r>
      <w:r w:rsidR="00D05A52">
        <w:rPr>
          <w:sz w:val="28"/>
          <w:szCs w:val="28"/>
        </w:rPr>
        <w:t>лого таза.</w:t>
      </w:r>
    </w:p>
    <w:p w:rsidR="00D05A52" w:rsidRPr="00A643A8" w:rsidRDefault="00D05A52" w:rsidP="00D05A52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 xml:space="preserve">медицинских карт стационарного (амбулаторного) пациента </w:t>
      </w:r>
      <w:r w:rsidRPr="00A643A8">
        <w:rPr>
          <w:sz w:val="28"/>
          <w:szCs w:val="28"/>
        </w:rPr>
        <w:t>(прот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кола опер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ции). Осмотр и вскрытие трупов пациентов, умерших в послеоперационном периоде. Забор секционного материала для проведения бактериологических, бактериоскопических, вирусологических и биохимич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ских исследований. Формулировка предварительного патологоанатомическ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го диагноза. Заполнение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. Составление протокола </w:t>
      </w:r>
      <w:r w:rsidR="00052915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</w:t>
      </w:r>
      <w:r w:rsidRPr="00A643A8">
        <w:rPr>
          <w:sz w:val="28"/>
          <w:szCs w:val="28"/>
        </w:rPr>
        <w:t>ы</w:t>
      </w:r>
      <w:r w:rsidRPr="00A643A8">
        <w:rPr>
          <w:sz w:val="28"/>
          <w:szCs w:val="28"/>
        </w:rPr>
        <w:t xml:space="preserve">тия. Оформление окончательного патологоанатомического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ского и окончательного патологоанатомического диагнозов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ренции. Макроскопическое описание и вырезка операционного материала, определение показаний для дополнительных методов окраски (в том числе и</w:t>
      </w:r>
      <w:r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>муногистохимических).</w:t>
      </w:r>
    </w:p>
    <w:p w:rsidR="00B92A5F" w:rsidRPr="00A643A8" w:rsidRDefault="006024C6" w:rsidP="005328D4">
      <w:pPr>
        <w:ind w:left="0" w:firstLine="709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2.11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заболеваний костей и суставов</w:t>
      </w:r>
    </w:p>
    <w:p w:rsidR="006B07CE" w:rsidRPr="00A643A8" w:rsidRDefault="006B07CE" w:rsidP="009D69FA">
      <w:pPr>
        <w:ind w:firstLine="709"/>
        <w:rPr>
          <w:sz w:val="28"/>
          <w:szCs w:val="28"/>
        </w:rPr>
      </w:pPr>
      <w:r w:rsidRPr="00A643A8">
        <w:rPr>
          <w:sz w:val="28"/>
          <w:szCs w:val="28"/>
        </w:rPr>
        <w:t>Патологическая анатомия дистрофических и воспалительных заболев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ния костей и суставов: остеопороз, артроз, остеомиелит, туберкулез, артрит. </w:t>
      </w:r>
      <w:r w:rsidR="008D3D04" w:rsidRPr="00A643A8">
        <w:rPr>
          <w:sz w:val="28"/>
          <w:szCs w:val="28"/>
        </w:rPr>
        <w:t>Особенности фиксации и проводки костной ткани.</w:t>
      </w:r>
    </w:p>
    <w:p w:rsidR="009D69FA" w:rsidRPr="00A643A8" w:rsidRDefault="001B4251" w:rsidP="009D69FA">
      <w:pPr>
        <w:ind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Травмы и </w:t>
      </w:r>
      <w:r w:rsidR="008B1041" w:rsidRPr="00A643A8">
        <w:rPr>
          <w:sz w:val="28"/>
          <w:szCs w:val="28"/>
        </w:rPr>
        <w:t>радиационные поражения</w:t>
      </w:r>
      <w:r w:rsidR="00052915" w:rsidRPr="00A643A8">
        <w:t xml:space="preserve"> </w:t>
      </w:r>
      <w:r w:rsidR="00052915" w:rsidRPr="00A643A8">
        <w:rPr>
          <w:sz w:val="28"/>
          <w:szCs w:val="28"/>
        </w:rPr>
        <w:t>костей и суставов</w:t>
      </w:r>
      <w:r w:rsidR="009D69FA" w:rsidRPr="00A643A8">
        <w:rPr>
          <w:sz w:val="28"/>
          <w:szCs w:val="28"/>
        </w:rPr>
        <w:t>: определение, классификация, пат</w:t>
      </w:r>
      <w:r w:rsidR="009D69FA" w:rsidRPr="00A643A8">
        <w:rPr>
          <w:sz w:val="28"/>
          <w:szCs w:val="28"/>
        </w:rPr>
        <w:t>о</w:t>
      </w:r>
      <w:r w:rsidR="009D69FA" w:rsidRPr="00A643A8">
        <w:rPr>
          <w:sz w:val="28"/>
          <w:szCs w:val="28"/>
        </w:rPr>
        <w:t>логическая анатомия</w:t>
      </w:r>
      <w:r w:rsidRPr="00A643A8">
        <w:rPr>
          <w:sz w:val="28"/>
          <w:szCs w:val="28"/>
        </w:rPr>
        <w:t>. Синдром длительного сдавления.</w:t>
      </w:r>
      <w:r w:rsidR="009D69FA" w:rsidRPr="00A643A8">
        <w:rPr>
          <w:sz w:val="28"/>
          <w:szCs w:val="28"/>
        </w:rPr>
        <w:t xml:space="preserve"> Морфология травматических тканей, особенн</w:t>
      </w:r>
      <w:r w:rsidR="009D69FA" w:rsidRPr="00A643A8">
        <w:rPr>
          <w:sz w:val="28"/>
          <w:szCs w:val="28"/>
        </w:rPr>
        <w:t>о</w:t>
      </w:r>
      <w:r w:rsidR="009D69FA" w:rsidRPr="00A643A8">
        <w:rPr>
          <w:sz w:val="28"/>
          <w:szCs w:val="28"/>
        </w:rPr>
        <w:t>сти  оформления патологоанатомического диагноза и клин</w:t>
      </w:r>
      <w:r w:rsidR="009D69FA" w:rsidRPr="00A643A8">
        <w:rPr>
          <w:sz w:val="28"/>
          <w:szCs w:val="28"/>
        </w:rPr>
        <w:t>и</w:t>
      </w:r>
      <w:r w:rsidR="009D69FA" w:rsidRPr="00A643A8">
        <w:rPr>
          <w:sz w:val="28"/>
          <w:szCs w:val="28"/>
        </w:rPr>
        <w:t>ко-анатомического эпикриза.</w:t>
      </w:r>
      <w:r w:rsidR="008B1041" w:rsidRPr="00A643A8">
        <w:rPr>
          <w:sz w:val="28"/>
          <w:szCs w:val="28"/>
        </w:rPr>
        <w:t xml:space="preserve"> Классификация и патологическая анатомия лучевой болезни.</w:t>
      </w:r>
    </w:p>
    <w:p w:rsidR="006B07CE" w:rsidRPr="00A643A8" w:rsidRDefault="00052915" w:rsidP="006B07CE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Новообразования</w:t>
      </w:r>
      <w:r w:rsidR="006B07CE" w:rsidRPr="00A643A8">
        <w:rPr>
          <w:sz w:val="28"/>
          <w:szCs w:val="28"/>
        </w:rPr>
        <w:t xml:space="preserve"> костей и суставов: классификация, макро- и микроскопическая диагностика, осложнения и причины смерти. </w:t>
      </w:r>
    </w:p>
    <w:p w:rsidR="009D69FA" w:rsidRPr="00A643A8" w:rsidRDefault="009D69FA" w:rsidP="009D69FA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 xml:space="preserve">. Осмотр и вскрытие трупов с заболеваниями </w:t>
      </w:r>
      <w:r w:rsidR="006B07CE" w:rsidRPr="00A643A8">
        <w:rPr>
          <w:sz w:val="28"/>
          <w:szCs w:val="28"/>
        </w:rPr>
        <w:t>костей и суставов</w:t>
      </w:r>
      <w:r w:rsidRPr="00A643A8">
        <w:rPr>
          <w:sz w:val="28"/>
          <w:szCs w:val="28"/>
        </w:rPr>
        <w:t xml:space="preserve">. </w:t>
      </w:r>
      <w:r w:rsidR="006B07CE" w:rsidRPr="00A643A8">
        <w:rPr>
          <w:sz w:val="28"/>
          <w:szCs w:val="28"/>
        </w:rPr>
        <w:t>Организ</w:t>
      </w:r>
      <w:r w:rsidR="006B07CE" w:rsidRPr="00A643A8">
        <w:rPr>
          <w:sz w:val="28"/>
          <w:szCs w:val="28"/>
        </w:rPr>
        <w:t>а</w:t>
      </w:r>
      <w:r w:rsidR="006B07CE" w:rsidRPr="00A643A8">
        <w:rPr>
          <w:sz w:val="28"/>
          <w:szCs w:val="28"/>
        </w:rPr>
        <w:t xml:space="preserve">ция судебно-медицинской экспертизы при наличии травм. </w:t>
      </w:r>
      <w:r w:rsidRPr="00A643A8">
        <w:rPr>
          <w:sz w:val="28"/>
          <w:szCs w:val="28"/>
        </w:rPr>
        <w:t>Формулировка пре</w:t>
      </w:r>
      <w:r w:rsidRPr="00A643A8">
        <w:rPr>
          <w:sz w:val="28"/>
          <w:szCs w:val="28"/>
        </w:rPr>
        <w:t>д</w:t>
      </w:r>
      <w:r w:rsidRPr="00A643A8">
        <w:rPr>
          <w:sz w:val="28"/>
          <w:szCs w:val="28"/>
        </w:rPr>
        <w:t xml:space="preserve">варительного патологоанатомического диагноза. Заполнение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МКБ-10. Составление протокола </w:t>
      </w:r>
      <w:r w:rsidR="00052915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</w:t>
      </w:r>
      <w:r w:rsidRPr="00A643A8">
        <w:rPr>
          <w:sz w:val="28"/>
          <w:szCs w:val="28"/>
        </w:rPr>
        <w:t>н</w:t>
      </w:r>
      <w:r w:rsidRPr="00A643A8">
        <w:rPr>
          <w:sz w:val="28"/>
          <w:szCs w:val="28"/>
        </w:rPr>
        <w:t xml:space="preserve">чательного патологоанатомического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ского и окончательного патологоанатомического диагнозов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пределение кат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Мо</w:t>
      </w:r>
      <w:r w:rsidRPr="00A643A8">
        <w:rPr>
          <w:sz w:val="28"/>
          <w:szCs w:val="28"/>
        </w:rPr>
        <w:t>р</w:t>
      </w:r>
      <w:r w:rsidRPr="00A643A8">
        <w:rPr>
          <w:sz w:val="28"/>
          <w:szCs w:val="28"/>
        </w:rPr>
        <w:t>фологическая диагностика различных видов дистрофий, некроза, воспалительных про</w:t>
      </w:r>
      <w:r w:rsidR="008D3D04" w:rsidRPr="00A643A8">
        <w:rPr>
          <w:sz w:val="28"/>
          <w:szCs w:val="28"/>
        </w:rPr>
        <w:t>цессов</w:t>
      </w:r>
      <w:r w:rsidRPr="00A643A8">
        <w:rPr>
          <w:sz w:val="28"/>
          <w:szCs w:val="28"/>
        </w:rPr>
        <w:t xml:space="preserve">, </w:t>
      </w:r>
      <w:r w:rsidR="00052915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</w:t>
      </w:r>
      <w:r w:rsidR="006B07CE" w:rsidRPr="00A643A8">
        <w:rPr>
          <w:sz w:val="28"/>
          <w:szCs w:val="28"/>
        </w:rPr>
        <w:t>костей и суставов</w:t>
      </w:r>
      <w:r w:rsidRPr="00A643A8">
        <w:rPr>
          <w:sz w:val="28"/>
          <w:szCs w:val="28"/>
        </w:rPr>
        <w:t>.</w:t>
      </w:r>
    </w:p>
    <w:p w:rsidR="006024C6" w:rsidRDefault="006024C6" w:rsidP="006024C6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2.12</w:t>
      </w:r>
      <w:r w:rsidR="00F861E9">
        <w:rPr>
          <w:b/>
          <w:i/>
          <w:sz w:val="28"/>
          <w:szCs w:val="28"/>
        </w:rPr>
        <w:t>. </w:t>
      </w:r>
      <w:r w:rsidRPr="006024C6">
        <w:rPr>
          <w:b/>
          <w:i/>
          <w:sz w:val="28"/>
          <w:szCs w:val="28"/>
        </w:rPr>
        <w:t xml:space="preserve">Патологическая анатомия заболеваний </w:t>
      </w:r>
      <w:r w:rsidR="006250C6">
        <w:rPr>
          <w:b/>
          <w:i/>
          <w:sz w:val="28"/>
          <w:szCs w:val="28"/>
        </w:rPr>
        <w:t xml:space="preserve">женских </w:t>
      </w:r>
      <w:r w:rsidRPr="006024C6">
        <w:rPr>
          <w:b/>
          <w:i/>
          <w:sz w:val="28"/>
          <w:szCs w:val="28"/>
        </w:rPr>
        <w:t>половых орг</w:t>
      </w:r>
      <w:r w:rsidRPr="006024C6">
        <w:rPr>
          <w:b/>
          <w:i/>
          <w:sz w:val="28"/>
          <w:szCs w:val="28"/>
        </w:rPr>
        <w:t>а</w:t>
      </w:r>
      <w:r w:rsidRPr="006024C6">
        <w:rPr>
          <w:b/>
          <w:i/>
          <w:sz w:val="28"/>
          <w:szCs w:val="28"/>
        </w:rPr>
        <w:t xml:space="preserve">нов и молочных желез </w:t>
      </w:r>
    </w:p>
    <w:p w:rsidR="006024C6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1736">
        <w:rPr>
          <w:sz w:val="28"/>
          <w:szCs w:val="28"/>
        </w:rPr>
        <w:t xml:space="preserve">орфология </w:t>
      </w:r>
      <w:r>
        <w:rPr>
          <w:sz w:val="28"/>
          <w:szCs w:val="28"/>
        </w:rPr>
        <w:t xml:space="preserve">эндометрия при нормальном </w:t>
      </w:r>
      <w:r w:rsidRPr="005F1736">
        <w:rPr>
          <w:sz w:val="28"/>
          <w:szCs w:val="28"/>
        </w:rPr>
        <w:t>менструально</w:t>
      </w:r>
      <w:r>
        <w:rPr>
          <w:sz w:val="28"/>
          <w:szCs w:val="28"/>
        </w:rPr>
        <w:t>м</w:t>
      </w:r>
      <w:r w:rsidRPr="005F1736">
        <w:rPr>
          <w:sz w:val="28"/>
          <w:szCs w:val="28"/>
        </w:rPr>
        <w:t xml:space="preserve"> цикл</w:t>
      </w:r>
      <w:r>
        <w:rPr>
          <w:sz w:val="28"/>
          <w:szCs w:val="28"/>
        </w:rPr>
        <w:t>е.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Дисгормональные болезни </w:t>
      </w:r>
      <w:r w:rsidR="004C25FB" w:rsidRPr="00A643A8">
        <w:rPr>
          <w:sz w:val="28"/>
          <w:szCs w:val="28"/>
        </w:rPr>
        <w:t xml:space="preserve">женских </w:t>
      </w:r>
      <w:r w:rsidRPr="00A643A8">
        <w:rPr>
          <w:sz w:val="28"/>
          <w:szCs w:val="28"/>
        </w:rPr>
        <w:t>половых органов и молочной железы: железистая гиперплазия слизистой оболо</w:t>
      </w:r>
      <w:r w:rsidRPr="00A643A8">
        <w:rPr>
          <w:sz w:val="28"/>
          <w:szCs w:val="28"/>
        </w:rPr>
        <w:t>ч</w:t>
      </w:r>
      <w:r w:rsidRPr="00A643A8">
        <w:rPr>
          <w:sz w:val="28"/>
          <w:szCs w:val="28"/>
        </w:rPr>
        <w:t>ки матки; дисплазия молочных желез; эрозия шейки матки.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Макро- и микроскопическая диагностика биопсийного материала при дисгормональных  заболеваниях  женских половых органов.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 xml:space="preserve">Доброкачественные и злокачественные </w:t>
      </w:r>
      <w:r w:rsidR="00052915" w:rsidRPr="00A643A8">
        <w:rPr>
          <w:sz w:val="28"/>
          <w:szCs w:val="28"/>
        </w:rPr>
        <w:t>новообразования</w:t>
      </w:r>
      <w:r w:rsidRPr="00A643A8">
        <w:rPr>
          <w:sz w:val="28"/>
          <w:szCs w:val="28"/>
        </w:rPr>
        <w:t xml:space="preserve"> матки, яичников, моло</w:t>
      </w:r>
      <w:r w:rsidRPr="00A643A8">
        <w:rPr>
          <w:sz w:val="28"/>
          <w:szCs w:val="28"/>
        </w:rPr>
        <w:t>ч</w:t>
      </w:r>
      <w:r w:rsidRPr="00A643A8">
        <w:rPr>
          <w:sz w:val="28"/>
          <w:szCs w:val="28"/>
        </w:rPr>
        <w:t>ной железы</w:t>
      </w:r>
      <w:r w:rsidR="00052915" w:rsidRPr="00A643A8">
        <w:rPr>
          <w:sz w:val="28"/>
          <w:szCs w:val="28"/>
        </w:rPr>
        <w:t>:</w:t>
      </w:r>
      <w:r w:rsidRPr="00A643A8">
        <w:rPr>
          <w:sz w:val="28"/>
          <w:szCs w:val="28"/>
        </w:rPr>
        <w:t xml:space="preserve"> классификация, макро- и микроскопическая диагностика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собенности вырезки биопси</w:t>
      </w:r>
      <w:r w:rsidRPr="00A643A8">
        <w:rPr>
          <w:sz w:val="28"/>
          <w:szCs w:val="28"/>
        </w:rPr>
        <w:t>й</w:t>
      </w:r>
      <w:r w:rsidRPr="00A643A8">
        <w:rPr>
          <w:sz w:val="28"/>
          <w:szCs w:val="28"/>
        </w:rPr>
        <w:t>ного и операционного материала.</w:t>
      </w:r>
    </w:p>
    <w:p w:rsidR="006024C6" w:rsidRPr="00A643A8" w:rsidRDefault="006024C6" w:rsidP="006024C6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 xml:space="preserve">. Осмотр и вскрытие трупов с заболеваниями женских половых органов и молочных желез. Формулировка предварительного патологоанатомического диагноза. Заполнение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</w:t>
      </w:r>
      <w:r w:rsidRPr="00A643A8">
        <w:rPr>
          <w:sz w:val="28"/>
          <w:szCs w:val="28"/>
          <w:lang w:val="en-GB"/>
        </w:rPr>
        <w:t>N</w:t>
      </w:r>
      <w:r w:rsidRPr="00A643A8">
        <w:rPr>
          <w:sz w:val="28"/>
          <w:szCs w:val="28"/>
        </w:rPr>
        <w:t xml:space="preserve">60-98). Составление протокола </w:t>
      </w:r>
      <w:r w:rsidR="00052915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окончательного пат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мического диагнозов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патогистологич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ской лаборатории: макроскопическое описание и вырезка биопсийного и операционного материала матки с придатками, молочных желез, определение показаний для дополнительных методов окраски (в том числе иммуногистохим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ческих), интерпретация полученных результатов. Морфологическая диагност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ка различных видов дистрофий, некроза, воспалительных процессов, ра</w:t>
      </w:r>
      <w:r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 xml:space="preserve">стройств крово- и лимфообращения, иммунопатологических процессов, </w:t>
      </w:r>
      <w:r w:rsidR="00052915" w:rsidRPr="00A643A8">
        <w:rPr>
          <w:sz w:val="28"/>
          <w:szCs w:val="28"/>
        </w:rPr>
        <w:t>новообразований</w:t>
      </w:r>
      <w:r w:rsidRPr="00A643A8">
        <w:rPr>
          <w:sz w:val="28"/>
          <w:szCs w:val="28"/>
        </w:rPr>
        <w:t xml:space="preserve"> женских половых органов и молочных желез.</w:t>
      </w:r>
    </w:p>
    <w:p w:rsidR="006024C6" w:rsidRPr="00A643A8" w:rsidRDefault="006024C6" w:rsidP="006024C6">
      <w:pPr>
        <w:ind w:left="0" w:right="17" w:firstLine="709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2.13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патологии беременности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Гестозы: этиология, патогенез, классификация. Эклампсия: патологич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ская анатомия,  осложнения и причины смерти.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Внематочная беременность: патологическая анатомия, осложнения и причины смерти.</w:t>
      </w:r>
    </w:p>
    <w:p w:rsidR="006024C6" w:rsidRPr="00A643A8" w:rsidRDefault="006024C6" w:rsidP="006024C6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Эндометрит, пузырный занос, плацентарный полип: патологическая ан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томия, осложнения и причины смерти</w:t>
      </w:r>
    </w:p>
    <w:p w:rsidR="006024C6" w:rsidRPr="00A643A8" w:rsidRDefault="006024C6" w:rsidP="006024C6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 xml:space="preserve">. Осмотр и вскрытие трупов беременных и женщин в послеродовом периоде. Формулировка предварительного патологоанатомического диагноза. Заполнение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</w:t>
      </w:r>
      <w:r w:rsidR="003A6487" w:rsidRPr="00A643A8">
        <w:rPr>
          <w:sz w:val="28"/>
          <w:szCs w:val="28"/>
        </w:rPr>
        <w:t>МКБ-10</w:t>
      </w:r>
      <w:r w:rsidRPr="00A643A8">
        <w:rPr>
          <w:sz w:val="28"/>
          <w:szCs w:val="28"/>
        </w:rPr>
        <w:t>. Составл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 xml:space="preserve">ние протокола </w:t>
      </w:r>
      <w:r w:rsidR="00052915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 xml:space="preserve">вскрытия. Оформление окончательного патологоанатомического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тельного клинического и окончательного патологоанатомического диагнозов</w:t>
      </w:r>
      <w:r w:rsidR="00052915" w:rsidRPr="00A643A8">
        <w:rPr>
          <w:sz w:val="28"/>
          <w:szCs w:val="28"/>
        </w:rPr>
        <w:t>, о</w:t>
      </w:r>
      <w:r w:rsidRPr="00A643A8">
        <w:rPr>
          <w:sz w:val="28"/>
          <w:szCs w:val="28"/>
        </w:rPr>
        <w:t>пределение категории расхождения.</w:t>
      </w:r>
      <w:r>
        <w:rPr>
          <w:sz w:val="28"/>
          <w:szCs w:val="28"/>
        </w:rPr>
        <w:t xml:space="preserve"> </w:t>
      </w:r>
      <w:r w:rsidR="004C25FB" w:rsidRPr="00A643A8">
        <w:rPr>
          <w:sz w:val="28"/>
          <w:szCs w:val="28"/>
        </w:rPr>
        <w:lastRenderedPageBreak/>
        <w:t>Участие в</w:t>
      </w:r>
      <w:r w:rsidRPr="00A643A8">
        <w:rPr>
          <w:sz w:val="28"/>
          <w:szCs w:val="28"/>
        </w:rPr>
        <w:t xml:space="preserve"> кл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нико-анатомической конференции. Работа в патогистологической лаборатории: ма</w:t>
      </w:r>
      <w:r w:rsidRPr="00A643A8">
        <w:rPr>
          <w:sz w:val="28"/>
          <w:szCs w:val="28"/>
        </w:rPr>
        <w:t>к</w:t>
      </w:r>
      <w:r w:rsidRPr="00A643A8">
        <w:rPr>
          <w:sz w:val="28"/>
          <w:szCs w:val="28"/>
        </w:rPr>
        <w:t>роскопическое описание и вырезка биопсийного и операционного матери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ла, определение показаний для дополнительных методов окраски (в том числе и</w:t>
      </w:r>
      <w:r w:rsidRPr="00A643A8">
        <w:rPr>
          <w:sz w:val="28"/>
          <w:szCs w:val="28"/>
        </w:rPr>
        <w:t>м</w:t>
      </w:r>
      <w:r w:rsidRPr="00A643A8">
        <w:rPr>
          <w:sz w:val="28"/>
          <w:szCs w:val="28"/>
        </w:rPr>
        <w:t xml:space="preserve">муногистохимических), </w:t>
      </w:r>
      <w:r w:rsidR="003A6487" w:rsidRPr="00A643A8">
        <w:rPr>
          <w:sz w:val="28"/>
          <w:szCs w:val="28"/>
        </w:rPr>
        <w:t>морфологическая диагностика патологии беременности и послеродового периода</w:t>
      </w:r>
      <w:r w:rsidRPr="00A643A8">
        <w:rPr>
          <w:sz w:val="28"/>
          <w:szCs w:val="28"/>
        </w:rPr>
        <w:t>.</w:t>
      </w:r>
    </w:p>
    <w:p w:rsidR="003A6487" w:rsidRPr="00A643A8" w:rsidRDefault="003A6487" w:rsidP="006024C6">
      <w:pPr>
        <w:ind w:left="0" w:right="17" w:firstLine="709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2.14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28"/>
          <w:szCs w:val="28"/>
        </w:rPr>
        <w:t xml:space="preserve"> Патологическая анатомия пренатальной и перинатальной п</w:t>
      </w:r>
      <w:r w:rsidRPr="00A643A8">
        <w:rPr>
          <w:b/>
          <w:i/>
          <w:sz w:val="28"/>
          <w:szCs w:val="28"/>
        </w:rPr>
        <w:t>а</w:t>
      </w:r>
      <w:r w:rsidRPr="00A643A8">
        <w:rPr>
          <w:b/>
          <w:i/>
          <w:sz w:val="28"/>
          <w:szCs w:val="28"/>
        </w:rPr>
        <w:t>тологии</w:t>
      </w:r>
    </w:p>
    <w:p w:rsidR="003A6487" w:rsidRPr="00A643A8" w:rsidRDefault="003A6487" w:rsidP="003A6487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Пренатальная патология</w:t>
      </w:r>
      <w:r w:rsidRPr="00A643A8">
        <w:rPr>
          <w:b/>
          <w:sz w:val="28"/>
          <w:szCs w:val="28"/>
        </w:rPr>
        <w:t xml:space="preserve">. </w:t>
      </w:r>
      <w:r w:rsidRPr="00A643A8">
        <w:rPr>
          <w:sz w:val="28"/>
          <w:szCs w:val="28"/>
        </w:rPr>
        <w:t>Понятие о периодизации и закономерностях прогенеза и киматогенеза. Гаметопатии. Бластопатии. Эмбриопатии. Фетоп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тии (инфекционные и неинфекционные). Врожденные пороки развития: определ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ние, механизмы тератогенеза, тератогенный терминационный период и критические периоды. Этиология и классификация врожденных пороков разв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тия. Основная терминология в тератологии. Фенотипическая характеристика си</w:t>
      </w:r>
      <w:r w:rsidRPr="00A643A8">
        <w:rPr>
          <w:sz w:val="28"/>
          <w:szCs w:val="28"/>
        </w:rPr>
        <w:t>н</w:t>
      </w:r>
      <w:r w:rsidRPr="00A643A8">
        <w:rPr>
          <w:sz w:val="28"/>
          <w:szCs w:val="28"/>
        </w:rPr>
        <w:t>дрома Дауна и алкогольного синдрома. Врожденные пороки развития отдельных органов и систем, их н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звание и морфология.</w:t>
      </w:r>
    </w:p>
    <w:p w:rsidR="003A6487" w:rsidRPr="00A643A8" w:rsidRDefault="003A6487" w:rsidP="003A6487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Перинатальная патология</w:t>
      </w:r>
      <w:r w:rsidRPr="00A643A8">
        <w:rPr>
          <w:b/>
          <w:sz w:val="28"/>
          <w:szCs w:val="28"/>
        </w:rPr>
        <w:t xml:space="preserve">. </w:t>
      </w:r>
      <w:r w:rsidRPr="00A643A8">
        <w:rPr>
          <w:sz w:val="28"/>
          <w:szCs w:val="28"/>
        </w:rPr>
        <w:t>Понятие о периодизации перинатального периода. Недоношенность и переношенность. Асфиксия. Пневмопатии и пневмонии. Родовая травма. Перинатал</w:t>
      </w:r>
      <w:r w:rsidRPr="00A643A8">
        <w:rPr>
          <w:sz w:val="28"/>
          <w:szCs w:val="28"/>
        </w:rPr>
        <w:t>ь</w:t>
      </w:r>
      <w:r w:rsidRPr="00A643A8">
        <w:rPr>
          <w:sz w:val="28"/>
          <w:szCs w:val="28"/>
        </w:rPr>
        <w:t>ные нарушения мозгового кровообращения.  Геморрагическая и гемолитическая болезнь новорожденных. Характер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стика инфекционных  заболеваний перинатального периода. Простой герпес. Цитом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галия. Токсоплазмоз. Листериоз.</w:t>
      </w:r>
    </w:p>
    <w:p w:rsidR="003A6487" w:rsidRPr="00A643A8" w:rsidRDefault="003A6487" w:rsidP="003A6487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Муковисцидоз.</w:t>
      </w:r>
    </w:p>
    <w:p w:rsidR="003A6487" w:rsidRPr="00A643A8" w:rsidRDefault="003A6487" w:rsidP="003A6487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Патологическая анатомия дизонтогенетических опухолей у детей.</w:t>
      </w:r>
    </w:p>
    <w:p w:rsidR="003A6487" w:rsidRPr="00A643A8" w:rsidRDefault="003A6487" w:rsidP="003A6487">
      <w:pPr>
        <w:ind w:left="0" w:firstLine="709"/>
        <w:outlineLvl w:val="0"/>
        <w:rPr>
          <w:sz w:val="28"/>
          <w:szCs w:val="28"/>
        </w:rPr>
      </w:pPr>
      <w:r w:rsidRPr="00A643A8">
        <w:rPr>
          <w:sz w:val="28"/>
          <w:szCs w:val="28"/>
        </w:rPr>
        <w:t>Патоморфологическое исследование плаценты и пуповины. Патология плаценты и пуповины.</w:t>
      </w:r>
    </w:p>
    <w:p w:rsidR="003A6487" w:rsidRPr="00A643A8" w:rsidRDefault="003A6487" w:rsidP="003A6487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абортусов, прерванных по генетическим пок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>заниям, трупов плодов и детей.  Формулировка предварительного патологоан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томического диагноза. Заполнение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МКБ-10. Составление протокола </w:t>
      </w:r>
      <w:r w:rsidR="00052915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</w:t>
      </w:r>
      <w:r w:rsidRPr="00A643A8">
        <w:rPr>
          <w:sz w:val="28"/>
          <w:szCs w:val="28"/>
        </w:rPr>
        <w:t>н</w:t>
      </w:r>
      <w:r w:rsidRPr="00A643A8">
        <w:rPr>
          <w:sz w:val="28"/>
          <w:szCs w:val="28"/>
        </w:rPr>
        <w:t xml:space="preserve">чательного патологоанатомического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патологоанатомического диагнозов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Работа в пат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гистологической лаборатории: макроскопическое описание и вырезка биопсийного и операционного материала, определение показаний для дополн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тельных методов окраски (в том числе иммуногистохимических), морфолог</w:t>
      </w:r>
      <w:r w:rsidRPr="00A643A8">
        <w:rPr>
          <w:sz w:val="28"/>
          <w:szCs w:val="28"/>
        </w:rPr>
        <w:t>и</w:t>
      </w:r>
      <w:r w:rsidRPr="00A643A8">
        <w:rPr>
          <w:sz w:val="28"/>
          <w:szCs w:val="28"/>
        </w:rPr>
        <w:t>ческая диагностика патологии пренатального и перинатального периода.</w:t>
      </w:r>
    </w:p>
    <w:p w:rsidR="003A6487" w:rsidRPr="00A643A8" w:rsidRDefault="003A6487" w:rsidP="003A6487">
      <w:pPr>
        <w:pStyle w:val="a8"/>
        <w:spacing w:after="0"/>
        <w:ind w:firstLine="709"/>
        <w:jc w:val="both"/>
        <w:rPr>
          <w:b/>
          <w:i/>
          <w:sz w:val="30"/>
          <w:szCs w:val="30"/>
        </w:rPr>
      </w:pPr>
      <w:r w:rsidRPr="00A643A8">
        <w:rPr>
          <w:b/>
          <w:i/>
          <w:sz w:val="28"/>
          <w:szCs w:val="28"/>
        </w:rPr>
        <w:t>2.15</w:t>
      </w:r>
      <w:r w:rsidR="00C15D7E" w:rsidRPr="00A643A8">
        <w:rPr>
          <w:b/>
          <w:i/>
          <w:sz w:val="28"/>
          <w:szCs w:val="28"/>
        </w:rPr>
        <w:t>.</w:t>
      </w:r>
      <w:r w:rsidRPr="00A643A8">
        <w:rPr>
          <w:b/>
          <w:i/>
          <w:sz w:val="30"/>
          <w:szCs w:val="30"/>
        </w:rPr>
        <w:t xml:space="preserve"> </w:t>
      </w:r>
      <w:r w:rsidRPr="00A643A8">
        <w:rPr>
          <w:b/>
          <w:i/>
          <w:sz w:val="28"/>
          <w:szCs w:val="28"/>
        </w:rPr>
        <w:t xml:space="preserve">Патологическая анатомия заболеваний </w:t>
      </w:r>
      <w:r w:rsidR="00F861E9" w:rsidRPr="00A643A8">
        <w:rPr>
          <w:b/>
          <w:i/>
          <w:sz w:val="28"/>
          <w:szCs w:val="28"/>
        </w:rPr>
        <w:t xml:space="preserve"> центральной </w:t>
      </w:r>
      <w:r w:rsidRPr="00A643A8">
        <w:rPr>
          <w:b/>
          <w:i/>
          <w:sz w:val="28"/>
          <w:szCs w:val="28"/>
        </w:rPr>
        <w:t>нер</w:t>
      </w:r>
      <w:r w:rsidRPr="00A643A8">
        <w:rPr>
          <w:b/>
          <w:i/>
          <w:sz w:val="28"/>
          <w:szCs w:val="28"/>
        </w:rPr>
        <w:t>в</w:t>
      </w:r>
      <w:r w:rsidRPr="00A643A8">
        <w:rPr>
          <w:b/>
          <w:i/>
          <w:sz w:val="28"/>
          <w:szCs w:val="28"/>
        </w:rPr>
        <w:t>ной системы</w:t>
      </w:r>
    </w:p>
    <w:p w:rsidR="003A6487" w:rsidRPr="00A643A8" w:rsidRDefault="003A6487" w:rsidP="003A6487">
      <w:pPr>
        <w:shd w:val="clear" w:color="auto" w:fill="FFFFFF"/>
        <w:ind w:left="0" w:firstLine="709"/>
        <w:rPr>
          <w:iCs/>
          <w:sz w:val="28"/>
          <w:szCs w:val="28"/>
        </w:rPr>
      </w:pPr>
      <w:r w:rsidRPr="00A643A8">
        <w:rPr>
          <w:iCs/>
          <w:sz w:val="28"/>
          <w:szCs w:val="28"/>
        </w:rPr>
        <w:t>Цереброваскулярные заболевания: с</w:t>
      </w:r>
      <w:r w:rsidRPr="00A643A8">
        <w:rPr>
          <w:sz w:val="28"/>
          <w:szCs w:val="28"/>
        </w:rPr>
        <w:t>вязь с атеросклерозом и гипертонической болезнью, этиология, патогенез, морфологическая характ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ристика.</w:t>
      </w:r>
      <w:r w:rsidRPr="00A643A8">
        <w:rPr>
          <w:iCs/>
          <w:sz w:val="28"/>
          <w:szCs w:val="28"/>
        </w:rPr>
        <w:t xml:space="preserve"> </w:t>
      </w:r>
    </w:p>
    <w:p w:rsidR="003A6487" w:rsidRPr="000439F0" w:rsidRDefault="003A6487" w:rsidP="003A6487">
      <w:pPr>
        <w:shd w:val="clear" w:color="auto" w:fill="FFFFFF"/>
        <w:ind w:left="0" w:firstLine="709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Инфекционные поражения центральной нервной системы различной этиологии (бактериальные, грибковые, вирусные).</w:t>
      </w:r>
      <w:r w:rsidRPr="00F6262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Энцефалиты: к</w:t>
      </w:r>
      <w:r w:rsidRPr="000439F0">
        <w:rPr>
          <w:color w:val="000000"/>
          <w:sz w:val="28"/>
          <w:szCs w:val="28"/>
        </w:rPr>
        <w:t>лассифик</w:t>
      </w:r>
      <w:r w:rsidRPr="000439F0">
        <w:rPr>
          <w:color w:val="000000"/>
          <w:sz w:val="28"/>
          <w:szCs w:val="28"/>
        </w:rPr>
        <w:t>а</w:t>
      </w:r>
      <w:r w:rsidRPr="000439F0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>, э</w:t>
      </w:r>
      <w:r w:rsidRPr="000439F0">
        <w:rPr>
          <w:color w:val="000000"/>
          <w:sz w:val="28"/>
          <w:szCs w:val="28"/>
        </w:rPr>
        <w:t>тиология,</w:t>
      </w:r>
      <w:r>
        <w:rPr>
          <w:color w:val="000000"/>
          <w:sz w:val="28"/>
          <w:szCs w:val="28"/>
        </w:rPr>
        <w:t xml:space="preserve"> патогенез, морфология, осложне</w:t>
      </w:r>
      <w:r w:rsidRPr="000439F0">
        <w:rPr>
          <w:color w:val="000000"/>
          <w:sz w:val="28"/>
          <w:szCs w:val="28"/>
        </w:rPr>
        <w:t>ния.</w:t>
      </w:r>
    </w:p>
    <w:p w:rsidR="003A6487" w:rsidRDefault="003A6487" w:rsidP="003A6487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439F0">
        <w:rPr>
          <w:iCs/>
          <w:color w:val="000000"/>
          <w:sz w:val="28"/>
          <w:szCs w:val="28"/>
        </w:rPr>
        <w:t>Болезнь Ал</w:t>
      </w:r>
      <w:r>
        <w:rPr>
          <w:iCs/>
          <w:color w:val="000000"/>
          <w:sz w:val="28"/>
          <w:szCs w:val="28"/>
        </w:rPr>
        <w:t>ь</w:t>
      </w:r>
      <w:r w:rsidRPr="000439F0">
        <w:rPr>
          <w:iCs/>
          <w:color w:val="000000"/>
          <w:sz w:val="28"/>
          <w:szCs w:val="28"/>
        </w:rPr>
        <w:t>цгеймера</w:t>
      </w:r>
      <w:r>
        <w:rPr>
          <w:iCs/>
          <w:color w:val="000000"/>
          <w:sz w:val="28"/>
          <w:szCs w:val="28"/>
        </w:rPr>
        <w:t>: э</w:t>
      </w:r>
      <w:r w:rsidRPr="000439F0">
        <w:rPr>
          <w:color w:val="000000"/>
          <w:sz w:val="28"/>
          <w:szCs w:val="28"/>
        </w:rPr>
        <w:t>тиология, патогенез</w:t>
      </w:r>
      <w:r>
        <w:rPr>
          <w:color w:val="000000"/>
          <w:sz w:val="28"/>
          <w:szCs w:val="28"/>
        </w:rPr>
        <w:t>, м</w:t>
      </w:r>
      <w:r w:rsidRPr="000439F0">
        <w:rPr>
          <w:color w:val="000000"/>
          <w:sz w:val="28"/>
          <w:szCs w:val="28"/>
        </w:rPr>
        <w:t>орфологические изм</w:t>
      </w:r>
      <w:r w:rsidRPr="000439F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</w:t>
      </w:r>
      <w:r w:rsidRPr="000439F0">
        <w:rPr>
          <w:color w:val="000000"/>
          <w:sz w:val="28"/>
          <w:szCs w:val="28"/>
        </w:rPr>
        <w:t>ния головного мозга, осложнения.</w:t>
      </w:r>
    </w:p>
    <w:p w:rsidR="003A6487" w:rsidRDefault="003A6487" w:rsidP="003A6487">
      <w:pPr>
        <w:shd w:val="clear" w:color="auto" w:fill="FFFFFF"/>
        <w:ind w:left="0" w:firstLine="709"/>
        <w:rPr>
          <w:iCs/>
          <w:color w:val="000000"/>
          <w:sz w:val="28"/>
          <w:szCs w:val="28"/>
        </w:rPr>
      </w:pPr>
      <w:r w:rsidRPr="000439F0">
        <w:rPr>
          <w:iCs/>
          <w:color w:val="000000"/>
          <w:sz w:val="28"/>
          <w:szCs w:val="28"/>
        </w:rPr>
        <w:t>Боковой амиотрофический склероз</w:t>
      </w:r>
      <w:r>
        <w:rPr>
          <w:iCs/>
          <w:color w:val="000000"/>
          <w:sz w:val="28"/>
          <w:szCs w:val="28"/>
        </w:rPr>
        <w:t>: э</w:t>
      </w:r>
      <w:r w:rsidRPr="000439F0">
        <w:rPr>
          <w:color w:val="000000"/>
          <w:sz w:val="28"/>
          <w:szCs w:val="28"/>
        </w:rPr>
        <w:t>тиол</w:t>
      </w:r>
      <w:r w:rsidRPr="000439F0">
        <w:rPr>
          <w:color w:val="000000"/>
          <w:sz w:val="28"/>
          <w:szCs w:val="28"/>
        </w:rPr>
        <w:t>о</w:t>
      </w:r>
      <w:r w:rsidRPr="000439F0">
        <w:rPr>
          <w:color w:val="000000"/>
          <w:sz w:val="28"/>
          <w:szCs w:val="28"/>
        </w:rPr>
        <w:t>гия, патогенез, мор</w:t>
      </w:r>
      <w:r w:rsidRPr="000439F0">
        <w:rPr>
          <w:color w:val="000000"/>
          <w:sz w:val="28"/>
          <w:szCs w:val="28"/>
        </w:rPr>
        <w:softHyphen/>
        <w:t>фологическая характеристика, осложнения.</w:t>
      </w:r>
      <w:r w:rsidRPr="000439F0">
        <w:rPr>
          <w:iCs/>
          <w:color w:val="000000"/>
          <w:sz w:val="28"/>
          <w:szCs w:val="28"/>
        </w:rPr>
        <w:t xml:space="preserve"> </w:t>
      </w:r>
    </w:p>
    <w:p w:rsidR="003A6487" w:rsidRDefault="003A6487" w:rsidP="003A6487">
      <w:pPr>
        <w:shd w:val="clear" w:color="auto" w:fill="FFFFFF"/>
        <w:ind w:left="0" w:firstLine="709"/>
        <w:rPr>
          <w:iCs/>
          <w:color w:val="000000"/>
          <w:sz w:val="28"/>
          <w:szCs w:val="28"/>
        </w:rPr>
      </w:pPr>
      <w:r w:rsidRPr="000439F0">
        <w:rPr>
          <w:iCs/>
          <w:color w:val="000000"/>
          <w:sz w:val="28"/>
          <w:szCs w:val="28"/>
        </w:rPr>
        <w:t>Рассеянный склероз</w:t>
      </w:r>
      <w:r>
        <w:rPr>
          <w:iCs/>
          <w:color w:val="000000"/>
          <w:sz w:val="28"/>
          <w:szCs w:val="28"/>
        </w:rPr>
        <w:t>: э</w:t>
      </w:r>
      <w:r w:rsidRPr="000439F0">
        <w:rPr>
          <w:color w:val="000000"/>
          <w:sz w:val="28"/>
          <w:szCs w:val="28"/>
        </w:rPr>
        <w:t>тиология, патогенез, морф</w:t>
      </w:r>
      <w:r w:rsidRPr="000439F0">
        <w:rPr>
          <w:color w:val="000000"/>
          <w:sz w:val="28"/>
          <w:szCs w:val="28"/>
        </w:rPr>
        <w:t>о</w:t>
      </w:r>
      <w:r w:rsidRPr="000439F0">
        <w:rPr>
          <w:color w:val="000000"/>
          <w:sz w:val="28"/>
          <w:szCs w:val="28"/>
        </w:rPr>
        <w:t>логия, осложнения.</w:t>
      </w:r>
      <w:r w:rsidRPr="000439F0">
        <w:rPr>
          <w:iCs/>
          <w:color w:val="000000"/>
          <w:sz w:val="28"/>
          <w:szCs w:val="28"/>
        </w:rPr>
        <w:t xml:space="preserve">   </w:t>
      </w:r>
    </w:p>
    <w:p w:rsidR="003A6487" w:rsidRPr="00A643A8" w:rsidRDefault="00052915" w:rsidP="003A6487">
      <w:pPr>
        <w:ind w:left="0" w:firstLine="709"/>
        <w:rPr>
          <w:sz w:val="30"/>
          <w:szCs w:val="30"/>
        </w:rPr>
      </w:pPr>
      <w:r w:rsidRPr="00A643A8">
        <w:rPr>
          <w:sz w:val="28"/>
          <w:szCs w:val="28"/>
        </w:rPr>
        <w:t>Новообразования</w:t>
      </w:r>
      <w:r w:rsidR="003A6487" w:rsidRPr="00A643A8">
        <w:rPr>
          <w:sz w:val="30"/>
          <w:szCs w:val="30"/>
        </w:rPr>
        <w:t xml:space="preserve"> центральной нервной системы: классификация, патолог</w:t>
      </w:r>
      <w:r w:rsidR="003A6487" w:rsidRPr="00A643A8">
        <w:rPr>
          <w:sz w:val="30"/>
          <w:szCs w:val="30"/>
        </w:rPr>
        <w:t>и</w:t>
      </w:r>
      <w:r w:rsidR="003A6487" w:rsidRPr="00A643A8">
        <w:rPr>
          <w:sz w:val="30"/>
          <w:szCs w:val="30"/>
        </w:rPr>
        <w:t xml:space="preserve">ческая анатомия, осложнения, причины смерти. </w:t>
      </w:r>
      <w:r w:rsidRPr="00A643A8">
        <w:rPr>
          <w:sz w:val="28"/>
          <w:szCs w:val="28"/>
        </w:rPr>
        <w:t>Новообразования</w:t>
      </w:r>
      <w:r w:rsidR="003A6487" w:rsidRPr="00A643A8">
        <w:rPr>
          <w:sz w:val="30"/>
          <w:szCs w:val="30"/>
        </w:rPr>
        <w:t xml:space="preserve"> периферических нервов, ганглиев и параганглиев.</w:t>
      </w:r>
    </w:p>
    <w:p w:rsidR="003A6487" w:rsidRPr="00A643A8" w:rsidRDefault="003A6487" w:rsidP="003A6487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заболеваниями центральной нервной системы. Формулировка предварительного патологоанатомического диагноза. З</w:t>
      </w:r>
      <w:r w:rsidRPr="00A643A8">
        <w:rPr>
          <w:sz w:val="28"/>
          <w:szCs w:val="28"/>
        </w:rPr>
        <w:t>а</w:t>
      </w:r>
      <w:r w:rsidRPr="00A643A8">
        <w:rPr>
          <w:sz w:val="28"/>
          <w:szCs w:val="28"/>
        </w:rPr>
        <w:t xml:space="preserve">полнение </w:t>
      </w:r>
      <w:r w:rsidR="00052915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требований МКБ-10 (Е00-90, </w:t>
      </w:r>
      <w:r w:rsidRPr="00A643A8">
        <w:rPr>
          <w:sz w:val="28"/>
          <w:szCs w:val="28"/>
          <w:lang w:val="en-GB"/>
        </w:rPr>
        <w:t>F</w:t>
      </w:r>
      <w:r w:rsidRPr="00A643A8">
        <w:rPr>
          <w:sz w:val="28"/>
          <w:szCs w:val="28"/>
        </w:rPr>
        <w:t xml:space="preserve">00-99, </w:t>
      </w:r>
      <w:r w:rsidRPr="00A643A8">
        <w:rPr>
          <w:sz w:val="28"/>
          <w:szCs w:val="28"/>
          <w:lang w:val="en-GB"/>
        </w:rPr>
        <w:t>I</w:t>
      </w:r>
      <w:r w:rsidRPr="00A643A8">
        <w:rPr>
          <w:sz w:val="28"/>
          <w:szCs w:val="28"/>
        </w:rPr>
        <w:t>60-69). Составление протокола</w:t>
      </w:r>
      <w:r w:rsidR="00052915" w:rsidRPr="00A643A8">
        <w:rPr>
          <w:sz w:val="28"/>
          <w:szCs w:val="28"/>
        </w:rPr>
        <w:t xml:space="preserve"> (карты) патологоанатомического</w:t>
      </w:r>
      <w:r w:rsidRPr="00A643A8">
        <w:rPr>
          <w:sz w:val="28"/>
          <w:szCs w:val="28"/>
        </w:rPr>
        <w:t xml:space="preserve"> вскрытия. Оформление окончательного пат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логоанатомического диагноза и клинико-анатомического эпикриза. </w:t>
      </w:r>
      <w:r w:rsidR="00052915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мического диагнозов</w:t>
      </w:r>
      <w:r w:rsidR="00052915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52915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Морфологическая диагн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стика различных видов дистрофий, некроза, воспалительных процессов, ра</w:t>
      </w:r>
      <w:r w:rsidRPr="00A643A8">
        <w:rPr>
          <w:sz w:val="28"/>
          <w:szCs w:val="28"/>
        </w:rPr>
        <w:t>с</w:t>
      </w:r>
      <w:r w:rsidRPr="00A643A8">
        <w:rPr>
          <w:sz w:val="28"/>
          <w:szCs w:val="28"/>
        </w:rPr>
        <w:t>стройств крово- и лимфообращения, иммунопатологических процессов, опух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>лей центральной нервной системы.</w:t>
      </w:r>
    </w:p>
    <w:p w:rsidR="003A6487" w:rsidRPr="00A643A8" w:rsidRDefault="003A6487" w:rsidP="003A6487">
      <w:pPr>
        <w:ind w:left="0" w:right="17" w:firstLine="709"/>
        <w:rPr>
          <w:b/>
          <w:i/>
          <w:sz w:val="28"/>
          <w:szCs w:val="28"/>
        </w:rPr>
      </w:pPr>
      <w:r w:rsidRPr="00A643A8">
        <w:rPr>
          <w:b/>
          <w:i/>
          <w:sz w:val="28"/>
          <w:szCs w:val="28"/>
        </w:rPr>
        <w:t>2.16</w:t>
      </w:r>
      <w:r w:rsidR="00C15D7E" w:rsidRPr="00A643A8">
        <w:rPr>
          <w:b/>
          <w:i/>
          <w:sz w:val="28"/>
          <w:szCs w:val="28"/>
        </w:rPr>
        <w:t>.</w:t>
      </w:r>
      <w:r w:rsidR="00052915" w:rsidRPr="00A643A8">
        <w:rPr>
          <w:b/>
          <w:i/>
          <w:sz w:val="28"/>
          <w:szCs w:val="28"/>
        </w:rPr>
        <w:t> </w:t>
      </w:r>
      <w:r w:rsidR="001B4251" w:rsidRPr="00A643A8">
        <w:rPr>
          <w:b/>
          <w:i/>
          <w:sz w:val="28"/>
          <w:szCs w:val="28"/>
        </w:rPr>
        <w:t>Патологическая анатомия скоропостижной смерти, осложнений реаним</w:t>
      </w:r>
      <w:r w:rsidR="001B4251" w:rsidRPr="00A643A8">
        <w:rPr>
          <w:b/>
          <w:i/>
          <w:sz w:val="28"/>
          <w:szCs w:val="28"/>
        </w:rPr>
        <w:t>а</w:t>
      </w:r>
      <w:r w:rsidR="001B4251" w:rsidRPr="00A643A8">
        <w:rPr>
          <w:b/>
          <w:i/>
          <w:sz w:val="28"/>
          <w:szCs w:val="28"/>
        </w:rPr>
        <w:t>ционных мероприятий</w:t>
      </w:r>
    </w:p>
    <w:p w:rsidR="007C369F" w:rsidRPr="00A643A8" w:rsidRDefault="007C369F" w:rsidP="007C369F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>Лекарственный патоморфоз и морфология осложнений реанимации и интенсивной т</w:t>
      </w:r>
      <w:r w:rsidRPr="00A643A8">
        <w:rPr>
          <w:sz w:val="28"/>
          <w:szCs w:val="28"/>
        </w:rPr>
        <w:t>е</w:t>
      </w:r>
      <w:r w:rsidRPr="00A643A8">
        <w:rPr>
          <w:sz w:val="28"/>
          <w:szCs w:val="28"/>
        </w:rPr>
        <w:t>ра</w:t>
      </w:r>
      <w:r w:rsidRPr="00A643A8">
        <w:rPr>
          <w:sz w:val="28"/>
          <w:szCs w:val="28"/>
        </w:rPr>
        <w:softHyphen/>
        <w:t>пии.</w:t>
      </w:r>
    </w:p>
    <w:p w:rsidR="007C369F" w:rsidRPr="00A643A8" w:rsidRDefault="008D3D04" w:rsidP="007C369F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sz w:val="28"/>
          <w:szCs w:val="28"/>
        </w:rPr>
        <w:t>Ятрогенная патология: классификация, танатогенетическая значимость, особенности  оформления патологоанатомического диагноза и клинико-анатомического эпикриза.</w:t>
      </w:r>
    </w:p>
    <w:p w:rsidR="007C369F" w:rsidRPr="00A643A8" w:rsidRDefault="007C369F" w:rsidP="007C369F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3A8">
        <w:rPr>
          <w:bCs/>
          <w:sz w:val="28"/>
          <w:szCs w:val="28"/>
        </w:rPr>
        <w:t xml:space="preserve">Закон Республики Беларусь </w:t>
      </w:r>
      <w:r w:rsidRPr="00A643A8">
        <w:rPr>
          <w:bCs/>
          <w:sz w:val="28"/>
          <w:szCs w:val="28"/>
          <w:lang w:val="en-GB"/>
        </w:rPr>
        <w:t>o</w:t>
      </w:r>
      <w:r w:rsidRPr="00A643A8">
        <w:rPr>
          <w:bCs/>
          <w:sz w:val="28"/>
          <w:szCs w:val="28"/>
        </w:rPr>
        <w:t xml:space="preserve"> трансплантации органов и тканей человека. </w:t>
      </w:r>
      <w:r w:rsidR="000B21BB" w:rsidRPr="00A643A8">
        <w:rPr>
          <w:bCs/>
          <w:sz w:val="28"/>
          <w:szCs w:val="28"/>
        </w:rPr>
        <w:t>Условия забора органов для трансплантации у умершего донора</w:t>
      </w:r>
      <w:r w:rsidR="005E26BB" w:rsidRPr="00A643A8">
        <w:rPr>
          <w:bCs/>
          <w:sz w:val="28"/>
          <w:szCs w:val="28"/>
        </w:rPr>
        <w:t>.</w:t>
      </w:r>
    </w:p>
    <w:p w:rsidR="008D3D04" w:rsidRPr="00A643A8" w:rsidRDefault="008D3D04" w:rsidP="008D3D04">
      <w:pPr>
        <w:ind w:left="0" w:right="17" w:firstLine="709"/>
        <w:rPr>
          <w:sz w:val="28"/>
          <w:szCs w:val="28"/>
        </w:rPr>
      </w:pPr>
      <w:r w:rsidRPr="00A643A8">
        <w:rPr>
          <w:sz w:val="28"/>
          <w:szCs w:val="28"/>
        </w:rPr>
        <w:t xml:space="preserve">Оценка клинической информации из </w:t>
      </w:r>
      <w:r w:rsidR="004C25FB" w:rsidRPr="00A643A8">
        <w:rPr>
          <w:sz w:val="28"/>
          <w:szCs w:val="28"/>
        </w:rPr>
        <w:t>медицинских карт стационарного (амбулаторного) пациента</w:t>
      </w:r>
      <w:r w:rsidRPr="00A643A8">
        <w:rPr>
          <w:sz w:val="28"/>
          <w:szCs w:val="28"/>
        </w:rPr>
        <w:t>. Осмотр и вскрытие трупов с постреанимационными осложнениями и признаками скоропостижной смерти. Формулировка предварительного патолог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анатомического диагноза. Заполнение </w:t>
      </w:r>
      <w:r w:rsidR="000B21BB" w:rsidRPr="00A643A8">
        <w:rPr>
          <w:sz w:val="28"/>
          <w:szCs w:val="28"/>
        </w:rPr>
        <w:t>врачебного свидетельства о смерти (мертворождении)</w:t>
      </w:r>
      <w:r w:rsidRPr="00A643A8">
        <w:rPr>
          <w:sz w:val="28"/>
          <w:szCs w:val="28"/>
        </w:rPr>
        <w:t xml:space="preserve"> с учетом треб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ваний МКБ-10. Составление протокола </w:t>
      </w:r>
      <w:r w:rsidR="000B21BB" w:rsidRPr="00A643A8">
        <w:rPr>
          <w:sz w:val="28"/>
          <w:szCs w:val="28"/>
        </w:rPr>
        <w:t xml:space="preserve">(карты) патологоанатомического </w:t>
      </w:r>
      <w:r w:rsidRPr="00A643A8">
        <w:rPr>
          <w:sz w:val="28"/>
          <w:szCs w:val="28"/>
        </w:rPr>
        <w:t>вскрытия. Оформление окончательн</w:t>
      </w:r>
      <w:r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го патологоанатомического диагноза и клинико-анатомического эпикриза. </w:t>
      </w:r>
      <w:r w:rsidR="000B21BB" w:rsidRPr="00A643A8">
        <w:rPr>
          <w:sz w:val="28"/>
          <w:szCs w:val="28"/>
        </w:rPr>
        <w:t>Сопоставление</w:t>
      </w:r>
      <w:r w:rsidRPr="00A643A8">
        <w:rPr>
          <w:sz w:val="28"/>
          <w:szCs w:val="28"/>
        </w:rPr>
        <w:t xml:space="preserve"> заключительного клинического и окончательного патологоанатомического диагнозов</w:t>
      </w:r>
      <w:r w:rsidR="000B21BB" w:rsidRPr="00A643A8">
        <w:rPr>
          <w:sz w:val="28"/>
          <w:szCs w:val="28"/>
        </w:rPr>
        <w:t>,</w:t>
      </w:r>
      <w:r w:rsidRPr="00A643A8">
        <w:rPr>
          <w:sz w:val="28"/>
          <w:szCs w:val="28"/>
        </w:rPr>
        <w:t xml:space="preserve"> </w:t>
      </w:r>
      <w:r w:rsidR="000B21BB" w:rsidRPr="00A643A8">
        <w:rPr>
          <w:sz w:val="28"/>
          <w:szCs w:val="28"/>
        </w:rPr>
        <w:t>о</w:t>
      </w:r>
      <w:r w:rsidRPr="00A643A8">
        <w:rPr>
          <w:sz w:val="28"/>
          <w:szCs w:val="28"/>
        </w:rPr>
        <w:t xml:space="preserve">пределение категории расхождения. </w:t>
      </w:r>
      <w:r w:rsidR="004C25FB" w:rsidRPr="00A643A8">
        <w:rPr>
          <w:sz w:val="28"/>
          <w:szCs w:val="28"/>
        </w:rPr>
        <w:t>Участие в</w:t>
      </w:r>
      <w:r w:rsidRPr="00A643A8">
        <w:rPr>
          <w:sz w:val="28"/>
          <w:szCs w:val="28"/>
        </w:rPr>
        <w:t xml:space="preserve"> клинико-анатомической конференции. </w:t>
      </w:r>
    </w:p>
    <w:p w:rsidR="004C25FB" w:rsidRDefault="004C25FB" w:rsidP="008D3D04">
      <w:pPr>
        <w:ind w:left="0" w:right="17" w:firstLine="709"/>
        <w:rPr>
          <w:sz w:val="28"/>
          <w:szCs w:val="28"/>
        </w:rPr>
      </w:pPr>
    </w:p>
    <w:p w:rsidR="004C25FB" w:rsidRDefault="004C25FB" w:rsidP="008D3D04">
      <w:pPr>
        <w:ind w:left="0" w:right="17" w:firstLine="709"/>
        <w:rPr>
          <w:sz w:val="28"/>
          <w:szCs w:val="28"/>
        </w:rPr>
      </w:pPr>
    </w:p>
    <w:p w:rsidR="00B65594" w:rsidRPr="00F15BB0" w:rsidRDefault="00F861E9" w:rsidP="00F861E9">
      <w:pPr>
        <w:pStyle w:val="aa"/>
        <w:tabs>
          <w:tab w:val="left" w:pos="993"/>
        </w:tabs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65594">
        <w:rPr>
          <w:b/>
          <w:sz w:val="28"/>
          <w:szCs w:val="28"/>
        </w:rPr>
        <w:t>Р</w:t>
      </w:r>
      <w:r w:rsidR="00B65594" w:rsidRPr="00F15BB0">
        <w:rPr>
          <w:b/>
          <w:sz w:val="28"/>
          <w:szCs w:val="28"/>
        </w:rPr>
        <w:t xml:space="preserve">азделы по </w:t>
      </w:r>
      <w:r w:rsidR="00B65594">
        <w:rPr>
          <w:b/>
          <w:sz w:val="28"/>
          <w:szCs w:val="28"/>
        </w:rPr>
        <w:t xml:space="preserve">смежным </w:t>
      </w:r>
      <w:r w:rsidR="00B65594" w:rsidRPr="00F15BB0">
        <w:rPr>
          <w:b/>
          <w:sz w:val="28"/>
          <w:szCs w:val="28"/>
        </w:rPr>
        <w:t>специальност</w:t>
      </w:r>
      <w:r w:rsidR="00B65594">
        <w:rPr>
          <w:b/>
          <w:sz w:val="28"/>
          <w:szCs w:val="28"/>
        </w:rPr>
        <w:t>ям</w:t>
      </w:r>
    </w:p>
    <w:p w:rsidR="00F15BB0" w:rsidRPr="00B65594" w:rsidRDefault="00B65594" w:rsidP="00F15BB0">
      <w:pPr>
        <w:pStyle w:val="a8"/>
        <w:spacing w:after="0"/>
        <w:ind w:firstLine="709"/>
        <w:jc w:val="both"/>
        <w:rPr>
          <w:b/>
          <w:i/>
          <w:color w:val="FF0000"/>
          <w:sz w:val="28"/>
          <w:szCs w:val="28"/>
        </w:rPr>
      </w:pPr>
      <w:r w:rsidRPr="00B65594">
        <w:rPr>
          <w:b/>
          <w:i/>
          <w:sz w:val="30"/>
          <w:szCs w:val="30"/>
        </w:rPr>
        <w:t>3</w:t>
      </w:r>
      <w:r w:rsidR="00F15BB0" w:rsidRPr="00B65594">
        <w:rPr>
          <w:b/>
          <w:i/>
          <w:sz w:val="30"/>
          <w:szCs w:val="30"/>
        </w:rPr>
        <w:t xml:space="preserve">.1. </w:t>
      </w:r>
      <w:r w:rsidR="00F15BB0" w:rsidRPr="00B65594">
        <w:rPr>
          <w:b/>
          <w:i/>
          <w:sz w:val="28"/>
          <w:szCs w:val="28"/>
        </w:rPr>
        <w:t>Гистология</w:t>
      </w:r>
    </w:p>
    <w:p w:rsidR="00F15BB0" w:rsidRDefault="000B21BB" w:rsidP="00F15BB0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BB0">
        <w:rPr>
          <w:sz w:val="28"/>
          <w:szCs w:val="28"/>
        </w:rPr>
        <w:t>собенности гистологического строения э</w:t>
      </w:r>
      <w:r w:rsidR="00F15BB0" w:rsidRPr="002F1717">
        <w:rPr>
          <w:sz w:val="28"/>
          <w:szCs w:val="28"/>
        </w:rPr>
        <w:t>пителиал</w:t>
      </w:r>
      <w:r w:rsidR="00F15BB0" w:rsidRPr="002F1717">
        <w:rPr>
          <w:sz w:val="28"/>
          <w:szCs w:val="28"/>
        </w:rPr>
        <w:t>ь</w:t>
      </w:r>
      <w:r w:rsidR="00F15BB0" w:rsidRPr="002F1717">
        <w:rPr>
          <w:sz w:val="28"/>
          <w:szCs w:val="28"/>
        </w:rPr>
        <w:t>н</w:t>
      </w:r>
      <w:r w:rsidR="00F15BB0">
        <w:rPr>
          <w:sz w:val="28"/>
          <w:szCs w:val="28"/>
        </w:rPr>
        <w:t>ой,  соедин</w:t>
      </w:r>
      <w:r w:rsidR="00F15BB0" w:rsidRPr="002F1717">
        <w:rPr>
          <w:sz w:val="28"/>
          <w:szCs w:val="28"/>
        </w:rPr>
        <w:t>ительн</w:t>
      </w:r>
      <w:r w:rsidR="00F15BB0">
        <w:rPr>
          <w:sz w:val="28"/>
          <w:szCs w:val="28"/>
        </w:rPr>
        <w:t xml:space="preserve">ой, мышечной, костной, хрящевой и нервной  </w:t>
      </w:r>
      <w:r w:rsidR="00F15BB0" w:rsidRPr="002F1717">
        <w:rPr>
          <w:sz w:val="28"/>
          <w:szCs w:val="28"/>
        </w:rPr>
        <w:t>ткан</w:t>
      </w:r>
      <w:r w:rsidR="00F15BB0">
        <w:rPr>
          <w:sz w:val="28"/>
          <w:szCs w:val="28"/>
        </w:rPr>
        <w:t>ей</w:t>
      </w:r>
      <w:r w:rsidR="00F15BB0" w:rsidRPr="002F1717">
        <w:rPr>
          <w:sz w:val="28"/>
          <w:szCs w:val="28"/>
        </w:rPr>
        <w:t xml:space="preserve">. </w:t>
      </w:r>
    </w:p>
    <w:p w:rsidR="00F15BB0" w:rsidRDefault="000B21BB" w:rsidP="00F15BB0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BB0">
        <w:rPr>
          <w:sz w:val="28"/>
          <w:szCs w:val="28"/>
        </w:rPr>
        <w:t>собенности гистологического строения сердца</w:t>
      </w:r>
      <w:r w:rsidR="00461EDB">
        <w:rPr>
          <w:sz w:val="28"/>
          <w:szCs w:val="28"/>
        </w:rPr>
        <w:t>,</w:t>
      </w:r>
      <w:r w:rsidR="00F15BB0">
        <w:rPr>
          <w:sz w:val="28"/>
          <w:szCs w:val="28"/>
        </w:rPr>
        <w:t xml:space="preserve"> с</w:t>
      </w:r>
      <w:r w:rsidR="00F15BB0">
        <w:rPr>
          <w:sz w:val="28"/>
          <w:szCs w:val="28"/>
        </w:rPr>
        <w:t>о</w:t>
      </w:r>
      <w:r w:rsidR="00F15BB0">
        <w:rPr>
          <w:sz w:val="28"/>
          <w:szCs w:val="28"/>
        </w:rPr>
        <w:t>судов, легких, пищевода, желудка, кишечника, печени, поджелудочной железы, кроветворных органов, почек, мочевыводящих и половых органов, кожи, це</w:t>
      </w:r>
      <w:r w:rsidR="00F15BB0">
        <w:rPr>
          <w:sz w:val="28"/>
          <w:szCs w:val="28"/>
        </w:rPr>
        <w:t>н</w:t>
      </w:r>
      <w:r w:rsidR="00F15BB0">
        <w:rPr>
          <w:sz w:val="28"/>
          <w:szCs w:val="28"/>
        </w:rPr>
        <w:t xml:space="preserve">тральной, периферической и вегетативной нервной системы. </w:t>
      </w:r>
    </w:p>
    <w:p w:rsidR="00B65594" w:rsidRDefault="00B65594" w:rsidP="00B65594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Микроскопическое о</w:t>
      </w:r>
      <w:r w:rsidRPr="00342F03">
        <w:rPr>
          <w:sz w:val="28"/>
          <w:szCs w:val="28"/>
        </w:rPr>
        <w:t>писани</w:t>
      </w:r>
      <w:r>
        <w:rPr>
          <w:sz w:val="28"/>
          <w:szCs w:val="28"/>
        </w:rPr>
        <w:t>е</w:t>
      </w:r>
      <w:r w:rsidRPr="00342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биоптата. </w:t>
      </w:r>
      <w:r w:rsidRPr="00342F03">
        <w:rPr>
          <w:sz w:val="28"/>
          <w:szCs w:val="28"/>
        </w:rPr>
        <w:t xml:space="preserve">Фиксация </w:t>
      </w:r>
      <w:r>
        <w:rPr>
          <w:sz w:val="28"/>
          <w:szCs w:val="28"/>
        </w:rPr>
        <w:t xml:space="preserve">и проводка </w:t>
      </w:r>
      <w:r w:rsidRPr="00342F03">
        <w:rPr>
          <w:sz w:val="28"/>
          <w:szCs w:val="28"/>
        </w:rPr>
        <w:t>материала</w:t>
      </w:r>
      <w:r>
        <w:rPr>
          <w:sz w:val="28"/>
          <w:szCs w:val="28"/>
        </w:rPr>
        <w:t>;</w:t>
      </w:r>
      <w:r w:rsidRPr="00342F03">
        <w:rPr>
          <w:sz w:val="28"/>
          <w:szCs w:val="28"/>
        </w:rPr>
        <w:t xml:space="preserve"> заливка в парафин, целло</w:t>
      </w:r>
      <w:r w:rsidRPr="00342F03">
        <w:rPr>
          <w:sz w:val="28"/>
          <w:szCs w:val="28"/>
        </w:rPr>
        <w:t>и</w:t>
      </w:r>
      <w:r w:rsidRPr="00342F03">
        <w:rPr>
          <w:sz w:val="28"/>
          <w:szCs w:val="28"/>
        </w:rPr>
        <w:t xml:space="preserve">дин; метод декальцинации; </w:t>
      </w:r>
      <w:r>
        <w:rPr>
          <w:sz w:val="28"/>
          <w:szCs w:val="28"/>
        </w:rPr>
        <w:t xml:space="preserve">особенности </w:t>
      </w:r>
      <w:r w:rsidRPr="00342F0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342F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42F03">
        <w:rPr>
          <w:sz w:val="28"/>
          <w:szCs w:val="28"/>
        </w:rPr>
        <w:t xml:space="preserve"> микротомах</w:t>
      </w:r>
      <w:r>
        <w:rPr>
          <w:sz w:val="28"/>
          <w:szCs w:val="28"/>
        </w:rPr>
        <w:t xml:space="preserve">. </w:t>
      </w:r>
      <w:r w:rsidRPr="00342F03">
        <w:rPr>
          <w:sz w:val="28"/>
          <w:szCs w:val="28"/>
        </w:rPr>
        <w:t>Приготовление о</w:t>
      </w:r>
      <w:r w:rsidRPr="00342F03">
        <w:rPr>
          <w:sz w:val="28"/>
          <w:szCs w:val="28"/>
        </w:rPr>
        <w:t>с</w:t>
      </w:r>
      <w:r w:rsidRPr="00342F03">
        <w:rPr>
          <w:sz w:val="28"/>
          <w:szCs w:val="28"/>
        </w:rPr>
        <w:t xml:space="preserve">новных реактивов и красителей, применяемых в работе </w:t>
      </w:r>
      <w:r>
        <w:rPr>
          <w:sz w:val="28"/>
          <w:szCs w:val="28"/>
        </w:rPr>
        <w:t>пато</w:t>
      </w:r>
      <w:r w:rsidRPr="00342F03">
        <w:rPr>
          <w:sz w:val="28"/>
          <w:szCs w:val="28"/>
        </w:rPr>
        <w:t>гистологической лабора</w:t>
      </w:r>
      <w:r>
        <w:rPr>
          <w:sz w:val="28"/>
          <w:szCs w:val="28"/>
        </w:rPr>
        <w:t>тории</w:t>
      </w:r>
      <w:r w:rsidRPr="00342F03">
        <w:rPr>
          <w:sz w:val="28"/>
          <w:szCs w:val="28"/>
        </w:rPr>
        <w:t>. Основные гистологические и гистохимические окраски: г</w:t>
      </w:r>
      <w:r w:rsidRPr="00342F03">
        <w:rPr>
          <w:sz w:val="28"/>
          <w:szCs w:val="28"/>
        </w:rPr>
        <w:t>е</w:t>
      </w:r>
      <w:r w:rsidRPr="00342F03">
        <w:rPr>
          <w:sz w:val="28"/>
          <w:szCs w:val="28"/>
        </w:rPr>
        <w:t>матоксилин</w:t>
      </w:r>
      <w:r>
        <w:rPr>
          <w:sz w:val="28"/>
          <w:szCs w:val="28"/>
        </w:rPr>
        <w:t>ом</w:t>
      </w:r>
      <w:r w:rsidRPr="00342F03">
        <w:rPr>
          <w:sz w:val="28"/>
          <w:szCs w:val="28"/>
        </w:rPr>
        <w:t>-эозином, пикрофуксин</w:t>
      </w:r>
      <w:r>
        <w:rPr>
          <w:sz w:val="28"/>
          <w:szCs w:val="28"/>
        </w:rPr>
        <w:t>ом</w:t>
      </w:r>
      <w:r w:rsidRPr="00342F03">
        <w:rPr>
          <w:sz w:val="28"/>
          <w:szCs w:val="28"/>
        </w:rPr>
        <w:t xml:space="preserve"> по ван Гизону, на жир, эластику, железо,</w:t>
      </w:r>
      <w:r>
        <w:rPr>
          <w:sz w:val="28"/>
          <w:szCs w:val="28"/>
        </w:rPr>
        <w:t xml:space="preserve"> </w:t>
      </w:r>
      <w:r w:rsidRPr="00342F03">
        <w:rPr>
          <w:sz w:val="28"/>
          <w:szCs w:val="28"/>
        </w:rPr>
        <w:t xml:space="preserve">ШИК-реакция и др. </w:t>
      </w:r>
      <w:r>
        <w:rPr>
          <w:sz w:val="28"/>
          <w:szCs w:val="28"/>
        </w:rPr>
        <w:t>Современные методы</w:t>
      </w:r>
      <w:r w:rsidRPr="00342F03">
        <w:rPr>
          <w:sz w:val="28"/>
          <w:szCs w:val="28"/>
        </w:rPr>
        <w:t xml:space="preserve"> морфол</w:t>
      </w:r>
      <w:r w:rsidRPr="00342F03">
        <w:rPr>
          <w:sz w:val="28"/>
          <w:szCs w:val="28"/>
        </w:rPr>
        <w:t>о</w:t>
      </w:r>
      <w:r w:rsidRPr="00342F03">
        <w:rPr>
          <w:sz w:val="28"/>
          <w:szCs w:val="28"/>
        </w:rPr>
        <w:t>гического исследования: гистохимия, иммуногистохимия, электронная и люминесцентная микр</w:t>
      </w:r>
      <w:r w:rsidRPr="00342F03">
        <w:rPr>
          <w:sz w:val="28"/>
          <w:szCs w:val="28"/>
        </w:rPr>
        <w:t>о</w:t>
      </w:r>
      <w:r w:rsidRPr="00342F03">
        <w:rPr>
          <w:sz w:val="28"/>
          <w:szCs w:val="28"/>
        </w:rPr>
        <w:t>скопия.</w:t>
      </w:r>
    </w:p>
    <w:p w:rsidR="00F15BB0" w:rsidRPr="00C15D7E" w:rsidRDefault="00B65594" w:rsidP="00F15BB0">
      <w:pPr>
        <w:pStyle w:val="a8"/>
        <w:spacing w:after="0"/>
        <w:ind w:firstLine="709"/>
        <w:jc w:val="both"/>
        <w:rPr>
          <w:b/>
          <w:i/>
          <w:color w:val="FF0000"/>
          <w:sz w:val="28"/>
          <w:szCs w:val="28"/>
        </w:rPr>
      </w:pPr>
      <w:r w:rsidRPr="00C15D7E">
        <w:rPr>
          <w:b/>
          <w:i/>
          <w:sz w:val="28"/>
          <w:szCs w:val="28"/>
        </w:rPr>
        <w:t>3</w:t>
      </w:r>
      <w:r w:rsidR="00F15BB0" w:rsidRPr="00C15D7E">
        <w:rPr>
          <w:b/>
          <w:i/>
          <w:sz w:val="28"/>
          <w:szCs w:val="28"/>
        </w:rPr>
        <w:t>.2. Судебная медицина</w:t>
      </w:r>
    </w:p>
    <w:p w:rsidR="00F15BB0" w:rsidRDefault="00F15BB0" w:rsidP="00F15BB0">
      <w:pPr>
        <w:pStyle w:val="a8"/>
        <w:spacing w:after="0"/>
        <w:ind w:firstLine="709"/>
        <w:jc w:val="both"/>
        <w:rPr>
          <w:sz w:val="28"/>
          <w:szCs w:val="28"/>
        </w:rPr>
      </w:pPr>
      <w:r w:rsidRPr="00FC73D3">
        <w:rPr>
          <w:sz w:val="28"/>
          <w:szCs w:val="28"/>
        </w:rPr>
        <w:t>Организация медицинской судебно</w:t>
      </w:r>
      <w:r>
        <w:rPr>
          <w:sz w:val="28"/>
          <w:szCs w:val="28"/>
        </w:rPr>
        <w:t>й</w:t>
      </w:r>
      <w:r w:rsidRPr="00FC73D3">
        <w:rPr>
          <w:sz w:val="28"/>
          <w:szCs w:val="28"/>
        </w:rPr>
        <w:t xml:space="preserve"> экспертизы в Республике Беларусь. Процессуальные основы медицинской судебно</w:t>
      </w:r>
      <w:r>
        <w:rPr>
          <w:sz w:val="28"/>
          <w:szCs w:val="28"/>
        </w:rPr>
        <w:t>й</w:t>
      </w:r>
      <w:r w:rsidRPr="00FC73D3">
        <w:rPr>
          <w:sz w:val="28"/>
          <w:szCs w:val="28"/>
        </w:rPr>
        <w:t xml:space="preserve"> экспертизы в Республике Беларусь.</w:t>
      </w:r>
      <w:r w:rsidRPr="00B3727F">
        <w:rPr>
          <w:b/>
          <w:color w:val="FF0000"/>
          <w:sz w:val="28"/>
          <w:szCs w:val="28"/>
        </w:rPr>
        <w:t xml:space="preserve"> </w:t>
      </w:r>
      <w:r w:rsidRPr="00B3727F">
        <w:rPr>
          <w:sz w:val="28"/>
          <w:szCs w:val="28"/>
        </w:rPr>
        <w:t xml:space="preserve">Морфологическая диагностика насильственной смерти. </w:t>
      </w:r>
      <w:r w:rsidRPr="00FC73D3">
        <w:rPr>
          <w:sz w:val="28"/>
          <w:szCs w:val="28"/>
        </w:rPr>
        <w:t>Трупные изм</w:t>
      </w:r>
      <w:r w:rsidRPr="00FC73D3">
        <w:rPr>
          <w:sz w:val="28"/>
          <w:szCs w:val="28"/>
        </w:rPr>
        <w:t>е</w:t>
      </w:r>
      <w:r w:rsidRPr="00FC73D3">
        <w:rPr>
          <w:sz w:val="28"/>
          <w:szCs w:val="28"/>
        </w:rPr>
        <w:t>нения.</w:t>
      </w:r>
    </w:p>
    <w:p w:rsidR="00F15BB0" w:rsidRPr="00A643A8" w:rsidRDefault="00F15BB0" w:rsidP="00F15BB0">
      <w:pPr>
        <w:pStyle w:val="a8"/>
        <w:spacing w:after="0"/>
        <w:ind w:firstLine="709"/>
        <w:jc w:val="both"/>
        <w:rPr>
          <w:sz w:val="28"/>
          <w:szCs w:val="28"/>
        </w:rPr>
      </w:pPr>
      <w:r w:rsidRPr="00B3727F">
        <w:rPr>
          <w:sz w:val="28"/>
          <w:szCs w:val="28"/>
        </w:rPr>
        <w:t>Особенности осмотра трупа при подозрении на насильств</w:t>
      </w:r>
      <w:r w:rsidR="009D69FA">
        <w:rPr>
          <w:sz w:val="28"/>
          <w:szCs w:val="28"/>
        </w:rPr>
        <w:t>енную смерть. Морфология</w:t>
      </w:r>
      <w:r w:rsidRPr="00B3727F">
        <w:rPr>
          <w:sz w:val="28"/>
          <w:szCs w:val="28"/>
        </w:rPr>
        <w:t xml:space="preserve"> огнестрельных и температурных поражений тканей.</w:t>
      </w:r>
      <w:r>
        <w:rPr>
          <w:sz w:val="28"/>
          <w:szCs w:val="28"/>
        </w:rPr>
        <w:t xml:space="preserve"> М</w:t>
      </w:r>
      <w:r w:rsidRPr="00FC73D3">
        <w:rPr>
          <w:sz w:val="28"/>
          <w:szCs w:val="28"/>
        </w:rPr>
        <w:t>еханич</w:t>
      </w:r>
      <w:r w:rsidRPr="00FC73D3">
        <w:rPr>
          <w:sz w:val="28"/>
          <w:szCs w:val="28"/>
        </w:rPr>
        <w:t>е</w:t>
      </w:r>
      <w:r w:rsidRPr="00FC73D3">
        <w:rPr>
          <w:sz w:val="28"/>
          <w:szCs w:val="28"/>
        </w:rPr>
        <w:t>ская асфиксия.</w:t>
      </w:r>
      <w:r>
        <w:rPr>
          <w:sz w:val="28"/>
          <w:szCs w:val="28"/>
        </w:rPr>
        <w:t xml:space="preserve"> </w:t>
      </w:r>
      <w:r w:rsidRPr="00FC73D3">
        <w:rPr>
          <w:sz w:val="28"/>
          <w:szCs w:val="28"/>
        </w:rPr>
        <w:t>Судебно-медицинская токсикология.</w:t>
      </w:r>
      <w:r>
        <w:rPr>
          <w:sz w:val="28"/>
          <w:szCs w:val="28"/>
        </w:rPr>
        <w:t xml:space="preserve"> </w:t>
      </w:r>
      <w:r w:rsidRPr="00FC73D3">
        <w:rPr>
          <w:sz w:val="28"/>
          <w:szCs w:val="28"/>
        </w:rPr>
        <w:t>Судебно-медицинская экспертиза трупов новорожденных.</w:t>
      </w:r>
      <w:r>
        <w:rPr>
          <w:sz w:val="28"/>
          <w:szCs w:val="28"/>
        </w:rPr>
        <w:t xml:space="preserve"> </w:t>
      </w:r>
      <w:r w:rsidRPr="00FC73D3">
        <w:rPr>
          <w:sz w:val="28"/>
          <w:szCs w:val="28"/>
        </w:rPr>
        <w:t>Судебно-медицинская экспертиза потерпе</w:t>
      </w:r>
      <w:r w:rsidRPr="00FC73D3">
        <w:rPr>
          <w:sz w:val="28"/>
          <w:szCs w:val="28"/>
        </w:rPr>
        <w:t>в</w:t>
      </w:r>
      <w:r w:rsidRPr="00FC73D3">
        <w:rPr>
          <w:sz w:val="28"/>
          <w:szCs w:val="28"/>
        </w:rPr>
        <w:t>ших, обвиняемых и других лиц. Судебно-медицинская экспертиза вещественных д</w:t>
      </w:r>
      <w:r w:rsidRPr="00FC73D3">
        <w:rPr>
          <w:sz w:val="28"/>
          <w:szCs w:val="28"/>
        </w:rPr>
        <w:t>о</w:t>
      </w:r>
      <w:r w:rsidRPr="00FC73D3">
        <w:rPr>
          <w:sz w:val="28"/>
          <w:szCs w:val="28"/>
        </w:rPr>
        <w:t>казательств.</w:t>
      </w:r>
      <w:r>
        <w:rPr>
          <w:sz w:val="28"/>
          <w:szCs w:val="28"/>
        </w:rPr>
        <w:t xml:space="preserve"> </w:t>
      </w:r>
      <w:r w:rsidRPr="00FC73D3">
        <w:rPr>
          <w:sz w:val="28"/>
          <w:szCs w:val="28"/>
        </w:rPr>
        <w:t xml:space="preserve">Судебно-медицинская экспертиза по материалам следственных и судебных дел, по делам о профессиональных и должностных </w:t>
      </w:r>
      <w:r w:rsidR="00461EDB" w:rsidRPr="00A643A8">
        <w:rPr>
          <w:sz w:val="28"/>
          <w:szCs w:val="28"/>
        </w:rPr>
        <w:t>преступлениях</w:t>
      </w:r>
      <w:r w:rsidRPr="00A643A8">
        <w:rPr>
          <w:sz w:val="28"/>
          <w:szCs w:val="28"/>
        </w:rPr>
        <w:t xml:space="preserve"> медицинских рабо</w:t>
      </w:r>
      <w:r w:rsidRPr="00A643A8">
        <w:rPr>
          <w:sz w:val="28"/>
          <w:szCs w:val="28"/>
        </w:rPr>
        <w:t>т</w:t>
      </w:r>
      <w:r w:rsidRPr="00A643A8">
        <w:rPr>
          <w:sz w:val="28"/>
          <w:szCs w:val="28"/>
        </w:rPr>
        <w:t>ников.</w:t>
      </w:r>
    </w:p>
    <w:p w:rsidR="000B21BB" w:rsidRDefault="00D05A52" w:rsidP="00D05A52">
      <w:pPr>
        <w:ind w:left="0" w:right="17" w:firstLine="709"/>
        <w:rPr>
          <w:sz w:val="28"/>
          <w:szCs w:val="28"/>
        </w:rPr>
      </w:pPr>
      <w:r>
        <w:rPr>
          <w:sz w:val="28"/>
          <w:szCs w:val="28"/>
        </w:rPr>
        <w:t>Организация судебно-медицинской экспертизы при подозрении на насильственную смерть.</w:t>
      </w:r>
      <w:r w:rsidR="00A90494">
        <w:rPr>
          <w:sz w:val="28"/>
          <w:szCs w:val="28"/>
        </w:rPr>
        <w:t xml:space="preserve"> </w:t>
      </w:r>
    </w:p>
    <w:p w:rsidR="00D05A52" w:rsidRDefault="00A90494" w:rsidP="00D05A52">
      <w:pPr>
        <w:ind w:left="0" w:right="17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D05A52">
        <w:rPr>
          <w:sz w:val="28"/>
          <w:szCs w:val="28"/>
        </w:rPr>
        <w:t>акроскопическое описание</w:t>
      </w:r>
      <w:r w:rsidR="00D05A52" w:rsidRPr="003E3A7B">
        <w:rPr>
          <w:sz w:val="28"/>
          <w:szCs w:val="28"/>
        </w:rPr>
        <w:t xml:space="preserve"> </w:t>
      </w:r>
      <w:r w:rsidR="00D05A52">
        <w:rPr>
          <w:sz w:val="28"/>
          <w:szCs w:val="28"/>
        </w:rPr>
        <w:t>и вырезка материала</w:t>
      </w:r>
      <w:r>
        <w:rPr>
          <w:sz w:val="28"/>
          <w:szCs w:val="28"/>
        </w:rPr>
        <w:t>, удаленного после травматических, огнестрельных и температурных поражений тканей;</w:t>
      </w:r>
      <w:r w:rsidR="00D05A52">
        <w:rPr>
          <w:sz w:val="28"/>
          <w:szCs w:val="28"/>
        </w:rPr>
        <w:t xml:space="preserve"> определение показаний для дополнительных методов окраски (в том числе иммуногистохимиче</w:t>
      </w:r>
      <w:r>
        <w:rPr>
          <w:sz w:val="28"/>
          <w:szCs w:val="28"/>
        </w:rPr>
        <w:t>ских)</w:t>
      </w:r>
      <w:r w:rsidR="00D05A52">
        <w:rPr>
          <w:sz w:val="28"/>
          <w:szCs w:val="28"/>
        </w:rPr>
        <w:t>.</w:t>
      </w:r>
    </w:p>
    <w:p w:rsidR="00AE1195" w:rsidRDefault="00AE1195" w:rsidP="00AE1195">
      <w:pPr>
        <w:pStyle w:val="a8"/>
        <w:spacing w:after="0"/>
        <w:ind w:firstLine="709"/>
        <w:jc w:val="both"/>
        <w:rPr>
          <w:b/>
          <w:sz w:val="28"/>
          <w:szCs w:val="28"/>
        </w:rPr>
      </w:pPr>
    </w:p>
    <w:p w:rsidR="00A90494" w:rsidRDefault="00A90494" w:rsidP="00AE1195">
      <w:pPr>
        <w:pStyle w:val="a8"/>
        <w:spacing w:after="0"/>
        <w:ind w:firstLine="709"/>
        <w:jc w:val="both"/>
        <w:rPr>
          <w:b/>
          <w:sz w:val="28"/>
          <w:szCs w:val="28"/>
        </w:rPr>
      </w:pPr>
    </w:p>
    <w:p w:rsidR="00A90494" w:rsidRDefault="00A90494" w:rsidP="00AE1195">
      <w:pPr>
        <w:pStyle w:val="a8"/>
        <w:spacing w:after="0"/>
        <w:ind w:firstLine="709"/>
        <w:jc w:val="both"/>
        <w:rPr>
          <w:b/>
          <w:sz w:val="28"/>
          <w:szCs w:val="28"/>
        </w:rPr>
      </w:pPr>
    </w:p>
    <w:p w:rsidR="00A90494" w:rsidRPr="00A90494" w:rsidRDefault="000B21BB" w:rsidP="00A90494">
      <w:pPr>
        <w:tabs>
          <w:tab w:val="left" w:pos="5580"/>
        </w:tabs>
        <w:ind w:right="-18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  <w:r w:rsidR="00A90494" w:rsidRPr="00A90494">
        <w:rPr>
          <w:b/>
          <w:sz w:val="32"/>
          <w:szCs w:val="28"/>
        </w:rPr>
        <w:lastRenderedPageBreak/>
        <w:t>ИНФОРМАЦИОННАЯ ЧАСТЬ</w:t>
      </w:r>
    </w:p>
    <w:p w:rsidR="00A90494" w:rsidRPr="00A90494" w:rsidRDefault="00A90494" w:rsidP="00A90494">
      <w:pPr>
        <w:pStyle w:val="a8"/>
        <w:spacing w:after="0"/>
        <w:ind w:firstLine="720"/>
        <w:jc w:val="center"/>
        <w:rPr>
          <w:b/>
          <w:sz w:val="32"/>
          <w:szCs w:val="28"/>
        </w:rPr>
      </w:pPr>
    </w:p>
    <w:p w:rsidR="00A90494" w:rsidRPr="00B05F2F" w:rsidRDefault="00B05F2F" w:rsidP="003E1339">
      <w:pPr>
        <w:pStyle w:val="a8"/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Список рекомендуемой л</w:t>
      </w:r>
      <w:r w:rsidR="00A90494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 xml:space="preserve">ы </w:t>
      </w:r>
    </w:p>
    <w:p w:rsidR="00A90494" w:rsidRPr="00A90494" w:rsidRDefault="00A90494" w:rsidP="00A90494">
      <w:pPr>
        <w:pStyle w:val="a8"/>
        <w:spacing w:after="0"/>
        <w:ind w:firstLine="720"/>
        <w:rPr>
          <w:b/>
          <w:i/>
          <w:sz w:val="28"/>
          <w:szCs w:val="28"/>
        </w:rPr>
      </w:pPr>
      <w:r w:rsidRPr="00A90494">
        <w:rPr>
          <w:b/>
          <w:i/>
          <w:sz w:val="28"/>
          <w:szCs w:val="28"/>
        </w:rPr>
        <w:t>Основная: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 xml:space="preserve">Зайратьянц, О. В. Формулировка и сопоставление клинического и патологоанатомического диагнозов : Справочник. 2-е изд., перераб. и доп. / </w:t>
      </w:r>
      <w:r w:rsidR="003E1339">
        <w:rPr>
          <w:sz w:val="28"/>
          <w:szCs w:val="28"/>
        </w:rPr>
        <w:br/>
      </w:r>
      <w:r w:rsidRPr="007168E2">
        <w:rPr>
          <w:sz w:val="28"/>
          <w:szCs w:val="28"/>
        </w:rPr>
        <w:t>О. В. Зайратьянц, Л. В. Кактурский – М.: МИА, 2011. – 576 с.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 xml:space="preserve">Крылов, Ю. В. Основы патологической анатомии : учеб. пособие для студентов мед. вузов и мед. колледжей / Ю. В. Крылов, А. Ю. Крылов. – Витебск : ВГМУ, 2014. – 180 с. 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 xml:space="preserve">Недзьведь, М. К. Патологическая анатомия : учебник / М. К. Недзьведь, Е. Д. Черствый. – Минск : Вышэйш. шк., 2015. – 678 с. 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 xml:space="preserve">Патологическая анатомия / Национальное руководство // под ред. </w:t>
      </w:r>
      <w:r w:rsidR="003E1339">
        <w:rPr>
          <w:sz w:val="28"/>
          <w:szCs w:val="28"/>
        </w:rPr>
        <w:br/>
      </w:r>
      <w:r w:rsidRPr="007168E2">
        <w:rPr>
          <w:sz w:val="28"/>
          <w:szCs w:val="28"/>
        </w:rPr>
        <w:t>М. А. Пальцева, Л. В. Кактурского, О. В. Зайратьянца. – М., 2014. – 1259 с.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 xml:space="preserve">Басинский, В. А. Патологическая анатомия: учебное пособие / </w:t>
      </w:r>
      <w:r w:rsidR="003E1339">
        <w:rPr>
          <w:sz w:val="28"/>
          <w:szCs w:val="28"/>
        </w:rPr>
        <w:br/>
      </w:r>
      <w:r w:rsidRPr="007168E2">
        <w:rPr>
          <w:sz w:val="28"/>
          <w:szCs w:val="28"/>
        </w:rPr>
        <w:t>В. А. Басинский, Н. И. Прокопчик, А. В. Шульга. – Гродно: ГрГМУ,  2012. – 244 с.</w:t>
      </w:r>
    </w:p>
    <w:p w:rsidR="007168E2" w:rsidRPr="007168E2" w:rsidRDefault="007168E2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168E2">
        <w:rPr>
          <w:sz w:val="28"/>
          <w:szCs w:val="28"/>
        </w:rPr>
        <w:t>Струков, А. И. Патологическая анатомия : учебник / А. И. Струков, В.В. Серов, под ред. В.С. Паукова. – 6-е изд., доп. и перераб. – М. : ГЕОТАР - Медиа, 2014. – 880 с.</w:t>
      </w:r>
    </w:p>
    <w:p w:rsidR="00A90494" w:rsidRPr="0067233D" w:rsidRDefault="00A90494" w:rsidP="003E1339">
      <w:pPr>
        <w:pStyle w:val="a8"/>
        <w:tabs>
          <w:tab w:val="left" w:pos="851"/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</w:p>
    <w:p w:rsidR="00A90494" w:rsidRPr="00C15D7E" w:rsidRDefault="00A90494" w:rsidP="0067233D">
      <w:pPr>
        <w:pStyle w:val="a8"/>
        <w:tabs>
          <w:tab w:val="num" w:pos="0"/>
          <w:tab w:val="left" w:pos="851"/>
          <w:tab w:val="left" w:pos="993"/>
          <w:tab w:val="left" w:pos="1134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C15D7E">
        <w:rPr>
          <w:b/>
          <w:i/>
          <w:sz w:val="28"/>
          <w:szCs w:val="28"/>
        </w:rPr>
        <w:t>Дополнительная:</w:t>
      </w:r>
    </w:p>
    <w:p w:rsidR="003E1339" w:rsidRPr="00210FD6" w:rsidRDefault="003E1339" w:rsidP="003E1339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ind w:left="0" w:right="29" w:firstLine="709"/>
        <w:rPr>
          <w:sz w:val="28"/>
          <w:szCs w:val="28"/>
        </w:rPr>
      </w:pPr>
      <w:r w:rsidRPr="00210FD6">
        <w:rPr>
          <w:sz w:val="28"/>
          <w:szCs w:val="28"/>
        </w:rPr>
        <w:t>Иммуногистохимические методы</w:t>
      </w:r>
      <w:r>
        <w:rPr>
          <w:sz w:val="28"/>
          <w:szCs w:val="28"/>
        </w:rPr>
        <w:t>: руководство  / п</w:t>
      </w:r>
      <w:r w:rsidRPr="00210FD6">
        <w:rPr>
          <w:sz w:val="28"/>
          <w:szCs w:val="28"/>
        </w:rPr>
        <w:t xml:space="preserve">од ред. George L. Kumar и Lars Rudbeck: Dako / Пер. с англ. под ред. Г.А.Франка и П.Г.Малькова. – М., 2011. – 224 с. </w:t>
      </w:r>
    </w:p>
    <w:p w:rsidR="003E1339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t>Кондриков Н.И. Патология матки</w:t>
      </w:r>
      <w:r>
        <w:rPr>
          <w:sz w:val="28"/>
          <w:szCs w:val="28"/>
        </w:rPr>
        <w:t xml:space="preserve"> : иллюстрированное руководство</w:t>
      </w:r>
      <w:r w:rsidRPr="0067233D">
        <w:rPr>
          <w:sz w:val="28"/>
          <w:szCs w:val="28"/>
        </w:rPr>
        <w:t xml:space="preserve"> – М.: Практическая медицина, 2008. – 334 с.</w:t>
      </w:r>
    </w:p>
    <w:p w:rsidR="003E1339" w:rsidRPr="00935E09" w:rsidRDefault="003E1339" w:rsidP="003E1339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before="5"/>
        <w:ind w:left="0" w:right="14" w:firstLine="709"/>
        <w:rPr>
          <w:sz w:val="28"/>
          <w:szCs w:val="28"/>
          <w:lang w:val="en-GB"/>
        </w:rPr>
      </w:pPr>
      <w:r w:rsidRPr="00935E09">
        <w:rPr>
          <w:sz w:val="28"/>
          <w:szCs w:val="28"/>
        </w:rPr>
        <w:t xml:space="preserve">Международная статистическая классификация болезней и проблем, связанных со здоровьем; 10-й пересмотр: Обновления 1998–2012. </w:t>
      </w:r>
      <w:r w:rsidRPr="00935E09">
        <w:rPr>
          <w:sz w:val="28"/>
          <w:szCs w:val="28"/>
          <w:lang w:val="en-GB"/>
        </w:rPr>
        <w:t xml:space="preserve">URL: </w:t>
      </w:r>
      <w:hyperlink r:id="rId10" w:history="1">
        <w:r w:rsidRPr="00935E09">
          <w:rPr>
            <w:sz w:val="28"/>
            <w:szCs w:val="28"/>
            <w:lang w:val="en-GB"/>
          </w:rPr>
          <w:t>http://www.who.int/classifications/icd/icd10updates/en/index.htm</w:t>
        </w:r>
      </w:hyperlink>
    </w:p>
    <w:p w:rsidR="003E1339" w:rsidRPr="00210FD6" w:rsidRDefault="003E1339" w:rsidP="003E1339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before="5"/>
        <w:ind w:left="0" w:right="14" w:firstLine="709"/>
        <w:rPr>
          <w:sz w:val="28"/>
          <w:szCs w:val="28"/>
        </w:rPr>
      </w:pPr>
      <w:r w:rsidRPr="00210FD6">
        <w:rPr>
          <w:sz w:val="28"/>
          <w:szCs w:val="28"/>
        </w:rPr>
        <w:t>Основы обеспечения качества в гистолог</w:t>
      </w:r>
      <w:r>
        <w:rPr>
          <w:sz w:val="28"/>
          <w:szCs w:val="28"/>
        </w:rPr>
        <w:t>ической лабораторной технике / п</w:t>
      </w:r>
      <w:r w:rsidRPr="00210FD6">
        <w:rPr>
          <w:sz w:val="28"/>
          <w:szCs w:val="28"/>
        </w:rPr>
        <w:t>од ред. П.</w:t>
      </w:r>
      <w:r>
        <w:rPr>
          <w:sz w:val="28"/>
          <w:szCs w:val="28"/>
        </w:rPr>
        <w:t xml:space="preserve"> </w:t>
      </w:r>
      <w:r w:rsidRPr="00210FD6">
        <w:rPr>
          <w:sz w:val="28"/>
          <w:szCs w:val="28"/>
        </w:rPr>
        <w:t>Г.</w:t>
      </w:r>
      <w:r>
        <w:rPr>
          <w:sz w:val="28"/>
          <w:szCs w:val="28"/>
        </w:rPr>
        <w:t xml:space="preserve"> Малькова и</w:t>
      </w:r>
      <w:r w:rsidRPr="00210F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0FD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10FD6">
        <w:rPr>
          <w:sz w:val="28"/>
          <w:szCs w:val="28"/>
        </w:rPr>
        <w:t>Франка. – М., 2011. – 108 с.</w:t>
      </w:r>
    </w:p>
    <w:p w:rsidR="003E1339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t>Пальцев</w:t>
      </w:r>
      <w:r>
        <w:rPr>
          <w:sz w:val="28"/>
          <w:szCs w:val="28"/>
        </w:rPr>
        <w:t>,</w:t>
      </w:r>
      <w:r w:rsidRPr="0067233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А. Руководство к практическим занятиям по патологической анатомии</w:t>
      </w:r>
      <w:r>
        <w:rPr>
          <w:sz w:val="28"/>
          <w:szCs w:val="28"/>
        </w:rPr>
        <w:t xml:space="preserve"> / </w:t>
      </w:r>
      <w:r w:rsidRPr="0067233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 xml:space="preserve">Пальцев, </w:t>
      </w:r>
      <w:r>
        <w:rPr>
          <w:sz w:val="28"/>
          <w:szCs w:val="28"/>
        </w:rPr>
        <w:t>Н. М. Аничков</w:t>
      </w:r>
      <w:r w:rsidRPr="00672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Г. </w:t>
      </w:r>
      <w:r w:rsidRPr="0067233D">
        <w:rPr>
          <w:sz w:val="28"/>
          <w:szCs w:val="28"/>
        </w:rPr>
        <w:t>Рыбакова  – М.: Медиц</w:t>
      </w:r>
      <w:r w:rsidRPr="0067233D">
        <w:rPr>
          <w:sz w:val="28"/>
          <w:szCs w:val="28"/>
        </w:rPr>
        <w:t>и</w:t>
      </w:r>
      <w:r w:rsidRPr="0067233D">
        <w:rPr>
          <w:sz w:val="28"/>
          <w:szCs w:val="28"/>
        </w:rPr>
        <w:t xml:space="preserve">на, 2002. – 896 с. </w:t>
      </w:r>
    </w:p>
    <w:p w:rsidR="003E1339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t>Патологоанат</w:t>
      </w:r>
      <w:r>
        <w:rPr>
          <w:sz w:val="28"/>
          <w:szCs w:val="28"/>
        </w:rPr>
        <w:t xml:space="preserve">омическая диагностика опухолей / </w:t>
      </w:r>
      <w:r w:rsidRPr="0067233D">
        <w:rPr>
          <w:sz w:val="28"/>
          <w:szCs w:val="28"/>
        </w:rPr>
        <w:t xml:space="preserve">под ред. </w:t>
      </w:r>
      <w:r>
        <w:rPr>
          <w:sz w:val="28"/>
          <w:szCs w:val="28"/>
        </w:rPr>
        <w:br/>
        <w:t xml:space="preserve">Н. А. </w:t>
      </w:r>
      <w:r w:rsidRPr="0067233D">
        <w:rPr>
          <w:sz w:val="28"/>
          <w:szCs w:val="28"/>
        </w:rPr>
        <w:t>Краевского и соавт. – Рук. в 2 т. – М., 1993. – 560 с.</w:t>
      </w:r>
    </w:p>
    <w:p w:rsidR="003E1339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Райт Д.</w:t>
      </w:r>
      <w:r w:rsidRPr="0067233D">
        <w:rPr>
          <w:sz w:val="28"/>
          <w:szCs w:val="28"/>
        </w:rPr>
        <w:t xml:space="preserve"> Морфологическая диагностика патологии лимфат</w:t>
      </w:r>
      <w:r w:rsidRPr="0067233D">
        <w:rPr>
          <w:sz w:val="28"/>
          <w:szCs w:val="28"/>
        </w:rPr>
        <w:t>и</w:t>
      </w:r>
      <w:r w:rsidRPr="0067233D">
        <w:rPr>
          <w:sz w:val="28"/>
          <w:szCs w:val="28"/>
        </w:rPr>
        <w:t>ческих узлов</w:t>
      </w:r>
      <w:r>
        <w:rPr>
          <w:sz w:val="28"/>
          <w:szCs w:val="28"/>
        </w:rPr>
        <w:t xml:space="preserve"> / Д. Райт</w:t>
      </w:r>
      <w:r w:rsidRPr="00672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Э. </w:t>
      </w:r>
      <w:r w:rsidRPr="0067233D">
        <w:rPr>
          <w:sz w:val="28"/>
          <w:szCs w:val="28"/>
        </w:rPr>
        <w:t xml:space="preserve">Леонг, </w:t>
      </w:r>
      <w:r>
        <w:rPr>
          <w:sz w:val="28"/>
          <w:szCs w:val="28"/>
        </w:rPr>
        <w:t xml:space="preserve">Б. </w:t>
      </w:r>
      <w:r w:rsidRPr="0067233D">
        <w:rPr>
          <w:sz w:val="28"/>
          <w:szCs w:val="28"/>
        </w:rPr>
        <w:t>Эддис. – М.: Медицина, 2008. – 176 с.</w:t>
      </w:r>
    </w:p>
    <w:p w:rsidR="003E1339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t>Справочник по классификации злокачественных опухолей / Офиц</w:t>
      </w:r>
      <w:r w:rsidRPr="0067233D">
        <w:rPr>
          <w:sz w:val="28"/>
          <w:szCs w:val="28"/>
        </w:rPr>
        <w:t>и</w:t>
      </w:r>
      <w:r w:rsidRPr="0067233D">
        <w:rPr>
          <w:sz w:val="28"/>
          <w:szCs w:val="28"/>
        </w:rPr>
        <w:t>альные рекомендации Американской объединенной комиссии по злокачестве</w:t>
      </w:r>
      <w:r w:rsidRPr="0067233D">
        <w:rPr>
          <w:sz w:val="28"/>
          <w:szCs w:val="28"/>
        </w:rPr>
        <w:t>н</w:t>
      </w:r>
      <w:r w:rsidRPr="0067233D">
        <w:rPr>
          <w:sz w:val="28"/>
          <w:szCs w:val="28"/>
        </w:rPr>
        <w:t>ным новообразованиям. – Санкт-Петербург, 2007. – 432 с.</w:t>
      </w:r>
    </w:p>
    <w:p w:rsidR="003E1339" w:rsidRPr="0067233D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t>Цыркунов</w:t>
      </w:r>
      <w:r>
        <w:rPr>
          <w:sz w:val="28"/>
          <w:szCs w:val="28"/>
        </w:rPr>
        <w:t>,</w:t>
      </w:r>
      <w:r w:rsidRPr="0067233D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М.</w:t>
      </w:r>
      <w:r>
        <w:rPr>
          <w:sz w:val="28"/>
          <w:szCs w:val="28"/>
        </w:rPr>
        <w:t xml:space="preserve"> Биопсия печени / В. М. </w:t>
      </w:r>
      <w:r w:rsidRPr="0067233D">
        <w:rPr>
          <w:sz w:val="28"/>
          <w:szCs w:val="28"/>
        </w:rPr>
        <w:t>Цыркунов</w:t>
      </w:r>
      <w:r>
        <w:rPr>
          <w:sz w:val="28"/>
          <w:szCs w:val="28"/>
        </w:rPr>
        <w:t>,</w:t>
      </w:r>
      <w:r w:rsidRPr="0067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В. </w:t>
      </w:r>
      <w:r w:rsidRPr="0067233D">
        <w:rPr>
          <w:sz w:val="28"/>
          <w:szCs w:val="28"/>
        </w:rPr>
        <w:t>Матиевская,</w:t>
      </w:r>
      <w:r>
        <w:rPr>
          <w:sz w:val="28"/>
          <w:szCs w:val="28"/>
        </w:rPr>
        <w:t xml:space="preserve"> Н. И.</w:t>
      </w:r>
      <w:r w:rsidRPr="0067233D">
        <w:rPr>
          <w:sz w:val="28"/>
          <w:szCs w:val="28"/>
        </w:rPr>
        <w:t xml:space="preserve"> Прокопчи</w:t>
      </w:r>
      <w:r>
        <w:rPr>
          <w:sz w:val="28"/>
          <w:szCs w:val="28"/>
        </w:rPr>
        <w:t>к  – Гродно</w:t>
      </w:r>
      <w:r w:rsidRPr="0067233D">
        <w:rPr>
          <w:sz w:val="28"/>
          <w:szCs w:val="28"/>
        </w:rPr>
        <w:t>: ГрГМУ, 2013. – 56 с.</w:t>
      </w:r>
    </w:p>
    <w:p w:rsidR="003E1339" w:rsidRPr="0074046C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67233D">
        <w:rPr>
          <w:sz w:val="28"/>
          <w:szCs w:val="28"/>
        </w:rPr>
        <w:lastRenderedPageBreak/>
        <w:t>Черствой</w:t>
      </w:r>
      <w:r w:rsidRPr="003E1339">
        <w:rPr>
          <w:sz w:val="28"/>
          <w:szCs w:val="28"/>
        </w:rPr>
        <w:t xml:space="preserve">, </w:t>
      </w:r>
      <w:r w:rsidRPr="0067233D">
        <w:rPr>
          <w:sz w:val="28"/>
          <w:szCs w:val="28"/>
        </w:rPr>
        <w:t>Е</w:t>
      </w:r>
      <w:r w:rsidRPr="003E1339">
        <w:rPr>
          <w:sz w:val="28"/>
          <w:szCs w:val="28"/>
        </w:rPr>
        <w:t xml:space="preserve">. </w:t>
      </w:r>
      <w:r w:rsidRPr="0067233D">
        <w:rPr>
          <w:sz w:val="28"/>
          <w:szCs w:val="28"/>
        </w:rPr>
        <w:t>Д</w:t>
      </w:r>
      <w:r w:rsidRPr="003E1339">
        <w:rPr>
          <w:sz w:val="28"/>
          <w:szCs w:val="28"/>
        </w:rPr>
        <w:t xml:space="preserve">.  </w:t>
      </w:r>
      <w:r w:rsidRPr="0067233D">
        <w:rPr>
          <w:sz w:val="28"/>
          <w:szCs w:val="28"/>
        </w:rPr>
        <w:t>Болезни</w:t>
      </w:r>
      <w:r w:rsidRPr="0074046C"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плода</w:t>
      </w:r>
      <w:r w:rsidRPr="0074046C">
        <w:rPr>
          <w:sz w:val="28"/>
          <w:szCs w:val="28"/>
        </w:rPr>
        <w:t xml:space="preserve">, </w:t>
      </w:r>
      <w:r w:rsidRPr="0067233D">
        <w:rPr>
          <w:sz w:val="28"/>
          <w:szCs w:val="28"/>
        </w:rPr>
        <w:t>нов</w:t>
      </w:r>
      <w:r w:rsidRPr="0067233D">
        <w:rPr>
          <w:sz w:val="28"/>
          <w:szCs w:val="28"/>
        </w:rPr>
        <w:t>о</w:t>
      </w:r>
      <w:r w:rsidRPr="0067233D">
        <w:rPr>
          <w:sz w:val="28"/>
          <w:szCs w:val="28"/>
        </w:rPr>
        <w:t>рожденного</w:t>
      </w:r>
      <w:r w:rsidRPr="0074046C"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и</w:t>
      </w:r>
      <w:r w:rsidRPr="0074046C">
        <w:rPr>
          <w:sz w:val="28"/>
          <w:szCs w:val="28"/>
        </w:rPr>
        <w:t xml:space="preserve"> </w:t>
      </w:r>
      <w:r w:rsidRPr="0067233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br/>
        <w:t>Е. Д. Черствой и соавт.</w:t>
      </w:r>
      <w:r w:rsidRPr="0074046C">
        <w:rPr>
          <w:sz w:val="28"/>
          <w:szCs w:val="28"/>
        </w:rPr>
        <w:t xml:space="preserve"> – </w:t>
      </w:r>
      <w:r w:rsidRPr="0067233D">
        <w:rPr>
          <w:sz w:val="28"/>
          <w:szCs w:val="28"/>
        </w:rPr>
        <w:t>Мн</w:t>
      </w:r>
      <w:r w:rsidRPr="0074046C">
        <w:rPr>
          <w:sz w:val="28"/>
          <w:szCs w:val="28"/>
        </w:rPr>
        <w:t xml:space="preserve">., 1991. – 477 </w:t>
      </w:r>
      <w:r w:rsidRPr="0067233D">
        <w:rPr>
          <w:sz w:val="28"/>
          <w:szCs w:val="28"/>
        </w:rPr>
        <w:t>с</w:t>
      </w:r>
      <w:r w:rsidRPr="0074046C">
        <w:rPr>
          <w:sz w:val="28"/>
          <w:szCs w:val="28"/>
        </w:rPr>
        <w:t>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74046C">
        <w:rPr>
          <w:sz w:val="28"/>
          <w:szCs w:val="28"/>
          <w:lang w:val="en-GB"/>
        </w:rPr>
        <w:t xml:space="preserve">Pathology and Genetics of Tumours of the Central Nervous System / WHO Classification of Tumours (WHO Blue Books), No1. – Lyon: </w:t>
      </w:r>
      <w:r w:rsidRPr="003E1339">
        <w:rPr>
          <w:sz w:val="28"/>
          <w:szCs w:val="28"/>
          <w:lang w:val="en-US"/>
        </w:rPr>
        <w:t>IARC Press, 2007. – 309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Digestive System / WHO Classification of Tumours (WHO Blue Books), No2. – Lyon: IARC Press, 2000. – 314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Haematopoietic and Lymphoid Tissues / WHO Classification of Tumours (WHO Blue Books), No3. – Lyon: IARC Press, 2001. – 351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Soft Tissue and Bone / WHO Classification of Tumours (WHO Blue Books), No4. – Lyon: IARC Press, 2002. – 427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the Breast and Female Genital Organs / WHO Classification of Tumours (WHO Blue Books), No5. – Lyon: IARC Press, 2003. – 432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the Urinary System and Male Genital Organs / WHO Classification of Tumours (WHO Blue Books), No6. – Lyon: IARC Press, 2004. – 359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the Lung, Pleura, Thymus and Heart</w:t>
      </w:r>
      <w:r w:rsidR="00B52F61" w:rsidRPr="00B52F61">
        <w:rPr>
          <w:sz w:val="28"/>
          <w:szCs w:val="28"/>
          <w:lang w:val="en-US"/>
        </w:rPr>
        <w:t> </w:t>
      </w:r>
      <w:r w:rsidRPr="003E1339">
        <w:rPr>
          <w:sz w:val="28"/>
          <w:szCs w:val="28"/>
          <w:lang w:val="en-US"/>
        </w:rPr>
        <w:t>/ WHO Classification of Tumours (WHO Blue Books), No7. – Lyon: IARC Press, 2004. – 341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Tumours of Endocrine Organs / WHO Classification of Tumours (WHO Blue Books), No8. – Lyon: IARC Press, 2004. – 320 p.</w:t>
      </w:r>
    </w:p>
    <w:p w:rsidR="003E1339" w:rsidRPr="003E1339" w:rsidRDefault="003E1339" w:rsidP="003E133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7"/>
        <w:rPr>
          <w:sz w:val="28"/>
          <w:szCs w:val="28"/>
          <w:lang w:val="en-US"/>
        </w:rPr>
      </w:pPr>
      <w:r w:rsidRPr="003E1339">
        <w:rPr>
          <w:sz w:val="28"/>
          <w:szCs w:val="28"/>
          <w:lang w:val="en-US"/>
        </w:rPr>
        <w:t>Pathology and Genetics of Head and Neck Tumours / WHO Classification of Tumours (WHO Blue Books), No9. – Lyon: IARC Press, 2005. – 430 p.</w:t>
      </w:r>
    </w:p>
    <w:p w:rsidR="00A90494" w:rsidRPr="0067233D" w:rsidRDefault="003E1339" w:rsidP="003E133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40"/>
        </w:tabs>
        <w:spacing w:after="0"/>
        <w:ind w:left="0" w:firstLine="709"/>
        <w:jc w:val="both"/>
        <w:rPr>
          <w:sz w:val="28"/>
          <w:szCs w:val="28"/>
          <w:lang w:val="en-GB"/>
        </w:rPr>
      </w:pPr>
      <w:r w:rsidRPr="00935E09">
        <w:rPr>
          <w:sz w:val="28"/>
          <w:szCs w:val="28"/>
          <w:lang w:val="en-GB"/>
        </w:rPr>
        <w:t>Pathology and Genetics of Skin Tumours / WHO Classification of Tumours (WHO Blue Books), No10. – Lyon: IARC Press, 2006. – 355 p.</w:t>
      </w:r>
    </w:p>
    <w:p w:rsidR="0018139A" w:rsidRPr="003E1339" w:rsidRDefault="0018139A" w:rsidP="0067233D">
      <w:pPr>
        <w:pStyle w:val="1"/>
        <w:tabs>
          <w:tab w:val="left" w:pos="9638"/>
          <w:tab w:val="left" w:pos="9720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8"/>
          <w:lang w:val="en-US"/>
        </w:rPr>
      </w:pPr>
    </w:p>
    <w:p w:rsidR="0018139A" w:rsidRPr="007168E2" w:rsidRDefault="0018139A" w:rsidP="0018139A">
      <w:pPr>
        <w:rPr>
          <w:lang w:val="en-US"/>
        </w:rPr>
      </w:pPr>
    </w:p>
    <w:p w:rsidR="0018139A" w:rsidRPr="007168E2" w:rsidRDefault="0018139A" w:rsidP="0018139A">
      <w:pPr>
        <w:rPr>
          <w:lang w:val="en-US"/>
        </w:rPr>
      </w:pPr>
    </w:p>
    <w:p w:rsidR="0067233D" w:rsidRDefault="003E1339" w:rsidP="0067233D">
      <w:pPr>
        <w:pStyle w:val="1"/>
        <w:tabs>
          <w:tab w:val="left" w:pos="9638"/>
          <w:tab w:val="left" w:pos="9720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  <w:r w:rsidR="0067233D" w:rsidRPr="0067233D">
        <w:rPr>
          <w:rFonts w:ascii="Times New Roman" w:hAnsi="Times New Roman" w:cs="Times New Roman"/>
          <w:szCs w:val="28"/>
        </w:rPr>
        <w:lastRenderedPageBreak/>
        <w:t>Квалификационные нормативы объемов практической работы</w:t>
      </w:r>
    </w:p>
    <w:p w:rsidR="0067233D" w:rsidRPr="0067233D" w:rsidRDefault="0067233D" w:rsidP="0067233D"/>
    <w:p w:rsidR="0067233D" w:rsidRPr="0067233D" w:rsidRDefault="0067233D" w:rsidP="006B4579">
      <w:pPr>
        <w:pStyle w:val="4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b/>
          <w:i/>
          <w:color w:val="000000"/>
          <w:szCs w:val="28"/>
          <w:lang w:val="ru-RU"/>
        </w:rPr>
      </w:pPr>
      <w:r w:rsidRPr="0067233D">
        <w:rPr>
          <w:b/>
          <w:i/>
          <w:color w:val="000000"/>
          <w:szCs w:val="28"/>
          <w:lang w:val="ru-RU"/>
        </w:rPr>
        <w:t>Диагностические методики и приемы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2539"/>
      </w:tblGrid>
      <w:tr w:rsidR="0067233D" w:rsidRPr="008C1425" w:rsidTr="006B4579">
        <w:trPr>
          <w:trHeight w:val="698"/>
          <w:jc w:val="center"/>
        </w:trPr>
        <w:tc>
          <w:tcPr>
            <w:tcW w:w="7078" w:type="dxa"/>
            <w:shd w:val="clear" w:color="auto" w:fill="auto"/>
          </w:tcPr>
          <w:p w:rsidR="0067233D" w:rsidRPr="008C1425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</w:p>
          <w:p w:rsidR="0067233D" w:rsidRPr="008C1425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8C1425">
              <w:rPr>
                <w:color w:val="000000"/>
                <w:sz w:val="26"/>
                <w:szCs w:val="28"/>
              </w:rPr>
              <w:t>Наименование</w:t>
            </w:r>
          </w:p>
        </w:tc>
        <w:tc>
          <w:tcPr>
            <w:tcW w:w="2539" w:type="dxa"/>
            <w:shd w:val="clear" w:color="auto" w:fill="auto"/>
          </w:tcPr>
          <w:p w:rsidR="0067233D" w:rsidRPr="00B05F2F" w:rsidRDefault="0067233D" w:rsidP="00B05F2F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B05F2F">
              <w:rPr>
                <w:color w:val="000000"/>
                <w:sz w:val="26"/>
                <w:szCs w:val="28"/>
                <w:lang w:val="ru-RU"/>
              </w:rPr>
              <w:t>Квалификационный норматив</w:t>
            </w:r>
          </w:p>
        </w:tc>
      </w:tr>
      <w:tr w:rsidR="0067233D" w:rsidRPr="008C1425" w:rsidTr="006B4579">
        <w:trPr>
          <w:trHeight w:val="300"/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Оценка клинической информации об исследуемых об</w:t>
            </w:r>
            <w:r w:rsidRPr="0067233D">
              <w:rPr>
                <w:color w:val="000000"/>
                <w:szCs w:val="28"/>
                <w:lang w:val="ru-RU"/>
              </w:rPr>
              <w:t>ъ</w:t>
            </w:r>
            <w:r w:rsidRPr="0067233D">
              <w:rPr>
                <w:color w:val="000000"/>
                <w:szCs w:val="28"/>
                <w:lang w:val="ru-RU"/>
              </w:rPr>
              <w:t>ектах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50</w:t>
            </w:r>
          </w:p>
        </w:tc>
      </w:tr>
      <w:tr w:rsidR="0067233D" w:rsidRPr="008C1425" w:rsidTr="006B4579">
        <w:trPr>
          <w:trHeight w:val="545"/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Осмотр и вскрытие трупа, визуальная оценка и описание изменений в органах и тк</w:t>
            </w:r>
            <w:r w:rsidRPr="0067233D">
              <w:rPr>
                <w:color w:val="000000"/>
                <w:szCs w:val="28"/>
                <w:lang w:val="ru-RU"/>
              </w:rPr>
              <w:t>а</w:t>
            </w:r>
            <w:r w:rsidRPr="0067233D">
              <w:rPr>
                <w:color w:val="000000"/>
                <w:szCs w:val="28"/>
                <w:lang w:val="ru-RU"/>
              </w:rPr>
              <w:t>нях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40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Вскрытие умерших новорожденных, мертворожде</w:t>
            </w:r>
            <w:r w:rsidRPr="0067233D">
              <w:rPr>
                <w:color w:val="000000"/>
                <w:szCs w:val="28"/>
                <w:lang w:val="ru-RU"/>
              </w:rPr>
              <w:t>н</w:t>
            </w:r>
            <w:r w:rsidRPr="0067233D">
              <w:rPr>
                <w:color w:val="000000"/>
                <w:szCs w:val="28"/>
                <w:lang w:val="ru-RU"/>
              </w:rPr>
              <w:t>ных и плодов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10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Описание и вырезка операционного и биопсийного материала, включая  срочное патогистологическое иссл</w:t>
            </w:r>
            <w:r w:rsidRPr="0067233D">
              <w:rPr>
                <w:color w:val="000000"/>
                <w:szCs w:val="28"/>
                <w:lang w:val="ru-RU"/>
              </w:rPr>
              <w:t>е</w:t>
            </w:r>
            <w:r w:rsidRPr="0067233D">
              <w:rPr>
                <w:color w:val="000000"/>
                <w:szCs w:val="28"/>
                <w:lang w:val="ru-RU"/>
              </w:rPr>
              <w:t>дование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</w:p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300-350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Микроскопическое исследование биопсийоного и операционного  матери</w:t>
            </w:r>
            <w:r w:rsidRPr="0067233D">
              <w:rPr>
                <w:color w:val="000000"/>
                <w:szCs w:val="28"/>
                <w:lang w:val="ru-RU"/>
              </w:rPr>
              <w:t>а</w:t>
            </w:r>
            <w:r w:rsidRPr="0067233D">
              <w:rPr>
                <w:color w:val="000000"/>
                <w:szCs w:val="28"/>
                <w:lang w:val="ru-RU"/>
              </w:rPr>
              <w:t>ла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2000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Оформление патологоанатомического диагноза и клинико-анатомического эп</w:t>
            </w:r>
            <w:r w:rsidRPr="0067233D">
              <w:rPr>
                <w:color w:val="000000"/>
                <w:szCs w:val="28"/>
                <w:lang w:val="ru-RU"/>
              </w:rPr>
              <w:t>и</w:t>
            </w:r>
            <w:r w:rsidRPr="0067233D">
              <w:rPr>
                <w:color w:val="000000"/>
                <w:szCs w:val="28"/>
                <w:lang w:val="ru-RU"/>
              </w:rPr>
              <w:t>криза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  <w:lang w:val="ru-RU"/>
              </w:rPr>
              <w:t>50</w:t>
            </w:r>
          </w:p>
        </w:tc>
      </w:tr>
      <w:tr w:rsidR="0067233D" w:rsidRPr="00F62A36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F62A36" w:rsidRDefault="0067233D" w:rsidP="0067233D">
            <w:pPr>
              <w:pStyle w:val="4"/>
              <w:spacing w:line="240" w:lineRule="auto"/>
              <w:ind w:left="0"/>
              <w:rPr>
                <w:szCs w:val="28"/>
                <w:lang w:val="ru-RU"/>
              </w:rPr>
            </w:pPr>
            <w:r w:rsidRPr="00F62A36">
              <w:rPr>
                <w:szCs w:val="28"/>
                <w:lang w:val="ru-RU"/>
              </w:rPr>
              <w:t xml:space="preserve">Заполнение </w:t>
            </w:r>
            <w:r w:rsidR="006B4579" w:rsidRPr="00F62A36">
              <w:rPr>
                <w:szCs w:val="28"/>
                <w:lang w:val="ru-RU"/>
              </w:rPr>
              <w:t>врачебного свидетельства о смерти (мертворождении)</w:t>
            </w:r>
            <w:r w:rsidRPr="00F62A36">
              <w:rPr>
                <w:szCs w:val="28"/>
                <w:lang w:val="ru-RU"/>
              </w:rPr>
              <w:t xml:space="preserve"> с учетом требований Международной классификации боле</w:t>
            </w:r>
            <w:r w:rsidRPr="00F62A36">
              <w:rPr>
                <w:szCs w:val="28"/>
                <w:lang w:val="ru-RU"/>
              </w:rPr>
              <w:t>з</w:t>
            </w:r>
            <w:r w:rsidRPr="00F62A36">
              <w:rPr>
                <w:szCs w:val="28"/>
                <w:lang w:val="ru-RU"/>
              </w:rPr>
              <w:t>ней (МКБ-10)</w:t>
            </w:r>
          </w:p>
        </w:tc>
        <w:tc>
          <w:tcPr>
            <w:tcW w:w="2539" w:type="dxa"/>
            <w:shd w:val="clear" w:color="auto" w:fill="auto"/>
          </w:tcPr>
          <w:p w:rsidR="0067233D" w:rsidRPr="00F62A36" w:rsidRDefault="0067233D" w:rsidP="0067233D">
            <w:pPr>
              <w:pStyle w:val="4"/>
              <w:spacing w:line="240" w:lineRule="auto"/>
              <w:ind w:left="0"/>
              <w:jc w:val="center"/>
              <w:rPr>
                <w:szCs w:val="28"/>
                <w:lang w:val="ru-RU"/>
              </w:rPr>
            </w:pPr>
            <w:r w:rsidRPr="00F62A36">
              <w:rPr>
                <w:szCs w:val="28"/>
                <w:lang w:val="ru-RU"/>
              </w:rPr>
              <w:t>50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ind w:left="0" w:hanging="40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Интерпретация результатов дополнительных методов исследов</w:t>
            </w:r>
            <w:r w:rsidRPr="0067233D">
              <w:rPr>
                <w:color w:val="000000"/>
                <w:sz w:val="28"/>
                <w:szCs w:val="28"/>
              </w:rPr>
              <w:t>а</w:t>
            </w:r>
            <w:r w:rsidRPr="0067233D">
              <w:rPr>
                <w:color w:val="000000"/>
                <w:sz w:val="28"/>
                <w:szCs w:val="28"/>
              </w:rPr>
              <w:t>ния:</w:t>
            </w:r>
          </w:p>
          <w:p w:rsidR="0067233D" w:rsidRPr="0067233D" w:rsidRDefault="0067233D" w:rsidP="0067233D">
            <w:pPr>
              <w:widowControl/>
              <w:autoSpaceDE/>
              <w:autoSpaceDN/>
              <w:adjustRightInd/>
              <w:ind w:left="0" w:hanging="40"/>
              <w:jc w:val="left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бактериологического</w:t>
            </w:r>
          </w:p>
          <w:p w:rsidR="0067233D" w:rsidRPr="0067233D" w:rsidRDefault="0067233D" w:rsidP="0067233D">
            <w:pPr>
              <w:widowControl/>
              <w:autoSpaceDE/>
              <w:autoSpaceDN/>
              <w:adjustRightInd/>
              <w:ind w:left="0" w:hanging="40"/>
              <w:jc w:val="left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вирусологического</w:t>
            </w:r>
          </w:p>
          <w:p w:rsidR="0067233D" w:rsidRPr="0067233D" w:rsidRDefault="0067233D" w:rsidP="0067233D">
            <w:pPr>
              <w:widowControl/>
              <w:autoSpaceDE/>
              <w:autoSpaceDN/>
              <w:adjustRightInd/>
              <w:ind w:left="0" w:hanging="40"/>
              <w:jc w:val="left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цитологического</w:t>
            </w:r>
          </w:p>
          <w:p w:rsidR="0067233D" w:rsidRPr="0067233D" w:rsidRDefault="0067233D" w:rsidP="0067233D">
            <w:pPr>
              <w:widowControl/>
              <w:autoSpaceDE/>
              <w:autoSpaceDN/>
              <w:adjustRightInd/>
              <w:ind w:left="0" w:hanging="40"/>
              <w:jc w:val="left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судебно-химического</w:t>
            </w:r>
          </w:p>
          <w:p w:rsidR="0067233D" w:rsidRPr="0067233D" w:rsidRDefault="0067233D" w:rsidP="0067233D">
            <w:pPr>
              <w:widowControl/>
              <w:autoSpaceDE/>
              <w:autoSpaceDN/>
              <w:adjustRightInd/>
              <w:ind w:left="0" w:hanging="40"/>
              <w:jc w:val="left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иммуногистохимического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</w:p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</w:p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8-10</w:t>
            </w:r>
          </w:p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5-10</w:t>
            </w:r>
          </w:p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25-30</w:t>
            </w:r>
          </w:p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10-15</w:t>
            </w:r>
          </w:p>
          <w:p w:rsidR="0067233D" w:rsidRPr="0067233D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Cs w:val="28"/>
                <w:lang w:val="ru-RU"/>
              </w:rPr>
            </w:pPr>
            <w:r w:rsidRPr="0067233D">
              <w:rPr>
                <w:color w:val="000000"/>
                <w:szCs w:val="28"/>
              </w:rPr>
              <w:t>50-60</w:t>
            </w:r>
          </w:p>
        </w:tc>
      </w:tr>
      <w:tr w:rsidR="0067233D" w:rsidRPr="008C1425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67233D" w:rsidRDefault="0067233D" w:rsidP="0067233D">
            <w:pPr>
              <w:ind w:left="0" w:hanging="40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Составление прозекторского отчета</w:t>
            </w:r>
          </w:p>
        </w:tc>
        <w:tc>
          <w:tcPr>
            <w:tcW w:w="2539" w:type="dxa"/>
            <w:shd w:val="clear" w:color="auto" w:fill="auto"/>
          </w:tcPr>
          <w:p w:rsidR="0067233D" w:rsidRPr="0067233D" w:rsidRDefault="0067233D" w:rsidP="0067233D">
            <w:pPr>
              <w:ind w:left="0" w:hanging="40"/>
              <w:jc w:val="center"/>
              <w:rPr>
                <w:color w:val="000000"/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2-3</w:t>
            </w:r>
          </w:p>
        </w:tc>
      </w:tr>
      <w:tr w:rsidR="0067233D" w:rsidRPr="00F62A36" w:rsidTr="006B4579">
        <w:trPr>
          <w:jc w:val="center"/>
        </w:trPr>
        <w:tc>
          <w:tcPr>
            <w:tcW w:w="7078" w:type="dxa"/>
            <w:shd w:val="clear" w:color="auto" w:fill="auto"/>
          </w:tcPr>
          <w:p w:rsidR="0067233D" w:rsidRPr="00F62A36" w:rsidRDefault="00461EDB" w:rsidP="0067233D">
            <w:pPr>
              <w:ind w:left="0" w:hanging="40"/>
              <w:rPr>
                <w:sz w:val="28"/>
                <w:szCs w:val="28"/>
              </w:rPr>
            </w:pPr>
            <w:r w:rsidRPr="00F62A36">
              <w:rPr>
                <w:sz w:val="28"/>
                <w:szCs w:val="28"/>
              </w:rPr>
              <w:t>Участие в</w:t>
            </w:r>
            <w:r w:rsidR="0067233D" w:rsidRPr="00F62A36">
              <w:rPr>
                <w:sz w:val="28"/>
                <w:szCs w:val="28"/>
              </w:rPr>
              <w:t xml:space="preserve"> клинико-анатомической конф</w:t>
            </w:r>
            <w:r w:rsidR="0067233D" w:rsidRPr="00F62A36">
              <w:rPr>
                <w:sz w:val="28"/>
                <w:szCs w:val="28"/>
              </w:rPr>
              <w:t>е</w:t>
            </w:r>
            <w:r w:rsidR="0067233D" w:rsidRPr="00F62A36">
              <w:rPr>
                <w:sz w:val="28"/>
                <w:szCs w:val="28"/>
              </w:rPr>
              <w:t>ренции</w:t>
            </w:r>
          </w:p>
        </w:tc>
        <w:tc>
          <w:tcPr>
            <w:tcW w:w="2539" w:type="dxa"/>
            <w:shd w:val="clear" w:color="auto" w:fill="auto"/>
          </w:tcPr>
          <w:p w:rsidR="0067233D" w:rsidRPr="00F62A36" w:rsidRDefault="0067233D" w:rsidP="0067233D">
            <w:pPr>
              <w:ind w:left="0" w:hanging="40"/>
              <w:jc w:val="center"/>
              <w:rPr>
                <w:sz w:val="28"/>
                <w:szCs w:val="28"/>
              </w:rPr>
            </w:pPr>
            <w:r w:rsidRPr="00F62A36">
              <w:rPr>
                <w:sz w:val="28"/>
                <w:szCs w:val="28"/>
              </w:rPr>
              <w:t>15-20</w:t>
            </w:r>
          </w:p>
        </w:tc>
      </w:tr>
    </w:tbl>
    <w:p w:rsidR="0067233D" w:rsidRPr="00A20D6E" w:rsidRDefault="0067233D" w:rsidP="0067233D">
      <w:pPr>
        <w:pStyle w:val="4"/>
        <w:widowControl/>
        <w:autoSpaceDE/>
        <w:autoSpaceDN/>
        <w:adjustRightInd/>
        <w:spacing w:line="240" w:lineRule="auto"/>
        <w:ind w:left="0"/>
        <w:jc w:val="both"/>
        <w:rPr>
          <w:color w:val="000000"/>
          <w:sz w:val="26"/>
          <w:szCs w:val="28"/>
          <w:lang w:val="ru-RU"/>
        </w:rPr>
      </w:pPr>
    </w:p>
    <w:p w:rsidR="0067233D" w:rsidRPr="0067233D" w:rsidRDefault="0067233D" w:rsidP="0067233D">
      <w:pPr>
        <w:pStyle w:val="4"/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/>
          <w:i/>
          <w:color w:val="000000"/>
          <w:szCs w:val="28"/>
          <w:lang w:val="ru-RU"/>
        </w:rPr>
      </w:pPr>
      <w:r w:rsidRPr="0067233D">
        <w:rPr>
          <w:b/>
          <w:i/>
          <w:color w:val="000000"/>
          <w:szCs w:val="28"/>
          <w:lang w:val="ru-RU"/>
        </w:rPr>
        <w:t>Диагностические манипуляции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3"/>
        <w:gridCol w:w="2465"/>
      </w:tblGrid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8C1425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</w:p>
          <w:p w:rsidR="0067233D" w:rsidRPr="008C1425" w:rsidRDefault="0067233D" w:rsidP="0067233D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8C1425">
              <w:rPr>
                <w:color w:val="000000"/>
                <w:sz w:val="26"/>
                <w:szCs w:val="28"/>
              </w:rPr>
              <w:t>Наименование</w:t>
            </w:r>
          </w:p>
        </w:tc>
        <w:tc>
          <w:tcPr>
            <w:tcW w:w="2465" w:type="dxa"/>
            <w:shd w:val="clear" w:color="auto" w:fill="auto"/>
          </w:tcPr>
          <w:p w:rsidR="0067233D" w:rsidRPr="008C1425" w:rsidRDefault="0067233D" w:rsidP="006B4579">
            <w:pPr>
              <w:pStyle w:val="4"/>
              <w:spacing w:line="240" w:lineRule="auto"/>
              <w:ind w:left="0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8C1425">
              <w:rPr>
                <w:color w:val="000000"/>
                <w:sz w:val="26"/>
                <w:szCs w:val="28"/>
              </w:rPr>
              <w:t>Квалификац</w:t>
            </w:r>
            <w:r w:rsidRPr="008C1425">
              <w:rPr>
                <w:color w:val="000000"/>
                <w:sz w:val="26"/>
                <w:szCs w:val="28"/>
                <w:lang w:val="ru-RU"/>
              </w:rPr>
              <w:t>и</w:t>
            </w:r>
            <w:r w:rsidRPr="008C1425">
              <w:rPr>
                <w:color w:val="000000"/>
                <w:sz w:val="26"/>
                <w:szCs w:val="28"/>
              </w:rPr>
              <w:t>онный норматив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Проба на воздушную э</w:t>
            </w:r>
            <w:r w:rsidRPr="0067233D">
              <w:rPr>
                <w:color w:val="000000"/>
                <w:sz w:val="28"/>
                <w:szCs w:val="28"/>
              </w:rPr>
              <w:t>м</w:t>
            </w:r>
            <w:r w:rsidRPr="0067233D">
              <w:rPr>
                <w:color w:val="000000"/>
                <w:sz w:val="28"/>
                <w:szCs w:val="28"/>
              </w:rPr>
              <w:t>болию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67233D">
              <w:rPr>
                <w:sz w:val="28"/>
                <w:szCs w:val="28"/>
              </w:rPr>
              <w:t>5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Проба на наличие воздуха в плевральных поло</w:t>
            </w:r>
            <w:r w:rsidRPr="0067233D">
              <w:rPr>
                <w:color w:val="000000"/>
                <w:sz w:val="28"/>
                <w:szCs w:val="28"/>
              </w:rPr>
              <w:t>с</w:t>
            </w:r>
            <w:r w:rsidRPr="0067233D">
              <w:rPr>
                <w:color w:val="000000"/>
                <w:sz w:val="28"/>
                <w:szCs w:val="28"/>
              </w:rPr>
              <w:t>тях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67233D">
              <w:rPr>
                <w:sz w:val="28"/>
                <w:szCs w:val="28"/>
              </w:rPr>
              <w:t>5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Раздельное взвешивание сердца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67233D">
              <w:rPr>
                <w:sz w:val="28"/>
                <w:szCs w:val="28"/>
                <w:lang w:val="en-US"/>
              </w:rPr>
              <w:t>8-10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Забор секционного материала для проведения бактериологических и вирусологических исследов</w:t>
            </w:r>
            <w:r w:rsidRPr="0067233D">
              <w:rPr>
                <w:color w:val="000000"/>
                <w:sz w:val="28"/>
                <w:szCs w:val="28"/>
              </w:rPr>
              <w:t>а</w:t>
            </w:r>
            <w:r w:rsidRPr="0067233D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67233D">
              <w:rPr>
                <w:sz w:val="28"/>
                <w:szCs w:val="28"/>
              </w:rPr>
              <w:t>8-10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Забор секционного материала для проведения  цитологических  исследов</w:t>
            </w:r>
            <w:r w:rsidRPr="0067233D">
              <w:rPr>
                <w:color w:val="000000"/>
                <w:sz w:val="28"/>
                <w:szCs w:val="28"/>
              </w:rPr>
              <w:t>а</w:t>
            </w:r>
            <w:r w:rsidRPr="0067233D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67233D">
              <w:rPr>
                <w:sz w:val="28"/>
                <w:szCs w:val="28"/>
                <w:lang w:val="en-US"/>
              </w:rPr>
              <w:t>6-8</w:t>
            </w:r>
          </w:p>
        </w:tc>
      </w:tr>
      <w:tr w:rsidR="0067233D" w:rsidTr="006B4579">
        <w:trPr>
          <w:jc w:val="center"/>
        </w:trPr>
        <w:tc>
          <w:tcPr>
            <w:tcW w:w="7003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rPr>
                <w:sz w:val="28"/>
                <w:szCs w:val="28"/>
              </w:rPr>
            </w:pPr>
            <w:r w:rsidRPr="0067233D">
              <w:rPr>
                <w:color w:val="000000"/>
                <w:sz w:val="28"/>
                <w:szCs w:val="28"/>
              </w:rPr>
              <w:t>Забор секционного материала для проведения биохимических и судебно-химических исследов</w:t>
            </w:r>
            <w:r w:rsidRPr="0067233D">
              <w:rPr>
                <w:color w:val="000000"/>
                <w:sz w:val="28"/>
                <w:szCs w:val="28"/>
              </w:rPr>
              <w:t>а</w:t>
            </w:r>
            <w:r w:rsidRPr="0067233D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465" w:type="dxa"/>
            <w:shd w:val="clear" w:color="auto" w:fill="auto"/>
          </w:tcPr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67233D" w:rsidRPr="0067233D" w:rsidRDefault="0067233D" w:rsidP="0067233D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67233D">
              <w:rPr>
                <w:sz w:val="28"/>
                <w:szCs w:val="28"/>
                <w:lang w:val="en-US"/>
              </w:rPr>
              <w:t>8-10</w:t>
            </w:r>
          </w:p>
        </w:tc>
      </w:tr>
    </w:tbl>
    <w:p w:rsidR="00461EDB" w:rsidRDefault="00461EDB" w:rsidP="00461EDB">
      <w:pPr>
        <w:pStyle w:val="4"/>
        <w:tabs>
          <w:tab w:val="left" w:pos="284"/>
          <w:tab w:val="left" w:pos="567"/>
        </w:tabs>
        <w:spacing w:line="240" w:lineRule="auto"/>
        <w:ind w:left="0"/>
        <w:jc w:val="both"/>
        <w:rPr>
          <w:color w:val="000000"/>
          <w:sz w:val="16"/>
          <w:szCs w:val="16"/>
          <w:lang w:val="ru-RU"/>
        </w:rPr>
      </w:pPr>
    </w:p>
    <w:p w:rsidR="00461EDB" w:rsidRPr="00461EDB" w:rsidRDefault="00461EDB" w:rsidP="00461EDB"/>
    <w:p w:rsidR="0067233D" w:rsidRPr="00D56725" w:rsidRDefault="0067233D" w:rsidP="00C41F59">
      <w:pPr>
        <w:pStyle w:val="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color w:val="000000"/>
          <w:szCs w:val="28"/>
          <w:lang w:val="ru-RU"/>
        </w:rPr>
      </w:pPr>
      <w:r w:rsidRPr="0067233D">
        <w:rPr>
          <w:b/>
          <w:i/>
          <w:color w:val="000000"/>
          <w:szCs w:val="28"/>
          <w:lang w:val="ru-RU"/>
        </w:rPr>
        <w:lastRenderedPageBreak/>
        <w:t>Морфологическая диагностика по биопсийному и операционному мат</w:t>
      </w:r>
      <w:r w:rsidRPr="0067233D">
        <w:rPr>
          <w:b/>
          <w:i/>
          <w:color w:val="000000"/>
          <w:szCs w:val="28"/>
          <w:lang w:val="ru-RU"/>
        </w:rPr>
        <w:t>е</w:t>
      </w:r>
      <w:r w:rsidRPr="0067233D">
        <w:rPr>
          <w:b/>
          <w:i/>
          <w:color w:val="000000"/>
          <w:szCs w:val="28"/>
          <w:lang w:val="ru-RU"/>
        </w:rPr>
        <w:t>риалу</w:t>
      </w: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2"/>
        <w:gridCol w:w="2551"/>
      </w:tblGrid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3D" w:rsidRPr="008C1425" w:rsidRDefault="0067233D" w:rsidP="0018139A">
            <w:pPr>
              <w:pStyle w:val="4"/>
              <w:spacing w:line="240" w:lineRule="auto"/>
              <w:ind w:left="-57" w:right="-57"/>
              <w:jc w:val="center"/>
              <w:rPr>
                <w:color w:val="000000"/>
                <w:sz w:val="26"/>
                <w:szCs w:val="28"/>
                <w:lang w:val="ru-RU"/>
              </w:rPr>
            </w:pPr>
          </w:p>
          <w:p w:rsidR="0067233D" w:rsidRPr="008C1425" w:rsidRDefault="0067233D" w:rsidP="0018139A">
            <w:pPr>
              <w:pStyle w:val="4"/>
              <w:spacing w:line="240" w:lineRule="auto"/>
              <w:ind w:left="-57" w:right="-57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8C1425">
              <w:rPr>
                <w:color w:val="000000"/>
                <w:sz w:val="26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3D" w:rsidRPr="008C1425" w:rsidRDefault="0067233D" w:rsidP="006B4579">
            <w:pPr>
              <w:pStyle w:val="4"/>
              <w:spacing w:line="240" w:lineRule="auto"/>
              <w:ind w:left="-57" w:right="-57"/>
              <w:jc w:val="center"/>
              <w:rPr>
                <w:color w:val="000000"/>
                <w:sz w:val="26"/>
                <w:szCs w:val="28"/>
                <w:lang w:val="ru-RU"/>
              </w:rPr>
            </w:pPr>
            <w:r w:rsidRPr="008C1425">
              <w:rPr>
                <w:color w:val="000000"/>
                <w:sz w:val="26"/>
                <w:szCs w:val="28"/>
              </w:rPr>
              <w:t>Квалификац</w:t>
            </w:r>
            <w:r w:rsidRPr="008C1425">
              <w:rPr>
                <w:color w:val="000000"/>
                <w:sz w:val="26"/>
                <w:szCs w:val="28"/>
                <w:lang w:val="ru-RU"/>
              </w:rPr>
              <w:t>и</w:t>
            </w:r>
            <w:r w:rsidRPr="008C1425">
              <w:rPr>
                <w:color w:val="000000"/>
                <w:sz w:val="26"/>
                <w:szCs w:val="28"/>
              </w:rPr>
              <w:t>онный норматив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различных видов дистрофий и некр</w:t>
            </w:r>
            <w:r w:rsidRPr="0067233D">
              <w:rPr>
                <w:color w:val="000000"/>
                <w:sz w:val="28"/>
              </w:rPr>
              <w:t>о</w:t>
            </w:r>
            <w:r w:rsidRPr="0067233D">
              <w:rPr>
                <w:color w:val="000000"/>
                <w:sz w:val="28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200-250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 xml:space="preserve">Морфологическая диагностика неспецифических </w:t>
            </w:r>
          </w:p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воспалительных пр</w:t>
            </w:r>
            <w:r w:rsidRPr="0067233D">
              <w:rPr>
                <w:color w:val="000000"/>
                <w:sz w:val="28"/>
              </w:rPr>
              <w:t>о</w:t>
            </w:r>
            <w:r w:rsidRPr="0067233D">
              <w:rPr>
                <w:color w:val="000000"/>
                <w:sz w:val="28"/>
              </w:rPr>
              <w:t>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150-200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специфических</w:t>
            </w:r>
          </w:p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воспалител</w:t>
            </w:r>
            <w:r w:rsidRPr="0067233D">
              <w:rPr>
                <w:color w:val="000000"/>
                <w:sz w:val="28"/>
              </w:rPr>
              <w:t>ь</w:t>
            </w:r>
            <w:r w:rsidRPr="0067233D">
              <w:rPr>
                <w:color w:val="000000"/>
                <w:sz w:val="28"/>
              </w:rPr>
              <w:t>ных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130-150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 xml:space="preserve">Морфологическая диагностика расстройств крово- и </w:t>
            </w:r>
          </w:p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лимф</w:t>
            </w:r>
            <w:r w:rsidRPr="0067233D">
              <w:rPr>
                <w:color w:val="000000"/>
                <w:sz w:val="28"/>
              </w:rPr>
              <w:t>о</w:t>
            </w:r>
            <w:r w:rsidRPr="0067233D">
              <w:rPr>
                <w:color w:val="000000"/>
                <w:sz w:val="28"/>
              </w:rPr>
              <w:t>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120-150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иммунопатологических</w:t>
            </w:r>
          </w:p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пр</w:t>
            </w:r>
            <w:r w:rsidRPr="0067233D">
              <w:rPr>
                <w:color w:val="000000"/>
                <w:sz w:val="28"/>
              </w:rPr>
              <w:t>о</w:t>
            </w:r>
            <w:r w:rsidRPr="0067233D">
              <w:rPr>
                <w:color w:val="000000"/>
                <w:sz w:val="28"/>
              </w:rPr>
              <w:t>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50-80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различных опухолей челов</w:t>
            </w:r>
            <w:r w:rsidRPr="0067233D">
              <w:rPr>
                <w:color w:val="000000"/>
                <w:sz w:val="28"/>
              </w:rPr>
              <w:t>е</w:t>
            </w:r>
            <w:r w:rsidRPr="0067233D">
              <w:rPr>
                <w:color w:val="000000"/>
                <w:sz w:val="28"/>
              </w:rPr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450-500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дисгормональных проце</w:t>
            </w:r>
            <w:r w:rsidRPr="0067233D">
              <w:rPr>
                <w:color w:val="000000"/>
                <w:sz w:val="28"/>
              </w:rPr>
              <w:t>с</w:t>
            </w:r>
            <w:r w:rsidRPr="0067233D">
              <w:rPr>
                <w:color w:val="000000"/>
                <w:sz w:val="28"/>
              </w:rPr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100-350</w:t>
            </w:r>
          </w:p>
        </w:tc>
      </w:tr>
      <w:tr w:rsidR="0067233D" w:rsidRPr="00250ACD" w:rsidTr="006B4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Морфологическая диагностика травматических и</w:t>
            </w:r>
          </w:p>
          <w:p w:rsidR="0067233D" w:rsidRPr="0067233D" w:rsidRDefault="0067233D" w:rsidP="0018139A">
            <w:pPr>
              <w:ind w:left="-57" w:right="-57" w:hanging="40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огнестрельных поврежд</w:t>
            </w:r>
            <w:r w:rsidRPr="0067233D">
              <w:rPr>
                <w:color w:val="000000"/>
                <w:sz w:val="28"/>
              </w:rPr>
              <w:t>е</w:t>
            </w:r>
            <w:r w:rsidRPr="0067233D">
              <w:rPr>
                <w:color w:val="000000"/>
                <w:sz w:val="28"/>
              </w:rPr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D" w:rsidRPr="0067233D" w:rsidRDefault="0067233D" w:rsidP="0018139A">
            <w:pPr>
              <w:ind w:left="-57" w:right="-57" w:hanging="40"/>
              <w:jc w:val="center"/>
              <w:rPr>
                <w:color w:val="000000"/>
                <w:sz w:val="28"/>
              </w:rPr>
            </w:pPr>
            <w:r w:rsidRPr="0067233D">
              <w:rPr>
                <w:color w:val="000000"/>
                <w:sz w:val="28"/>
              </w:rPr>
              <w:t>20-30</w:t>
            </w:r>
          </w:p>
        </w:tc>
      </w:tr>
    </w:tbl>
    <w:p w:rsidR="0067233D" w:rsidRDefault="0067233D" w:rsidP="0067233D">
      <w:pPr>
        <w:pStyle w:val="a8"/>
        <w:ind w:firstLine="720"/>
        <w:jc w:val="both"/>
        <w:rPr>
          <w:sz w:val="28"/>
          <w:szCs w:val="28"/>
        </w:rPr>
      </w:pPr>
      <w:r w:rsidRPr="003B14E8">
        <w:rPr>
          <w:sz w:val="28"/>
          <w:szCs w:val="28"/>
        </w:rPr>
        <w:t xml:space="preserve">                         </w:t>
      </w:r>
    </w:p>
    <w:p w:rsidR="0067233D" w:rsidRPr="0067233D" w:rsidRDefault="0067233D" w:rsidP="0067233D">
      <w:pPr>
        <w:pStyle w:val="a8"/>
        <w:ind w:firstLine="720"/>
        <w:jc w:val="center"/>
        <w:rPr>
          <w:b/>
          <w:sz w:val="32"/>
          <w:szCs w:val="28"/>
        </w:rPr>
      </w:pPr>
      <w:r w:rsidRPr="0067233D">
        <w:rPr>
          <w:b/>
          <w:sz w:val="32"/>
          <w:szCs w:val="28"/>
        </w:rPr>
        <w:t>НАУЧНО-ПРАКТИЧЕСКАЯ РАБОТА</w:t>
      </w:r>
    </w:p>
    <w:p w:rsidR="0067233D" w:rsidRDefault="0067233D" w:rsidP="006B4579">
      <w:pPr>
        <w:tabs>
          <w:tab w:val="left" w:pos="55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Основу научно-практической работы составляют собственные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наблюдения</w:t>
      </w:r>
      <w:r w:rsidRPr="0067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врача-интерна. </w:t>
      </w:r>
    </w:p>
    <w:p w:rsidR="0067233D" w:rsidRDefault="0067233D" w:rsidP="006B4579">
      <w:pPr>
        <w:tabs>
          <w:tab w:val="left" w:pos="55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Элементы научно-практической  работы врача-интерна могут быть реализованы в форме подготовки научной публик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реферата по актуальному вопросу, доклада на врачебной конференции, участия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квартального (годового) отчета о работе базы интернатуры.</w:t>
      </w:r>
    </w:p>
    <w:p w:rsidR="0067233D" w:rsidRPr="00BA11F3" w:rsidRDefault="0067233D" w:rsidP="006B4579">
      <w:pPr>
        <w:tabs>
          <w:tab w:val="left" w:pos="558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  <w:r w:rsidRPr="00BA11F3">
        <w:rPr>
          <w:b/>
          <w:sz w:val="28"/>
          <w:szCs w:val="28"/>
        </w:rPr>
        <w:t xml:space="preserve"> тематик научно-практических работ: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7233D" w:rsidRPr="00D52EFA">
        <w:rPr>
          <w:sz w:val="28"/>
          <w:szCs w:val="28"/>
        </w:rPr>
        <w:t>орфологические особенности туберкулеза в современных услов</w:t>
      </w:r>
      <w:r w:rsidR="0067233D" w:rsidRPr="00D52EFA">
        <w:rPr>
          <w:sz w:val="28"/>
          <w:szCs w:val="28"/>
        </w:rPr>
        <w:t>и</w:t>
      </w:r>
      <w:r w:rsidR="0067233D" w:rsidRPr="00D52EFA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67233D" w:rsidRPr="002E7701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2E7701">
        <w:rPr>
          <w:spacing w:val="-2"/>
          <w:sz w:val="28"/>
          <w:szCs w:val="28"/>
        </w:rPr>
        <w:t>Ч</w:t>
      </w:r>
      <w:r w:rsidR="0067233D" w:rsidRPr="002E7701">
        <w:rPr>
          <w:spacing w:val="-2"/>
          <w:sz w:val="28"/>
          <w:szCs w:val="28"/>
        </w:rPr>
        <w:t>астота и структура инфекционной патологии по секционным да</w:t>
      </w:r>
      <w:r w:rsidR="0067233D" w:rsidRPr="002E7701">
        <w:rPr>
          <w:spacing w:val="-2"/>
          <w:sz w:val="28"/>
          <w:szCs w:val="28"/>
        </w:rPr>
        <w:t>н</w:t>
      </w:r>
      <w:r w:rsidRPr="002E7701">
        <w:rPr>
          <w:spacing w:val="-2"/>
          <w:sz w:val="28"/>
          <w:szCs w:val="28"/>
        </w:rPr>
        <w:t>ным.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7233D" w:rsidRPr="00D52EFA">
        <w:rPr>
          <w:sz w:val="28"/>
          <w:szCs w:val="28"/>
        </w:rPr>
        <w:t>орфологическая ди</w:t>
      </w:r>
      <w:r w:rsidR="0067233D">
        <w:rPr>
          <w:sz w:val="28"/>
          <w:szCs w:val="28"/>
        </w:rPr>
        <w:t>агностика хронических геп</w:t>
      </w:r>
      <w:r w:rsidR="0067233D">
        <w:rPr>
          <w:sz w:val="28"/>
          <w:szCs w:val="28"/>
        </w:rPr>
        <w:t>а</w:t>
      </w:r>
      <w:r>
        <w:rPr>
          <w:sz w:val="28"/>
          <w:szCs w:val="28"/>
        </w:rPr>
        <w:t>титов.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233D" w:rsidRPr="00D52EFA">
        <w:rPr>
          <w:sz w:val="28"/>
          <w:szCs w:val="28"/>
        </w:rPr>
        <w:t>атологическ</w:t>
      </w:r>
      <w:r>
        <w:rPr>
          <w:sz w:val="28"/>
          <w:szCs w:val="28"/>
        </w:rPr>
        <w:t>ая анатомия алкогольной болезни.</w:t>
      </w:r>
    </w:p>
    <w:p w:rsidR="0067233D" w:rsidRPr="00D52EFA" w:rsidRDefault="006B4579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233D">
        <w:rPr>
          <w:sz w:val="28"/>
          <w:szCs w:val="28"/>
        </w:rPr>
        <w:t>собенности</w:t>
      </w:r>
      <w:r w:rsidR="0067233D" w:rsidRPr="00D52EFA">
        <w:rPr>
          <w:sz w:val="28"/>
          <w:szCs w:val="28"/>
        </w:rPr>
        <w:t xml:space="preserve"> сепсиса у детей, умерших в течени</w:t>
      </w:r>
      <w:r w:rsidR="0067233D">
        <w:rPr>
          <w:sz w:val="28"/>
          <w:szCs w:val="28"/>
        </w:rPr>
        <w:t>е первого года жи</w:t>
      </w:r>
      <w:r w:rsidR="0067233D">
        <w:rPr>
          <w:sz w:val="28"/>
          <w:szCs w:val="28"/>
        </w:rPr>
        <w:t>з</w:t>
      </w:r>
      <w:r w:rsidR="0067233D">
        <w:rPr>
          <w:sz w:val="28"/>
          <w:szCs w:val="28"/>
        </w:rPr>
        <w:t>ни</w:t>
      </w:r>
      <w:r>
        <w:rPr>
          <w:sz w:val="28"/>
          <w:szCs w:val="28"/>
        </w:rPr>
        <w:t>.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7233D" w:rsidRPr="00D52EFA">
        <w:rPr>
          <w:sz w:val="28"/>
          <w:szCs w:val="28"/>
        </w:rPr>
        <w:t>ардиомиопатия</w:t>
      </w:r>
      <w:r w:rsidR="0067233D">
        <w:rPr>
          <w:sz w:val="28"/>
          <w:szCs w:val="28"/>
        </w:rPr>
        <w:t>:</w:t>
      </w:r>
      <w:r w:rsidR="0067233D" w:rsidRPr="00D52EFA">
        <w:rPr>
          <w:sz w:val="28"/>
          <w:szCs w:val="28"/>
        </w:rPr>
        <w:t xml:space="preserve"> в</w:t>
      </w:r>
      <w:r>
        <w:rPr>
          <w:sz w:val="28"/>
          <w:szCs w:val="28"/>
        </w:rPr>
        <w:t>иды, морфология, причины смерти.</w:t>
      </w:r>
    </w:p>
    <w:p w:rsidR="0067233D" w:rsidRPr="00F62A36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М</w:t>
      </w:r>
      <w:r w:rsidR="0067233D" w:rsidRPr="00F62A36">
        <w:rPr>
          <w:sz w:val="28"/>
          <w:szCs w:val="28"/>
        </w:rPr>
        <w:t xml:space="preserve">орфология, частота и структура </w:t>
      </w:r>
      <w:r w:rsidR="006B4579" w:rsidRPr="00F62A36">
        <w:rPr>
          <w:sz w:val="28"/>
          <w:szCs w:val="28"/>
        </w:rPr>
        <w:t>новообразований</w:t>
      </w:r>
      <w:r w:rsidR="0067233D" w:rsidRPr="00F62A36">
        <w:rPr>
          <w:sz w:val="28"/>
          <w:szCs w:val="28"/>
        </w:rPr>
        <w:t xml:space="preserve"> (различных локализ</w:t>
      </w:r>
      <w:r w:rsidR="0067233D" w:rsidRPr="00F62A36">
        <w:rPr>
          <w:sz w:val="28"/>
          <w:szCs w:val="28"/>
        </w:rPr>
        <w:t>а</w:t>
      </w:r>
      <w:r w:rsidR="0067233D" w:rsidRPr="00F62A36">
        <w:rPr>
          <w:sz w:val="28"/>
          <w:szCs w:val="28"/>
        </w:rPr>
        <w:t>ций)</w:t>
      </w:r>
      <w:r w:rsidRPr="00F62A36">
        <w:rPr>
          <w:sz w:val="28"/>
          <w:szCs w:val="28"/>
        </w:rPr>
        <w:t>.</w:t>
      </w:r>
    </w:p>
    <w:p w:rsidR="0067233D" w:rsidRPr="00F62A36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О</w:t>
      </w:r>
      <w:r w:rsidR="0067233D" w:rsidRPr="00F62A36">
        <w:rPr>
          <w:sz w:val="28"/>
          <w:szCs w:val="28"/>
        </w:rPr>
        <w:t>сновы иммуноморфологической верификации новообразов</w:t>
      </w:r>
      <w:r w:rsidR="0067233D"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ний.</w:t>
      </w:r>
    </w:p>
    <w:p w:rsidR="0067233D" w:rsidRPr="00F62A36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М</w:t>
      </w:r>
      <w:r w:rsidR="0067233D" w:rsidRPr="00F62A36">
        <w:rPr>
          <w:sz w:val="28"/>
          <w:szCs w:val="28"/>
        </w:rPr>
        <w:t xml:space="preserve">орфологические критерии оценки прогноза различных </w:t>
      </w:r>
      <w:r w:rsidR="006B4579" w:rsidRPr="00F62A36">
        <w:rPr>
          <w:sz w:val="28"/>
          <w:szCs w:val="28"/>
        </w:rPr>
        <w:t>новообразований</w:t>
      </w:r>
      <w:r w:rsidRPr="00F62A36">
        <w:rPr>
          <w:sz w:val="28"/>
          <w:szCs w:val="28"/>
        </w:rPr>
        <w:t>.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7233D" w:rsidRPr="00D52EFA">
        <w:rPr>
          <w:sz w:val="28"/>
          <w:szCs w:val="28"/>
        </w:rPr>
        <w:t xml:space="preserve">орфологические особенности заболеваний </w:t>
      </w:r>
      <w:r w:rsidR="0067233D">
        <w:rPr>
          <w:sz w:val="28"/>
          <w:szCs w:val="28"/>
        </w:rPr>
        <w:t xml:space="preserve">у лиц пожилого </w:t>
      </w:r>
      <w:r w:rsidR="0067233D" w:rsidRPr="00D52EFA">
        <w:rPr>
          <w:sz w:val="28"/>
          <w:szCs w:val="28"/>
        </w:rPr>
        <w:t>возра</w:t>
      </w:r>
      <w:r w:rsidR="0067233D" w:rsidRPr="00D52EFA">
        <w:rPr>
          <w:sz w:val="28"/>
          <w:szCs w:val="28"/>
        </w:rPr>
        <w:t>с</w:t>
      </w:r>
      <w:r w:rsidR="0067233D" w:rsidRPr="00D52EFA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="0067233D" w:rsidRPr="00D52EFA">
        <w:rPr>
          <w:sz w:val="28"/>
          <w:szCs w:val="28"/>
        </w:rPr>
        <w:t xml:space="preserve"> 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7233D" w:rsidRPr="00D52EFA">
        <w:rPr>
          <w:sz w:val="28"/>
          <w:szCs w:val="28"/>
        </w:rPr>
        <w:t>анатогенез и причины см</w:t>
      </w:r>
      <w:r w:rsidR="0067233D">
        <w:rPr>
          <w:sz w:val="28"/>
          <w:szCs w:val="28"/>
        </w:rPr>
        <w:t>ерти при различных з</w:t>
      </w:r>
      <w:r w:rsidR="0067233D">
        <w:rPr>
          <w:sz w:val="28"/>
          <w:szCs w:val="28"/>
        </w:rPr>
        <w:t>а</w:t>
      </w:r>
      <w:r>
        <w:rPr>
          <w:sz w:val="28"/>
          <w:szCs w:val="28"/>
        </w:rPr>
        <w:t>болеваниях.</w:t>
      </w:r>
    </w:p>
    <w:p w:rsidR="0067233D" w:rsidRPr="00D52EFA" w:rsidRDefault="002E7701" w:rsidP="006B4579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233D" w:rsidRPr="00D52EFA">
        <w:rPr>
          <w:sz w:val="28"/>
          <w:szCs w:val="28"/>
        </w:rPr>
        <w:t>труктура и морфологическая характеристика ятрогений по данным патологоанатомич</w:t>
      </w:r>
      <w:r w:rsidR="0067233D" w:rsidRPr="00D52EFA">
        <w:rPr>
          <w:sz w:val="28"/>
          <w:szCs w:val="28"/>
        </w:rPr>
        <w:t>е</w:t>
      </w:r>
      <w:r w:rsidR="0067233D">
        <w:rPr>
          <w:sz w:val="28"/>
          <w:szCs w:val="28"/>
        </w:rPr>
        <w:t>ских вскрытий.</w:t>
      </w:r>
    </w:p>
    <w:p w:rsidR="002E7701" w:rsidRPr="002E7701" w:rsidRDefault="006B4579" w:rsidP="006B4579">
      <w:pPr>
        <w:autoSpaceDE/>
        <w:autoSpaceDN/>
        <w:adjustRightInd/>
        <w:ind w:left="0" w:firstLine="0"/>
        <w:jc w:val="center"/>
        <w:outlineLvl w:val="0"/>
        <w:rPr>
          <w:b/>
          <w:sz w:val="32"/>
          <w:szCs w:val="32"/>
        </w:rPr>
      </w:pPr>
      <w:bookmarkStart w:id="1" w:name="_Toc509573559"/>
      <w:bookmarkStart w:id="2" w:name="_Toc509573782"/>
      <w:bookmarkStart w:id="3" w:name="_Toc509583094"/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Д</w:t>
      </w:r>
      <w:r w:rsidRPr="002E7701">
        <w:rPr>
          <w:b/>
          <w:sz w:val="32"/>
          <w:szCs w:val="32"/>
        </w:rPr>
        <w:t>окументация по интернатуре</w:t>
      </w:r>
      <w:bookmarkEnd w:id="1"/>
      <w:bookmarkEnd w:id="2"/>
      <w:bookmarkEnd w:id="3"/>
    </w:p>
    <w:p w:rsidR="00D94DD0" w:rsidRDefault="00D94DD0" w:rsidP="004207AA">
      <w:pPr>
        <w:pStyle w:val="a7"/>
        <w:spacing w:line="240" w:lineRule="auto"/>
        <w:ind w:left="0" w:firstLine="0"/>
        <w:rPr>
          <w:b w:val="0"/>
        </w:rPr>
      </w:pPr>
    </w:p>
    <w:p w:rsidR="004207AA" w:rsidRPr="00D702C0" w:rsidRDefault="004207AA" w:rsidP="004207AA">
      <w:pPr>
        <w:ind w:firstLine="0"/>
        <w:jc w:val="right"/>
        <w:rPr>
          <w:i/>
          <w:sz w:val="28"/>
          <w:szCs w:val="28"/>
        </w:rPr>
      </w:pPr>
      <w:r w:rsidRPr="00D702C0">
        <w:rPr>
          <w:i/>
          <w:sz w:val="28"/>
          <w:szCs w:val="28"/>
        </w:rPr>
        <w:t>Форма</w:t>
      </w:r>
    </w:p>
    <w:p w:rsidR="004207AA" w:rsidRPr="00D702C0" w:rsidRDefault="004207AA" w:rsidP="004207AA">
      <w:pPr>
        <w:ind w:firstLine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394"/>
      </w:tblGrid>
      <w:tr w:rsidR="004207AA" w:rsidRPr="00D702C0" w:rsidTr="004207AA">
        <w:trPr>
          <w:trHeight w:val="349"/>
        </w:trPr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spacing w:after="120"/>
              <w:ind w:firstLine="0"/>
              <w:rPr>
                <w:caps/>
                <w:sz w:val="28"/>
                <w:szCs w:val="28"/>
              </w:rPr>
            </w:pPr>
            <w:r w:rsidRPr="00D702C0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spacing w:after="120"/>
              <w:ind w:firstLine="0"/>
              <w:rPr>
                <w:sz w:val="28"/>
                <w:szCs w:val="28"/>
              </w:rPr>
            </w:pPr>
            <w:r w:rsidRPr="00D702C0">
              <w:rPr>
                <w:caps/>
                <w:sz w:val="28"/>
                <w:szCs w:val="28"/>
              </w:rPr>
              <w:t>УТВЕРЖДАЮ</w:t>
            </w: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color w:val="000000"/>
                <w:sz w:val="28"/>
                <w:szCs w:val="28"/>
              </w:rPr>
            </w:pPr>
            <w:r w:rsidRPr="00D702C0">
              <w:rPr>
                <w:color w:val="000000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color w:val="000000"/>
                <w:sz w:val="28"/>
                <w:szCs w:val="28"/>
              </w:rPr>
            </w:pPr>
            <w:r w:rsidRPr="00D702C0">
              <w:rPr>
                <w:color w:val="000000"/>
                <w:sz w:val="28"/>
                <w:szCs w:val="28"/>
              </w:rPr>
              <w:t>здравоохранения  «_______________</w:t>
            </w:r>
          </w:p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color w:val="000000"/>
                <w:sz w:val="20"/>
                <w:szCs w:val="20"/>
              </w:rPr>
            </w:pPr>
            <w:r w:rsidRPr="00D702C0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D702C0">
              <w:rPr>
                <w:color w:val="000000"/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«_________________________</w:t>
            </w:r>
          </w:p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0"/>
                <w:szCs w:val="20"/>
              </w:rPr>
            </w:pPr>
            <w:r w:rsidRPr="00D702C0">
              <w:rPr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_________________________»</w:t>
            </w: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 И.О.Фамилия</w:t>
            </w:r>
          </w:p>
        </w:tc>
      </w:tr>
      <w:tr w:rsidR="004207AA" w:rsidRPr="00D702C0" w:rsidTr="004207AA">
        <w:tc>
          <w:tcPr>
            <w:tcW w:w="5104" w:type="dxa"/>
            <w:vAlign w:val="bottom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 xml:space="preserve">____________ 2018 </w:t>
            </w:r>
          </w:p>
        </w:tc>
      </w:tr>
      <w:tr w:rsidR="004207AA" w:rsidRPr="00D702C0" w:rsidTr="004207AA">
        <w:tc>
          <w:tcPr>
            <w:tcW w:w="5104" w:type="dxa"/>
            <w:vAlign w:val="bottom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  <w:vAlign w:val="bottom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spacing w:after="120"/>
              <w:ind w:firstLine="0"/>
              <w:rPr>
                <w:caps/>
                <w:sz w:val="28"/>
                <w:szCs w:val="28"/>
              </w:rPr>
            </w:pPr>
            <w:r w:rsidRPr="00D702C0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color w:val="000000"/>
                <w:sz w:val="28"/>
                <w:szCs w:val="28"/>
              </w:rPr>
            </w:pPr>
            <w:r w:rsidRPr="00D702C0">
              <w:rPr>
                <w:color w:val="000000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color w:val="000000"/>
                <w:sz w:val="20"/>
                <w:szCs w:val="20"/>
              </w:rPr>
            </w:pPr>
            <w:r w:rsidRPr="00D702C0">
              <w:rPr>
                <w:color w:val="000000"/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207AA">
        <w:tc>
          <w:tcPr>
            <w:tcW w:w="5104" w:type="dxa"/>
            <w:vAlign w:val="bottom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07AA" w:rsidRPr="00D702C0" w:rsidRDefault="004207AA" w:rsidP="004207AA">
            <w:pPr>
              <w:tabs>
                <w:tab w:val="left" w:pos="2835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4207AA" w:rsidRPr="00D702C0" w:rsidRDefault="004207AA" w:rsidP="004207AA">
      <w:pPr>
        <w:ind w:firstLine="0"/>
        <w:jc w:val="right"/>
        <w:rPr>
          <w:sz w:val="28"/>
          <w:szCs w:val="28"/>
        </w:rPr>
      </w:pPr>
    </w:p>
    <w:p w:rsidR="004207AA" w:rsidRPr="00D702C0" w:rsidRDefault="004207AA" w:rsidP="004207AA">
      <w:pPr>
        <w:ind w:firstLine="0"/>
        <w:jc w:val="center"/>
        <w:rPr>
          <w:sz w:val="28"/>
          <w:szCs w:val="28"/>
        </w:rPr>
      </w:pPr>
    </w:p>
    <w:p w:rsidR="004207AA" w:rsidRPr="00D702C0" w:rsidRDefault="004207AA" w:rsidP="004207AA">
      <w:pPr>
        <w:ind w:firstLine="0"/>
        <w:jc w:val="center"/>
        <w:rPr>
          <w:sz w:val="28"/>
          <w:szCs w:val="28"/>
        </w:rPr>
      </w:pPr>
      <w:r w:rsidRPr="00D702C0">
        <w:rPr>
          <w:sz w:val="28"/>
          <w:szCs w:val="28"/>
        </w:rPr>
        <w:t>ИНДИВИДУАЛЬНЫЙ ПЛАН ВРАЧА-ИНТЕРНА</w:t>
      </w:r>
    </w:p>
    <w:p w:rsidR="004207AA" w:rsidRPr="00D702C0" w:rsidRDefault="004207AA" w:rsidP="004207AA">
      <w:pPr>
        <w:ind w:firstLine="0"/>
        <w:jc w:val="center"/>
        <w:rPr>
          <w:sz w:val="28"/>
          <w:szCs w:val="28"/>
        </w:rPr>
      </w:pPr>
      <w:r w:rsidRPr="00D702C0">
        <w:rPr>
          <w:sz w:val="28"/>
          <w:szCs w:val="28"/>
        </w:rPr>
        <w:t>_________________________________________________________________</w:t>
      </w:r>
    </w:p>
    <w:p w:rsidR="004207AA" w:rsidRPr="00D702C0" w:rsidRDefault="004207AA" w:rsidP="004207AA">
      <w:pPr>
        <w:ind w:firstLine="0"/>
        <w:jc w:val="center"/>
        <w:rPr>
          <w:sz w:val="20"/>
          <w:szCs w:val="20"/>
        </w:rPr>
      </w:pPr>
      <w:r w:rsidRPr="00D702C0">
        <w:rPr>
          <w:sz w:val="20"/>
          <w:szCs w:val="20"/>
        </w:rPr>
        <w:t>(фамилия, собственное имя, отчество)</w:t>
      </w:r>
    </w:p>
    <w:p w:rsidR="004207AA" w:rsidRPr="00D702C0" w:rsidRDefault="004207AA" w:rsidP="004207AA">
      <w:pPr>
        <w:ind w:firstLine="0"/>
        <w:jc w:val="center"/>
        <w:rPr>
          <w:sz w:val="28"/>
          <w:szCs w:val="28"/>
        </w:rPr>
      </w:pPr>
    </w:p>
    <w:p w:rsidR="004207AA" w:rsidRPr="00D702C0" w:rsidRDefault="004207AA" w:rsidP="004207AA">
      <w:pPr>
        <w:ind w:firstLine="0"/>
        <w:rPr>
          <w:sz w:val="28"/>
          <w:szCs w:val="28"/>
        </w:rPr>
      </w:pPr>
      <w:r w:rsidRPr="00D702C0">
        <w:rPr>
          <w:sz w:val="28"/>
          <w:szCs w:val="28"/>
        </w:rPr>
        <w:t>Специальность интернатуры __________________________________________</w:t>
      </w:r>
    </w:p>
    <w:p w:rsidR="004207AA" w:rsidRPr="00D702C0" w:rsidRDefault="004207AA" w:rsidP="004207AA">
      <w:pPr>
        <w:ind w:firstLine="0"/>
        <w:rPr>
          <w:sz w:val="28"/>
          <w:szCs w:val="28"/>
        </w:rPr>
      </w:pPr>
      <w:r w:rsidRPr="00D702C0">
        <w:rPr>
          <w:sz w:val="28"/>
          <w:szCs w:val="28"/>
        </w:rPr>
        <w:t>База интернатуры____________________________________________________</w:t>
      </w:r>
    </w:p>
    <w:p w:rsidR="004207AA" w:rsidRPr="00D702C0" w:rsidRDefault="004207AA" w:rsidP="004207AA">
      <w:pPr>
        <w:ind w:firstLine="0"/>
        <w:rPr>
          <w:sz w:val="28"/>
          <w:szCs w:val="28"/>
        </w:rPr>
      </w:pPr>
    </w:p>
    <w:p w:rsidR="004207AA" w:rsidRPr="00D702C0" w:rsidRDefault="004207AA" w:rsidP="004207AA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1984"/>
        <w:gridCol w:w="1855"/>
        <w:gridCol w:w="1808"/>
      </w:tblGrid>
      <w:tr w:rsidR="004207AA" w:rsidRPr="00D702C0" w:rsidTr="004043C2">
        <w:tc>
          <w:tcPr>
            <w:tcW w:w="4219" w:type="dxa"/>
            <w:shd w:val="clear" w:color="auto" w:fill="auto"/>
          </w:tcPr>
          <w:p w:rsidR="004207AA" w:rsidRPr="00D702C0" w:rsidRDefault="004207AA" w:rsidP="004207AA">
            <w:pPr>
              <w:ind w:firstLine="0"/>
              <w:jc w:val="center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4207AA" w:rsidRPr="00D702C0" w:rsidRDefault="004207AA" w:rsidP="004207AA">
            <w:pPr>
              <w:ind w:firstLine="0"/>
              <w:jc w:val="center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4207AA" w:rsidRPr="00D702C0" w:rsidRDefault="004207AA" w:rsidP="004207AA">
            <w:pPr>
              <w:ind w:firstLine="0"/>
              <w:jc w:val="center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4207AA" w:rsidRPr="00D702C0" w:rsidRDefault="004207AA" w:rsidP="004207AA">
            <w:pPr>
              <w:ind w:firstLine="0"/>
              <w:jc w:val="center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Отметка о выполнении</w:t>
            </w:r>
          </w:p>
        </w:tc>
      </w:tr>
      <w:tr w:rsidR="004207AA" w:rsidRPr="00D702C0" w:rsidTr="004043C2">
        <w:tc>
          <w:tcPr>
            <w:tcW w:w="4219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043C2">
        <w:tc>
          <w:tcPr>
            <w:tcW w:w="4219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</w:tr>
      <w:tr w:rsidR="004207AA" w:rsidRPr="00D702C0" w:rsidTr="004043C2">
        <w:tc>
          <w:tcPr>
            <w:tcW w:w="4219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  <w:r w:rsidRPr="00D702C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4207AA" w:rsidRPr="00D702C0" w:rsidRDefault="004207AA" w:rsidP="004207A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207AA" w:rsidRPr="00D702C0" w:rsidRDefault="004207AA" w:rsidP="004207AA">
      <w:pPr>
        <w:ind w:firstLine="0"/>
        <w:rPr>
          <w:sz w:val="28"/>
          <w:szCs w:val="28"/>
        </w:rPr>
      </w:pPr>
    </w:p>
    <w:p w:rsidR="004207AA" w:rsidRPr="00D702C0" w:rsidRDefault="004207AA" w:rsidP="004207AA">
      <w:pPr>
        <w:ind w:firstLine="0"/>
        <w:rPr>
          <w:sz w:val="28"/>
          <w:szCs w:val="28"/>
        </w:rPr>
      </w:pPr>
      <w:r w:rsidRPr="00D702C0">
        <w:rPr>
          <w:sz w:val="28"/>
          <w:szCs w:val="28"/>
        </w:rPr>
        <w:t>________________________</w:t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  <w:t>_______</w:t>
      </w:r>
      <w:r w:rsidRPr="00D702C0">
        <w:rPr>
          <w:sz w:val="28"/>
          <w:szCs w:val="28"/>
        </w:rPr>
        <w:tab/>
        <w:t>__________________</w:t>
      </w:r>
    </w:p>
    <w:p w:rsidR="004207AA" w:rsidRPr="00D702C0" w:rsidRDefault="004207AA" w:rsidP="004207AA">
      <w:pPr>
        <w:ind w:firstLine="0"/>
        <w:rPr>
          <w:sz w:val="20"/>
          <w:szCs w:val="20"/>
        </w:rPr>
      </w:pPr>
      <w:r w:rsidRPr="00D702C0">
        <w:rPr>
          <w:sz w:val="20"/>
          <w:szCs w:val="20"/>
        </w:rPr>
        <w:t>должность руководителя интернатуры</w:t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  <w:t>(подпись)</w:t>
      </w:r>
      <w:r w:rsidRPr="00D702C0">
        <w:rPr>
          <w:sz w:val="20"/>
          <w:szCs w:val="20"/>
        </w:rPr>
        <w:tab/>
        <w:t>(инициалы, фамилия)</w:t>
      </w:r>
    </w:p>
    <w:p w:rsidR="004207AA" w:rsidRPr="00D702C0" w:rsidRDefault="004207AA" w:rsidP="004207AA">
      <w:pPr>
        <w:ind w:firstLine="0"/>
        <w:rPr>
          <w:sz w:val="28"/>
          <w:szCs w:val="28"/>
        </w:rPr>
      </w:pPr>
    </w:p>
    <w:p w:rsidR="004207AA" w:rsidRPr="00D702C0" w:rsidRDefault="004207AA" w:rsidP="004207AA">
      <w:pPr>
        <w:ind w:firstLine="0"/>
        <w:rPr>
          <w:sz w:val="28"/>
          <w:szCs w:val="28"/>
        </w:rPr>
      </w:pPr>
      <w:r w:rsidRPr="00D702C0">
        <w:rPr>
          <w:sz w:val="28"/>
          <w:szCs w:val="28"/>
        </w:rPr>
        <w:t>Врач-интерн</w:t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</w:r>
      <w:r w:rsidRPr="00D702C0">
        <w:rPr>
          <w:sz w:val="28"/>
          <w:szCs w:val="28"/>
        </w:rPr>
        <w:tab/>
        <w:t>________</w:t>
      </w:r>
      <w:r w:rsidRPr="00D702C0">
        <w:rPr>
          <w:sz w:val="28"/>
          <w:szCs w:val="28"/>
        </w:rPr>
        <w:tab/>
        <w:t>_______________</w:t>
      </w:r>
    </w:p>
    <w:p w:rsidR="004207AA" w:rsidRPr="00D702C0" w:rsidRDefault="004207AA" w:rsidP="004207AA">
      <w:pPr>
        <w:ind w:firstLine="0"/>
        <w:rPr>
          <w:sz w:val="20"/>
          <w:szCs w:val="20"/>
        </w:rPr>
      </w:pP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</w:r>
      <w:r w:rsidRPr="00D702C0">
        <w:rPr>
          <w:sz w:val="20"/>
          <w:szCs w:val="20"/>
        </w:rPr>
        <w:tab/>
        <w:t>(подпись)</w:t>
      </w:r>
      <w:r w:rsidRPr="00D702C0">
        <w:rPr>
          <w:sz w:val="20"/>
          <w:szCs w:val="20"/>
        </w:rPr>
        <w:tab/>
        <w:t>(инициалы, фамилия)</w:t>
      </w:r>
    </w:p>
    <w:p w:rsidR="004207AA" w:rsidRPr="00D702C0" w:rsidRDefault="004207AA" w:rsidP="004207AA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05939" w:rsidRPr="00405939" w:rsidRDefault="004207AA" w:rsidP="00405939">
      <w:pPr>
        <w:pStyle w:val="a7"/>
        <w:spacing w:line="240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br w:type="page"/>
      </w:r>
      <w:r w:rsidR="00405939">
        <w:rPr>
          <w:b w:val="0"/>
          <w:i/>
        </w:rPr>
        <w:lastRenderedPageBreak/>
        <w:t>Форма</w:t>
      </w:r>
    </w:p>
    <w:p w:rsidR="004207AA" w:rsidRDefault="004207AA" w:rsidP="002E7701">
      <w:pPr>
        <w:pStyle w:val="a7"/>
        <w:spacing w:line="240" w:lineRule="auto"/>
        <w:ind w:left="0" w:firstLine="0"/>
        <w:rPr>
          <w:b w:val="0"/>
        </w:rPr>
      </w:pPr>
    </w:p>
    <w:p w:rsidR="002E7701" w:rsidRPr="00093A21" w:rsidRDefault="002E7701" w:rsidP="002E7701">
      <w:pPr>
        <w:pStyle w:val="a7"/>
        <w:spacing w:line="240" w:lineRule="auto"/>
        <w:ind w:left="0" w:firstLine="0"/>
        <w:rPr>
          <w:b w:val="0"/>
        </w:rPr>
      </w:pPr>
      <w:r w:rsidRPr="00093A21">
        <w:rPr>
          <w:b w:val="0"/>
        </w:rPr>
        <w:t>МИНИСТЕРСТВО ЗДРАВООХРАНЕНИЯ РЕСПУБЛИКИ БЕЛ</w:t>
      </w:r>
      <w:r w:rsidRPr="00093A21">
        <w:rPr>
          <w:b w:val="0"/>
        </w:rPr>
        <w:t>А</w:t>
      </w:r>
      <w:r w:rsidRPr="00093A21">
        <w:rPr>
          <w:b w:val="0"/>
        </w:rPr>
        <w:t>РУСЬ</w:t>
      </w:r>
    </w:p>
    <w:p w:rsidR="002E7701" w:rsidRDefault="002E7701" w:rsidP="002E7701">
      <w:pPr>
        <w:pBdr>
          <w:bottom w:val="single" w:sz="12" w:space="1" w:color="auto"/>
        </w:pBdr>
        <w:ind w:left="0" w:firstLine="0"/>
        <w:jc w:val="center"/>
        <w:rPr>
          <w:sz w:val="32"/>
        </w:rPr>
      </w:pPr>
    </w:p>
    <w:p w:rsidR="002E7701" w:rsidRPr="00093A21" w:rsidRDefault="00405939" w:rsidP="002E7701">
      <w:pPr>
        <w:ind w:left="0" w:firstLine="0"/>
        <w:jc w:val="center"/>
      </w:pPr>
      <w:r w:rsidRPr="00093A21">
        <w:t xml:space="preserve"> </w:t>
      </w:r>
      <w:r w:rsidR="002E7701" w:rsidRPr="00093A21">
        <w:t>(название учреждения образования)</w:t>
      </w:r>
    </w:p>
    <w:p w:rsidR="002E7701" w:rsidRDefault="002E7701" w:rsidP="002E7701">
      <w:pPr>
        <w:pStyle w:val="1"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E7701" w:rsidRDefault="002E7701" w:rsidP="002E7701"/>
    <w:p w:rsidR="002E7701" w:rsidRPr="002E7701" w:rsidRDefault="002E7701" w:rsidP="002E7701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Cs w:val="28"/>
        </w:rPr>
      </w:pPr>
      <w:r w:rsidRPr="002E7701">
        <w:rPr>
          <w:rFonts w:ascii="Times New Roman" w:hAnsi="Times New Roman" w:cs="Times New Roman"/>
          <w:szCs w:val="28"/>
        </w:rPr>
        <w:t>Дневник врача-интерна</w:t>
      </w:r>
    </w:p>
    <w:p w:rsidR="002E7701" w:rsidRPr="00AF5C32" w:rsidRDefault="002E7701" w:rsidP="002E7701"/>
    <w:p w:rsidR="002E7701" w:rsidRPr="007168E2" w:rsidRDefault="002E7701" w:rsidP="002E7701">
      <w:pPr>
        <w:ind w:left="0" w:firstLine="0"/>
        <w:rPr>
          <w:sz w:val="28"/>
          <w:szCs w:val="28"/>
        </w:rPr>
      </w:pPr>
      <w:r w:rsidRPr="007168E2">
        <w:rPr>
          <w:sz w:val="28"/>
          <w:szCs w:val="28"/>
        </w:rPr>
        <w:t>Специальность интернатуры:  «Патологическая анатомия»</w:t>
      </w:r>
    </w:p>
    <w:p w:rsidR="002E7701" w:rsidRPr="007168E2" w:rsidRDefault="002E7701" w:rsidP="002E7701">
      <w:pPr>
        <w:ind w:left="0" w:firstLine="0"/>
        <w:jc w:val="center"/>
        <w:rPr>
          <w:sz w:val="28"/>
        </w:rPr>
      </w:pPr>
    </w:p>
    <w:p w:rsidR="002E7701" w:rsidRPr="007168E2" w:rsidRDefault="002E7701" w:rsidP="002E7701">
      <w:pPr>
        <w:ind w:left="0" w:firstLine="0"/>
        <w:jc w:val="center"/>
        <w:rPr>
          <w:sz w:val="28"/>
        </w:rPr>
      </w:pPr>
    </w:p>
    <w:p w:rsidR="002E7701" w:rsidRPr="007168E2" w:rsidRDefault="002E7701" w:rsidP="002E7701">
      <w:pPr>
        <w:pStyle w:val="3"/>
        <w:spacing w:line="360" w:lineRule="auto"/>
        <w:ind w:left="0" w:firstLine="0"/>
        <w:jc w:val="both"/>
        <w:rPr>
          <w:b w:val="0"/>
        </w:rPr>
      </w:pPr>
      <w:r w:rsidRPr="007168E2">
        <w:rPr>
          <w:b w:val="0"/>
        </w:rPr>
        <w:t>Ф.И.О. врача-интерна________________________________________________</w:t>
      </w:r>
    </w:p>
    <w:p w:rsidR="00405939" w:rsidRPr="007168E2" w:rsidRDefault="00405939" w:rsidP="00405939">
      <w:pPr>
        <w:spacing w:line="360" w:lineRule="auto"/>
        <w:ind w:left="0" w:firstLine="0"/>
        <w:rPr>
          <w:sz w:val="28"/>
        </w:rPr>
      </w:pPr>
      <w:r w:rsidRPr="007168E2">
        <w:rPr>
          <w:sz w:val="28"/>
        </w:rPr>
        <w:t>База интернат</w:t>
      </w:r>
      <w:r w:rsidRPr="007168E2">
        <w:rPr>
          <w:sz w:val="28"/>
        </w:rPr>
        <w:t>у</w:t>
      </w:r>
      <w:r w:rsidRPr="007168E2">
        <w:rPr>
          <w:sz w:val="28"/>
        </w:rPr>
        <w:t>ры ___________________________________________________</w:t>
      </w:r>
    </w:p>
    <w:p w:rsidR="002E7701" w:rsidRPr="007168E2" w:rsidRDefault="002E7701" w:rsidP="002E7701">
      <w:pPr>
        <w:spacing w:line="360" w:lineRule="auto"/>
        <w:ind w:left="0" w:firstLine="0"/>
        <w:rPr>
          <w:sz w:val="28"/>
          <w:szCs w:val="28"/>
        </w:rPr>
      </w:pPr>
      <w:r w:rsidRPr="007168E2">
        <w:rPr>
          <w:sz w:val="28"/>
          <w:szCs w:val="28"/>
        </w:rPr>
        <w:t>Период прохождения интернатуры с _______ 20 ___ по _______ 20 ___</w:t>
      </w:r>
    </w:p>
    <w:p w:rsidR="002E7701" w:rsidRPr="007168E2" w:rsidRDefault="002E7701" w:rsidP="002E7701">
      <w:pPr>
        <w:spacing w:line="360" w:lineRule="auto"/>
        <w:ind w:left="0" w:firstLine="0"/>
        <w:rPr>
          <w:sz w:val="28"/>
        </w:rPr>
      </w:pPr>
      <w:r w:rsidRPr="007168E2">
        <w:rPr>
          <w:sz w:val="28"/>
        </w:rPr>
        <w:t>Ф.И.О. руководителя базы интернатуры________________________________</w:t>
      </w:r>
    </w:p>
    <w:p w:rsidR="00405939" w:rsidRPr="007168E2" w:rsidRDefault="00405939" w:rsidP="00405939">
      <w:pPr>
        <w:spacing w:line="360" w:lineRule="auto"/>
        <w:ind w:left="0" w:firstLine="0"/>
        <w:rPr>
          <w:sz w:val="28"/>
        </w:rPr>
      </w:pPr>
      <w:r w:rsidRPr="007168E2">
        <w:rPr>
          <w:sz w:val="28"/>
        </w:rPr>
        <w:t>Ф.И.О. руководителя  интернат</w:t>
      </w:r>
      <w:r w:rsidRPr="007168E2">
        <w:rPr>
          <w:sz w:val="28"/>
        </w:rPr>
        <w:t>у</w:t>
      </w:r>
      <w:r w:rsidRPr="007168E2">
        <w:rPr>
          <w:sz w:val="28"/>
        </w:rPr>
        <w:t>ры____________________________________</w:t>
      </w:r>
    </w:p>
    <w:p w:rsidR="002E7701" w:rsidRPr="007168E2" w:rsidRDefault="002E7701" w:rsidP="002E7701">
      <w:pPr>
        <w:ind w:left="0" w:firstLine="0"/>
        <w:rPr>
          <w:sz w:val="28"/>
        </w:rPr>
      </w:pPr>
      <w:r w:rsidRPr="007168E2">
        <w:rPr>
          <w:sz w:val="28"/>
        </w:rPr>
        <w:t xml:space="preserve">Ф.И.О. </w:t>
      </w:r>
      <w:r w:rsidR="00405939" w:rsidRPr="007168E2">
        <w:rPr>
          <w:sz w:val="28"/>
        </w:rPr>
        <w:t>методического руководителя  интернат</w:t>
      </w:r>
      <w:r w:rsidR="00405939" w:rsidRPr="007168E2">
        <w:rPr>
          <w:sz w:val="28"/>
        </w:rPr>
        <w:t>у</w:t>
      </w:r>
      <w:r w:rsidR="00405939" w:rsidRPr="007168E2">
        <w:rPr>
          <w:sz w:val="28"/>
        </w:rPr>
        <w:t>ры ______________________</w:t>
      </w: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18139A" w:rsidRDefault="0018139A" w:rsidP="002E7701">
      <w:pPr>
        <w:ind w:left="0" w:firstLine="0"/>
        <w:jc w:val="center"/>
        <w:rPr>
          <w:sz w:val="28"/>
        </w:rPr>
      </w:pPr>
    </w:p>
    <w:p w:rsidR="0018139A" w:rsidRDefault="0018139A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2E7701" w:rsidRDefault="002E7701" w:rsidP="002E7701">
      <w:pPr>
        <w:ind w:left="0" w:firstLine="0"/>
        <w:jc w:val="center"/>
        <w:rPr>
          <w:sz w:val="28"/>
        </w:rPr>
      </w:pPr>
    </w:p>
    <w:p w:rsidR="00405939" w:rsidRDefault="00405939" w:rsidP="002E7701">
      <w:pPr>
        <w:ind w:left="0" w:firstLine="0"/>
        <w:jc w:val="center"/>
        <w:rPr>
          <w:sz w:val="28"/>
        </w:rPr>
      </w:pPr>
      <w:r>
        <w:rPr>
          <w:sz w:val="28"/>
        </w:rPr>
        <w:t>20___/___</w:t>
      </w:r>
    </w:p>
    <w:p w:rsidR="004207AA" w:rsidRDefault="004207AA">
      <w:r>
        <w:br w:type="page"/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2977"/>
        <w:gridCol w:w="142"/>
        <w:gridCol w:w="2544"/>
        <w:gridCol w:w="762"/>
        <w:gridCol w:w="2931"/>
      </w:tblGrid>
      <w:tr w:rsidR="002E7701" w:rsidRPr="002E7701" w:rsidTr="00D71BCD">
        <w:tc>
          <w:tcPr>
            <w:tcW w:w="3119" w:type="dxa"/>
            <w:gridSpan w:val="2"/>
          </w:tcPr>
          <w:p w:rsidR="002E7701" w:rsidRPr="002E7701" w:rsidRDefault="004207AA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  <w:r>
              <w:br w:type="page"/>
            </w:r>
            <w:r w:rsidR="00405939">
              <w:rPr>
                <w:sz w:val="28"/>
              </w:rPr>
              <w:br w:type="page"/>
            </w:r>
            <w:r w:rsidR="002E7701" w:rsidRPr="002E7701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2E7701" w:rsidRPr="002E7701" w:rsidRDefault="002E7701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E7701" w:rsidRPr="002E7701" w:rsidTr="00D71BCD">
        <w:tc>
          <w:tcPr>
            <w:tcW w:w="2977" w:type="dxa"/>
          </w:tcPr>
          <w:p w:rsidR="002E7701" w:rsidRPr="002E7701" w:rsidRDefault="002E7701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  <w:r w:rsidRPr="002E7701">
              <w:rPr>
                <w:sz w:val="28"/>
                <w:szCs w:val="28"/>
              </w:rPr>
              <w:t>Время прохождения с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E7701" w:rsidRPr="002E7701" w:rsidRDefault="002E7701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2E7701" w:rsidRPr="002E7701" w:rsidRDefault="002E7701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  <w:r w:rsidRPr="002E7701">
              <w:rPr>
                <w:sz w:val="28"/>
                <w:szCs w:val="28"/>
              </w:rPr>
              <w:t>по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2E7701" w:rsidRPr="002E7701" w:rsidRDefault="002E7701" w:rsidP="002E7701">
            <w:pPr>
              <w:autoSpaceDE/>
              <w:autoSpaceDN/>
              <w:adjustRightInd/>
              <w:spacing w:before="120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2E7701" w:rsidRPr="0042444C" w:rsidRDefault="002E7701" w:rsidP="002E7701"/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27"/>
        <w:gridCol w:w="1028"/>
        <w:gridCol w:w="1028"/>
        <w:gridCol w:w="1028"/>
        <w:gridCol w:w="1065"/>
      </w:tblGrid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</w:tcPr>
          <w:p w:rsidR="002E7701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Проведение аутопсий</w:t>
            </w:r>
          </w:p>
        </w:tc>
        <w:tc>
          <w:tcPr>
            <w:tcW w:w="4111" w:type="dxa"/>
            <w:gridSpan w:val="4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Число случаев за неделю</w:t>
            </w:r>
          </w:p>
        </w:tc>
        <w:tc>
          <w:tcPr>
            <w:tcW w:w="1065" w:type="dxa"/>
            <w:vMerge w:val="restart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Всего</w:t>
            </w: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1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2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3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4</w:t>
            </w:r>
          </w:p>
        </w:tc>
        <w:tc>
          <w:tcPr>
            <w:tcW w:w="1065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36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65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65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</w:tbl>
    <w:p w:rsidR="002E7701" w:rsidRPr="00E42CDE" w:rsidRDefault="002E7701" w:rsidP="004207AA">
      <w:pPr>
        <w:ind w:left="0" w:firstLine="0"/>
        <w:jc w:val="center"/>
        <w:rPr>
          <w:color w:val="000000"/>
          <w:sz w:val="26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27"/>
        <w:gridCol w:w="1028"/>
        <w:gridCol w:w="1028"/>
        <w:gridCol w:w="1028"/>
        <w:gridCol w:w="1065"/>
      </w:tblGrid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</w:tcPr>
          <w:p w:rsidR="002E7701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Изучено</w:t>
            </w:r>
            <w:r w:rsidRPr="00E42CDE">
              <w:rPr>
                <w:color w:val="000000"/>
                <w:sz w:val="26"/>
              </w:rPr>
              <w:t xml:space="preserve"> биопсийного и</w:t>
            </w:r>
          </w:p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операц</w:t>
            </w:r>
            <w:r w:rsidRPr="00E42CDE">
              <w:rPr>
                <w:color w:val="000000"/>
                <w:sz w:val="26"/>
              </w:rPr>
              <w:t>и</w:t>
            </w:r>
            <w:r w:rsidRPr="00E42CDE">
              <w:rPr>
                <w:color w:val="000000"/>
                <w:sz w:val="26"/>
              </w:rPr>
              <w:t>онного материала</w:t>
            </w:r>
          </w:p>
        </w:tc>
        <w:tc>
          <w:tcPr>
            <w:tcW w:w="4111" w:type="dxa"/>
            <w:gridSpan w:val="4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Число стекол за неделю</w:t>
            </w:r>
          </w:p>
        </w:tc>
        <w:tc>
          <w:tcPr>
            <w:tcW w:w="1065" w:type="dxa"/>
            <w:vMerge w:val="restart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Всего</w:t>
            </w: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1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2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3</w:t>
            </w: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4</w:t>
            </w:r>
          </w:p>
        </w:tc>
        <w:tc>
          <w:tcPr>
            <w:tcW w:w="1065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36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7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28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65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</w:tbl>
    <w:p w:rsidR="002E7701" w:rsidRDefault="002E7701" w:rsidP="004207AA">
      <w:pPr>
        <w:ind w:left="0" w:firstLine="0"/>
        <w:jc w:val="center"/>
        <w:rPr>
          <w:color w:val="000000"/>
          <w:sz w:val="26"/>
        </w:rPr>
      </w:pPr>
    </w:p>
    <w:p w:rsidR="002E7701" w:rsidRPr="00E42CDE" w:rsidRDefault="002E7701" w:rsidP="004207AA">
      <w:pPr>
        <w:ind w:left="0" w:firstLine="0"/>
        <w:jc w:val="center"/>
        <w:rPr>
          <w:color w:val="000000"/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1080"/>
        <w:gridCol w:w="1080"/>
        <w:gridCol w:w="900"/>
        <w:gridCol w:w="1080"/>
      </w:tblGrid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500" w:type="dxa"/>
            <w:vMerge w:val="restart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Участие в работе клинико-анатомических конференций</w:t>
            </w:r>
          </w:p>
        </w:tc>
        <w:tc>
          <w:tcPr>
            <w:tcW w:w="4140" w:type="dxa"/>
            <w:gridSpan w:val="4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Число случаев за неделю</w:t>
            </w:r>
          </w:p>
        </w:tc>
        <w:tc>
          <w:tcPr>
            <w:tcW w:w="1080" w:type="dxa"/>
            <w:vMerge w:val="restart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Вс</w:t>
            </w:r>
            <w:r w:rsidRPr="00E42CDE">
              <w:rPr>
                <w:color w:val="000000"/>
                <w:sz w:val="26"/>
              </w:rPr>
              <w:t>е</w:t>
            </w:r>
            <w:r w:rsidRPr="00E42CDE">
              <w:rPr>
                <w:color w:val="000000"/>
                <w:sz w:val="26"/>
              </w:rPr>
              <w:t>го</w:t>
            </w: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500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1</w:t>
            </w: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2</w:t>
            </w: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3</w:t>
            </w:r>
          </w:p>
        </w:tc>
        <w:tc>
          <w:tcPr>
            <w:tcW w:w="90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  <w:r w:rsidRPr="00E42CDE">
              <w:rPr>
                <w:color w:val="000000"/>
                <w:sz w:val="26"/>
              </w:rPr>
              <w:t>4</w:t>
            </w:r>
          </w:p>
        </w:tc>
        <w:tc>
          <w:tcPr>
            <w:tcW w:w="1080" w:type="dxa"/>
            <w:vMerge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  <w:tr w:rsidR="002E7701" w:rsidRPr="00E42CDE" w:rsidTr="00D71B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0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90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</w:tcPr>
          <w:p w:rsidR="002E7701" w:rsidRPr="00E42CDE" w:rsidRDefault="002E7701" w:rsidP="004207AA">
            <w:pPr>
              <w:ind w:left="0" w:firstLine="0"/>
              <w:jc w:val="center"/>
              <w:rPr>
                <w:color w:val="000000"/>
                <w:sz w:val="26"/>
              </w:rPr>
            </w:pPr>
          </w:p>
        </w:tc>
      </w:tr>
    </w:tbl>
    <w:p w:rsidR="002E7701" w:rsidRDefault="002E7701" w:rsidP="004207AA">
      <w:pPr>
        <w:ind w:left="0" w:firstLine="0"/>
        <w:jc w:val="center"/>
        <w:rPr>
          <w:sz w:val="28"/>
        </w:rPr>
      </w:pPr>
    </w:p>
    <w:p w:rsidR="002E7701" w:rsidRDefault="002E7701" w:rsidP="004207AA">
      <w:pPr>
        <w:ind w:left="0" w:firstLine="0"/>
        <w:jc w:val="center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57"/>
        <w:gridCol w:w="1618"/>
        <w:gridCol w:w="2261"/>
        <w:gridCol w:w="2065"/>
      </w:tblGrid>
      <w:tr w:rsidR="002E7701" w:rsidRPr="007168E2" w:rsidTr="00D71BC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19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№ п/п</w:t>
            </w:r>
          </w:p>
        </w:tc>
        <w:tc>
          <w:tcPr>
            <w:tcW w:w="3057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Темы врачебных</w:t>
            </w:r>
          </w:p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ко</w:t>
            </w:r>
            <w:r w:rsidRPr="007168E2">
              <w:rPr>
                <w:sz w:val="26"/>
                <w:szCs w:val="28"/>
              </w:rPr>
              <w:t>н</w:t>
            </w:r>
            <w:r w:rsidRPr="007168E2">
              <w:rPr>
                <w:sz w:val="26"/>
                <w:szCs w:val="28"/>
              </w:rPr>
              <w:t>ференций</w:t>
            </w:r>
          </w:p>
        </w:tc>
        <w:tc>
          <w:tcPr>
            <w:tcW w:w="1618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Дата</w:t>
            </w:r>
          </w:p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провед</w:t>
            </w:r>
            <w:r w:rsidRPr="007168E2">
              <w:rPr>
                <w:sz w:val="26"/>
                <w:szCs w:val="28"/>
              </w:rPr>
              <w:t>е</w:t>
            </w:r>
            <w:r w:rsidRPr="007168E2">
              <w:rPr>
                <w:sz w:val="26"/>
                <w:szCs w:val="28"/>
              </w:rPr>
              <w:t>ния</w:t>
            </w:r>
          </w:p>
        </w:tc>
        <w:tc>
          <w:tcPr>
            <w:tcW w:w="2261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Степень участия (прису</w:t>
            </w:r>
            <w:r w:rsidRPr="007168E2">
              <w:rPr>
                <w:sz w:val="26"/>
                <w:szCs w:val="28"/>
              </w:rPr>
              <w:t>т</w:t>
            </w:r>
            <w:r w:rsidRPr="007168E2">
              <w:rPr>
                <w:sz w:val="26"/>
                <w:szCs w:val="28"/>
              </w:rPr>
              <w:t>ствие,  выступл</w:t>
            </w:r>
            <w:r w:rsidRPr="007168E2">
              <w:rPr>
                <w:sz w:val="26"/>
                <w:szCs w:val="28"/>
              </w:rPr>
              <w:t>е</w:t>
            </w:r>
            <w:r w:rsidRPr="007168E2">
              <w:rPr>
                <w:sz w:val="26"/>
                <w:szCs w:val="28"/>
              </w:rPr>
              <w:t>ние)</w:t>
            </w:r>
          </w:p>
        </w:tc>
        <w:tc>
          <w:tcPr>
            <w:tcW w:w="2065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Подпись</w:t>
            </w:r>
          </w:p>
          <w:p w:rsidR="002E7701" w:rsidRPr="007168E2" w:rsidRDefault="004207AA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р</w:t>
            </w:r>
            <w:r w:rsidR="002E7701" w:rsidRPr="007168E2">
              <w:rPr>
                <w:sz w:val="26"/>
                <w:szCs w:val="28"/>
              </w:rPr>
              <w:t>уковод</w:t>
            </w:r>
            <w:r w:rsidR="002E7701" w:rsidRPr="007168E2">
              <w:rPr>
                <w:sz w:val="26"/>
                <w:szCs w:val="28"/>
              </w:rPr>
              <w:t>и</w:t>
            </w:r>
            <w:r w:rsidR="002E7701" w:rsidRPr="007168E2">
              <w:rPr>
                <w:sz w:val="26"/>
                <w:szCs w:val="28"/>
              </w:rPr>
              <w:t>теля</w:t>
            </w:r>
          </w:p>
          <w:p w:rsidR="004207AA" w:rsidRPr="007168E2" w:rsidRDefault="004207AA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интернатуры</w:t>
            </w:r>
          </w:p>
        </w:tc>
      </w:tr>
      <w:tr w:rsidR="002E7701" w:rsidRPr="007168E2" w:rsidTr="00D71B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9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057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618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2261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2065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</w:tr>
    </w:tbl>
    <w:p w:rsidR="002E7701" w:rsidRPr="007168E2" w:rsidRDefault="002E7701" w:rsidP="004207AA">
      <w:pPr>
        <w:ind w:left="0" w:firstLine="0"/>
        <w:jc w:val="center"/>
        <w:rPr>
          <w:sz w:val="26"/>
        </w:rPr>
      </w:pPr>
    </w:p>
    <w:p w:rsidR="002E7701" w:rsidRPr="007168E2" w:rsidRDefault="002E7701" w:rsidP="004207AA">
      <w:pPr>
        <w:ind w:left="0" w:firstLine="0"/>
        <w:jc w:val="center"/>
        <w:rPr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160"/>
        <w:gridCol w:w="3060"/>
      </w:tblGrid>
      <w:tr w:rsidR="002E7701" w:rsidRPr="007168E2" w:rsidTr="00D71BC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№ п/п</w:t>
            </w:r>
          </w:p>
        </w:tc>
        <w:tc>
          <w:tcPr>
            <w:tcW w:w="378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Темы собеседований по</w:t>
            </w:r>
          </w:p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разделу  пр</w:t>
            </w:r>
            <w:r w:rsidRPr="007168E2">
              <w:rPr>
                <w:sz w:val="26"/>
                <w:szCs w:val="28"/>
              </w:rPr>
              <w:t>о</w:t>
            </w:r>
            <w:r w:rsidRPr="007168E2">
              <w:rPr>
                <w:sz w:val="26"/>
                <w:szCs w:val="28"/>
              </w:rPr>
              <w:t>граммы</w:t>
            </w:r>
          </w:p>
        </w:tc>
        <w:tc>
          <w:tcPr>
            <w:tcW w:w="21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Дата</w:t>
            </w:r>
          </w:p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провед</w:t>
            </w:r>
            <w:r w:rsidRPr="007168E2">
              <w:rPr>
                <w:sz w:val="26"/>
                <w:szCs w:val="28"/>
              </w:rPr>
              <w:t>е</w:t>
            </w:r>
            <w:r w:rsidRPr="007168E2">
              <w:rPr>
                <w:sz w:val="26"/>
                <w:szCs w:val="28"/>
              </w:rPr>
              <w:t>ния</w:t>
            </w:r>
          </w:p>
        </w:tc>
        <w:tc>
          <w:tcPr>
            <w:tcW w:w="30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Подпись руковод</w:t>
            </w:r>
            <w:r w:rsidRPr="007168E2">
              <w:rPr>
                <w:sz w:val="26"/>
                <w:szCs w:val="28"/>
              </w:rPr>
              <w:t>и</w:t>
            </w:r>
            <w:r w:rsidRPr="007168E2">
              <w:rPr>
                <w:sz w:val="26"/>
                <w:szCs w:val="28"/>
              </w:rPr>
              <w:t>теля</w:t>
            </w:r>
            <w:r w:rsidR="004207AA" w:rsidRPr="007168E2">
              <w:rPr>
                <w:sz w:val="26"/>
                <w:szCs w:val="28"/>
              </w:rPr>
              <w:t xml:space="preserve"> интернатуры</w:t>
            </w:r>
          </w:p>
        </w:tc>
      </w:tr>
      <w:tr w:rsidR="002E7701" w:rsidRPr="007168E2" w:rsidTr="00D71B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78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21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0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</w:tr>
    </w:tbl>
    <w:p w:rsidR="002E7701" w:rsidRPr="007168E2" w:rsidRDefault="002E7701" w:rsidP="004207AA">
      <w:pPr>
        <w:ind w:left="0" w:firstLine="0"/>
        <w:jc w:val="center"/>
        <w:rPr>
          <w:sz w:val="26"/>
        </w:rPr>
      </w:pPr>
    </w:p>
    <w:p w:rsidR="002E7701" w:rsidRPr="007168E2" w:rsidRDefault="002E7701" w:rsidP="004207AA">
      <w:pPr>
        <w:ind w:left="0" w:firstLine="0"/>
        <w:jc w:val="center"/>
        <w:rPr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160"/>
        <w:gridCol w:w="3060"/>
      </w:tblGrid>
      <w:tr w:rsidR="002E7701" w:rsidRPr="007168E2" w:rsidTr="00D71BC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№ п/п</w:t>
            </w:r>
          </w:p>
        </w:tc>
        <w:tc>
          <w:tcPr>
            <w:tcW w:w="378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Тема научно-практической  работы</w:t>
            </w:r>
          </w:p>
        </w:tc>
        <w:tc>
          <w:tcPr>
            <w:tcW w:w="21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Дата выпо</w:t>
            </w:r>
            <w:r w:rsidRPr="007168E2">
              <w:rPr>
                <w:sz w:val="26"/>
                <w:szCs w:val="28"/>
              </w:rPr>
              <w:t>л</w:t>
            </w:r>
            <w:r w:rsidRPr="007168E2">
              <w:rPr>
                <w:sz w:val="26"/>
                <w:szCs w:val="28"/>
              </w:rPr>
              <w:t>нения</w:t>
            </w:r>
          </w:p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0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  <w:szCs w:val="28"/>
              </w:rPr>
            </w:pPr>
            <w:r w:rsidRPr="007168E2">
              <w:rPr>
                <w:sz w:val="26"/>
                <w:szCs w:val="28"/>
              </w:rPr>
              <w:t>Подпись руковод</w:t>
            </w:r>
            <w:r w:rsidRPr="007168E2">
              <w:rPr>
                <w:sz w:val="26"/>
                <w:szCs w:val="28"/>
              </w:rPr>
              <w:t>и</w:t>
            </w:r>
            <w:r w:rsidRPr="007168E2">
              <w:rPr>
                <w:sz w:val="26"/>
                <w:szCs w:val="28"/>
              </w:rPr>
              <w:t>теля</w:t>
            </w:r>
            <w:r w:rsidR="004207AA" w:rsidRPr="007168E2">
              <w:rPr>
                <w:sz w:val="26"/>
                <w:szCs w:val="28"/>
              </w:rPr>
              <w:t xml:space="preserve"> интернатуры</w:t>
            </w:r>
          </w:p>
        </w:tc>
      </w:tr>
      <w:tr w:rsidR="002E7701" w:rsidRPr="007168E2" w:rsidTr="00D71B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78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21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060" w:type="dxa"/>
          </w:tcPr>
          <w:p w:rsidR="002E7701" w:rsidRPr="007168E2" w:rsidRDefault="002E7701" w:rsidP="004207AA">
            <w:pPr>
              <w:ind w:left="0" w:firstLine="0"/>
              <w:jc w:val="center"/>
              <w:rPr>
                <w:sz w:val="26"/>
              </w:rPr>
            </w:pPr>
          </w:p>
        </w:tc>
      </w:tr>
    </w:tbl>
    <w:p w:rsidR="00A1544C" w:rsidRPr="00F46042" w:rsidRDefault="00A1544C" w:rsidP="00A1544C">
      <w:pPr>
        <w:spacing w:before="120"/>
        <w:ind w:left="0" w:firstLine="0"/>
        <w:rPr>
          <w:sz w:val="28"/>
          <w:szCs w:val="28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544C" w:rsidRPr="00F46042" w:rsidTr="0018139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A1544C" w:rsidRPr="0018139A" w:rsidRDefault="00A1544C" w:rsidP="00D71BCD">
            <w:pPr>
              <w:rPr>
                <w:sz w:val="28"/>
                <w:szCs w:val="28"/>
              </w:rPr>
            </w:pPr>
          </w:p>
        </w:tc>
      </w:tr>
      <w:tr w:rsidR="00A1544C" w:rsidRPr="00F46042" w:rsidTr="0018139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A1544C" w:rsidRPr="0018139A" w:rsidRDefault="00A1544C" w:rsidP="00D71BCD">
            <w:pPr>
              <w:rPr>
                <w:sz w:val="28"/>
                <w:szCs w:val="28"/>
              </w:rPr>
            </w:pPr>
          </w:p>
        </w:tc>
      </w:tr>
      <w:tr w:rsidR="00A1544C" w:rsidRPr="00F46042" w:rsidTr="0018139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A1544C" w:rsidRPr="0018139A" w:rsidRDefault="00A1544C" w:rsidP="00D71BCD">
            <w:pPr>
              <w:rPr>
                <w:sz w:val="28"/>
                <w:szCs w:val="28"/>
              </w:rPr>
            </w:pPr>
          </w:p>
        </w:tc>
      </w:tr>
    </w:tbl>
    <w:p w:rsidR="004207AA" w:rsidRDefault="004207AA" w:rsidP="004207AA">
      <w:pPr>
        <w:rPr>
          <w:sz w:val="28"/>
        </w:rPr>
      </w:pPr>
    </w:p>
    <w:p w:rsidR="004207AA" w:rsidRDefault="004207AA" w:rsidP="004207AA">
      <w:pPr>
        <w:rPr>
          <w:sz w:val="28"/>
        </w:rPr>
      </w:pPr>
    </w:p>
    <w:p w:rsidR="004207AA" w:rsidRPr="004207AA" w:rsidRDefault="004207AA" w:rsidP="004207AA">
      <w:pPr>
        <w:rPr>
          <w:sz w:val="28"/>
        </w:rPr>
      </w:pPr>
      <w:r>
        <w:rPr>
          <w:sz w:val="28"/>
        </w:rPr>
        <w:t>Врач-интерн</w:t>
      </w:r>
      <w:r w:rsidRPr="004207AA">
        <w:rPr>
          <w:sz w:val="28"/>
        </w:rPr>
        <w:tab/>
      </w:r>
      <w:r w:rsidRPr="004207AA">
        <w:rPr>
          <w:sz w:val="28"/>
        </w:rPr>
        <w:tab/>
        <w:t>___________</w:t>
      </w:r>
      <w:r w:rsidRPr="004207AA">
        <w:rPr>
          <w:sz w:val="28"/>
        </w:rPr>
        <w:tab/>
      </w:r>
      <w:r w:rsidRPr="004207AA">
        <w:rPr>
          <w:sz w:val="28"/>
        </w:rPr>
        <w:tab/>
        <w:t>_____________</w:t>
      </w:r>
    </w:p>
    <w:p w:rsidR="002E7701" w:rsidRPr="004207AA" w:rsidRDefault="004207AA" w:rsidP="004207AA">
      <w:pPr>
        <w:ind w:left="2876" w:firstLine="669"/>
        <w:rPr>
          <w:sz w:val="20"/>
          <w:szCs w:val="20"/>
        </w:rPr>
      </w:pPr>
      <w:r w:rsidRPr="004207AA">
        <w:rPr>
          <w:sz w:val="20"/>
          <w:szCs w:val="20"/>
        </w:rPr>
        <w:t>(подпись)</w:t>
      </w:r>
      <w:r w:rsidRPr="004207AA">
        <w:rPr>
          <w:sz w:val="20"/>
          <w:szCs w:val="20"/>
        </w:rPr>
        <w:tab/>
      </w:r>
      <w:r w:rsidRPr="004207AA">
        <w:rPr>
          <w:sz w:val="20"/>
          <w:szCs w:val="20"/>
        </w:rPr>
        <w:tab/>
        <w:t>(инициалы, фамилия)</w:t>
      </w:r>
    </w:p>
    <w:p w:rsidR="00A1544C" w:rsidRPr="00F46042" w:rsidRDefault="00A1544C" w:rsidP="00A1544C">
      <w:pPr>
        <w:rPr>
          <w:sz w:val="28"/>
          <w:szCs w:val="28"/>
        </w:rPr>
      </w:pPr>
      <w:r w:rsidRPr="00F46042">
        <w:rPr>
          <w:sz w:val="28"/>
          <w:szCs w:val="28"/>
        </w:rPr>
        <w:t>Руководитель</w:t>
      </w:r>
    </w:p>
    <w:p w:rsidR="00A1544C" w:rsidRPr="00F62A36" w:rsidRDefault="004207AA" w:rsidP="00A1544C">
      <w:pPr>
        <w:rPr>
          <w:sz w:val="28"/>
          <w:szCs w:val="28"/>
        </w:rPr>
      </w:pPr>
      <w:r w:rsidRPr="00F62A36">
        <w:rPr>
          <w:sz w:val="26"/>
          <w:szCs w:val="28"/>
        </w:rPr>
        <w:t>интернатуры</w:t>
      </w:r>
      <w:r w:rsidR="00A1544C" w:rsidRPr="00F62A36">
        <w:rPr>
          <w:sz w:val="28"/>
          <w:szCs w:val="28"/>
        </w:rPr>
        <w:tab/>
      </w:r>
      <w:r w:rsidR="00A1544C" w:rsidRPr="00F62A36">
        <w:rPr>
          <w:sz w:val="28"/>
          <w:szCs w:val="28"/>
        </w:rPr>
        <w:tab/>
        <w:t>___________</w:t>
      </w:r>
      <w:r w:rsidR="00A1544C" w:rsidRPr="00F62A36">
        <w:rPr>
          <w:sz w:val="28"/>
          <w:szCs w:val="28"/>
        </w:rPr>
        <w:tab/>
      </w:r>
      <w:r w:rsidR="00A1544C" w:rsidRPr="00F62A36">
        <w:rPr>
          <w:sz w:val="28"/>
          <w:szCs w:val="28"/>
        </w:rPr>
        <w:tab/>
        <w:t>_____________</w:t>
      </w:r>
    </w:p>
    <w:p w:rsidR="00A1544C" w:rsidRPr="004207AA" w:rsidRDefault="004207AA" w:rsidP="004207AA">
      <w:pPr>
        <w:ind w:left="2858" w:firstLine="687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44C" w:rsidRPr="004207AA">
        <w:rPr>
          <w:sz w:val="20"/>
          <w:szCs w:val="20"/>
        </w:rPr>
        <w:t>(инициалы, фамилия)</w:t>
      </w:r>
    </w:p>
    <w:p w:rsidR="00A1544C" w:rsidRPr="00403086" w:rsidRDefault="00A1544C" w:rsidP="004207AA">
      <w:pPr>
        <w:ind w:left="0" w:firstLine="0"/>
        <w:jc w:val="center"/>
        <w:rPr>
          <w:b/>
          <w:sz w:val="28"/>
          <w:szCs w:val="28"/>
        </w:rPr>
      </w:pPr>
      <w:r w:rsidRPr="00A1544C">
        <w:rPr>
          <w:sz w:val="32"/>
          <w:szCs w:val="32"/>
        </w:rPr>
        <w:br w:type="page"/>
      </w:r>
      <w:r w:rsidRPr="00A1544C">
        <w:rPr>
          <w:b/>
          <w:sz w:val="32"/>
          <w:szCs w:val="28"/>
        </w:rPr>
        <w:lastRenderedPageBreak/>
        <w:t>Вопросы к  квалификационному экзамену</w:t>
      </w:r>
    </w:p>
    <w:p w:rsidR="00A1544C" w:rsidRPr="000021CD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8F3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 xml:space="preserve">Организация патологоанатомической службы в </w:t>
      </w:r>
      <w:r>
        <w:rPr>
          <w:sz w:val="28"/>
          <w:szCs w:val="28"/>
        </w:rPr>
        <w:t>Р</w:t>
      </w:r>
      <w:r w:rsidRPr="000021CD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 Беларусь</w:t>
      </w:r>
      <w:r w:rsidRPr="000021CD">
        <w:rPr>
          <w:sz w:val="28"/>
          <w:szCs w:val="28"/>
        </w:rPr>
        <w:t>. Порядок направления умерших на вскрытие, организация клинико-анатомических конференций, исследование биопсийного и операционного м</w:t>
      </w:r>
      <w:r w:rsidRPr="000021CD">
        <w:rPr>
          <w:sz w:val="28"/>
          <w:szCs w:val="28"/>
        </w:rPr>
        <w:t>а</w:t>
      </w:r>
      <w:r w:rsidRPr="000021CD">
        <w:rPr>
          <w:sz w:val="28"/>
          <w:szCs w:val="28"/>
        </w:rPr>
        <w:t>териала.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2.</w:t>
      </w:r>
      <w:r w:rsidR="004805F0" w:rsidRPr="00F62A36">
        <w:rPr>
          <w:sz w:val="28"/>
          <w:szCs w:val="28"/>
        </w:rPr>
        <w:t> Законодательство Республики Беларусь о здравоохранении. Юридические основы работы врача-патологоанатома.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3.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Положение о</w:t>
      </w:r>
      <w:r w:rsidR="007033C7" w:rsidRPr="00F62A36">
        <w:rPr>
          <w:sz w:val="28"/>
          <w:szCs w:val="28"/>
        </w:rPr>
        <w:t xml:space="preserve"> порядке</w:t>
      </w:r>
      <w:r w:rsidRPr="00F62A36">
        <w:rPr>
          <w:sz w:val="28"/>
          <w:szCs w:val="28"/>
        </w:rPr>
        <w:t xml:space="preserve"> патологоанатомическ</w:t>
      </w:r>
      <w:r w:rsidR="007033C7" w:rsidRPr="00F62A36">
        <w:rPr>
          <w:sz w:val="28"/>
          <w:szCs w:val="28"/>
        </w:rPr>
        <w:t>ого исследования</w:t>
      </w:r>
      <w:r w:rsidRPr="00F62A36">
        <w:rPr>
          <w:sz w:val="28"/>
          <w:szCs w:val="28"/>
        </w:rPr>
        <w:t xml:space="preserve"> умерших в организ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циях здравоохранения. Порядок выдачи умерших без вскрытия. Принципы оформления вр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чебного свидетельства о смерти</w:t>
      </w:r>
      <w:r w:rsidR="007033C7" w:rsidRPr="00F62A36">
        <w:rPr>
          <w:sz w:val="28"/>
          <w:szCs w:val="28"/>
        </w:rPr>
        <w:t xml:space="preserve"> (мертворождении)</w:t>
      </w:r>
      <w:r w:rsidRPr="00F62A36">
        <w:rPr>
          <w:sz w:val="28"/>
          <w:szCs w:val="28"/>
        </w:rPr>
        <w:t>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4.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 xml:space="preserve">Принципы построения </w:t>
      </w:r>
      <w:r w:rsidR="007033C7" w:rsidRPr="00F62A36">
        <w:rPr>
          <w:sz w:val="28"/>
          <w:szCs w:val="28"/>
        </w:rPr>
        <w:t xml:space="preserve">патологоанатомического </w:t>
      </w:r>
      <w:r w:rsidRPr="00F62A36">
        <w:rPr>
          <w:sz w:val="28"/>
          <w:szCs w:val="28"/>
        </w:rPr>
        <w:t xml:space="preserve">диагноза. 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5.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Принципы сличения клинического и патологоанатомического диагнозов, к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тегории расхождений диагнозов.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6.</w:t>
      </w:r>
      <w:r w:rsidR="00CD1811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Ятрогенная патология: определение, классификация. Особенности оформл</w:t>
      </w:r>
      <w:r w:rsidRPr="00F62A36">
        <w:rPr>
          <w:sz w:val="28"/>
          <w:szCs w:val="28"/>
        </w:rPr>
        <w:t>е</w:t>
      </w:r>
      <w:r w:rsidRPr="00F62A36">
        <w:rPr>
          <w:sz w:val="28"/>
          <w:szCs w:val="28"/>
        </w:rPr>
        <w:t>ния  патологоанатомического диагноза.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7.</w:t>
      </w:r>
      <w:r w:rsidR="00CD1811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Основы гистологической техники. Методы фиксации, проводки, зали</w:t>
      </w:r>
      <w:r w:rsidRPr="00F62A36">
        <w:rPr>
          <w:sz w:val="28"/>
          <w:szCs w:val="28"/>
        </w:rPr>
        <w:t>в</w:t>
      </w:r>
      <w:r w:rsidRPr="00F62A36">
        <w:rPr>
          <w:sz w:val="28"/>
          <w:szCs w:val="28"/>
        </w:rPr>
        <w:t>ки и окраски гистологических срезов. Основные гистохимические методы окра</w:t>
      </w:r>
      <w:r w:rsidRPr="00F62A36">
        <w:rPr>
          <w:sz w:val="28"/>
          <w:szCs w:val="28"/>
          <w:lang w:val="en-US"/>
        </w:rPr>
        <w:t>c</w:t>
      </w:r>
      <w:r w:rsidRPr="00F62A36">
        <w:rPr>
          <w:sz w:val="28"/>
          <w:szCs w:val="28"/>
        </w:rPr>
        <w:t>ки.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8.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Основы иммуногистохимического метода. Цель, материал для исслед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вания, принципы проведение иммуногистохимической окраски и оценки р</w:t>
      </w:r>
      <w:r w:rsidRPr="00F62A36">
        <w:rPr>
          <w:sz w:val="28"/>
          <w:szCs w:val="28"/>
        </w:rPr>
        <w:t>е</w:t>
      </w:r>
      <w:r w:rsidRPr="00F62A36">
        <w:rPr>
          <w:sz w:val="28"/>
          <w:szCs w:val="28"/>
        </w:rPr>
        <w:t>зультатов, характеристика наиболее распространенных наборов моноклонал</w:t>
      </w:r>
      <w:r w:rsidRPr="00F62A36">
        <w:rPr>
          <w:sz w:val="28"/>
          <w:szCs w:val="28"/>
        </w:rPr>
        <w:t>ь</w:t>
      </w:r>
      <w:r w:rsidRPr="00F62A36">
        <w:rPr>
          <w:sz w:val="28"/>
          <w:szCs w:val="28"/>
        </w:rPr>
        <w:t>ных антител.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 xml:space="preserve">9. Паренхиматозные дистрофии: определение, классификация, </w:t>
      </w:r>
      <w:r w:rsidR="00CD1811" w:rsidRPr="00F62A36">
        <w:rPr>
          <w:sz w:val="28"/>
          <w:szCs w:val="28"/>
        </w:rPr>
        <w:t>этиология</w:t>
      </w:r>
      <w:r w:rsidRPr="00F62A36">
        <w:rPr>
          <w:sz w:val="28"/>
          <w:szCs w:val="28"/>
        </w:rPr>
        <w:t>, пат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генез, морфологическая характеристика, исходы</w:t>
      </w:r>
      <w:r w:rsidR="00CD1811" w:rsidRPr="00F62A36">
        <w:rPr>
          <w:sz w:val="28"/>
          <w:szCs w:val="28"/>
        </w:rPr>
        <w:t>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 xml:space="preserve">10. Мезенхимальные дистрофии: определение, классификация, </w:t>
      </w:r>
      <w:r w:rsidR="00CD1811" w:rsidRPr="00F62A36">
        <w:rPr>
          <w:sz w:val="28"/>
          <w:szCs w:val="28"/>
        </w:rPr>
        <w:t>этиология</w:t>
      </w:r>
      <w:r w:rsidRPr="00F62A36">
        <w:rPr>
          <w:sz w:val="28"/>
          <w:szCs w:val="28"/>
        </w:rPr>
        <w:t>, пат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генез, морфологическая характеристика, исходы</w:t>
      </w:r>
      <w:r w:rsidR="00CD1811" w:rsidRPr="00F62A36">
        <w:rPr>
          <w:sz w:val="28"/>
          <w:szCs w:val="28"/>
        </w:rPr>
        <w:t>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11.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 xml:space="preserve">Смешанные дистрофии: определение, классификация, </w:t>
      </w:r>
      <w:r w:rsidR="00CD1811" w:rsidRPr="00F62A36">
        <w:rPr>
          <w:sz w:val="28"/>
          <w:szCs w:val="28"/>
        </w:rPr>
        <w:t>этиология</w:t>
      </w:r>
      <w:r w:rsidRPr="00F62A36">
        <w:rPr>
          <w:sz w:val="28"/>
          <w:szCs w:val="28"/>
        </w:rPr>
        <w:t>, пат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генез, морфологическая характеристика, исходы.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12.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 xml:space="preserve">Некроз: определение, классификация, </w:t>
      </w:r>
      <w:r w:rsidR="00CD1811" w:rsidRPr="00F62A36">
        <w:rPr>
          <w:sz w:val="28"/>
          <w:szCs w:val="28"/>
        </w:rPr>
        <w:t>этиология</w:t>
      </w:r>
      <w:r w:rsidRPr="00F62A36">
        <w:rPr>
          <w:sz w:val="28"/>
          <w:szCs w:val="28"/>
        </w:rPr>
        <w:t>, патогенез, морфол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гическая характеристика, исходы. Сущность  апоптоза.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13.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Воспаление: определение, классификация, этиология, патогенез, морфолог</w:t>
      </w:r>
      <w:r w:rsidRPr="00F62A36">
        <w:rPr>
          <w:sz w:val="28"/>
          <w:szCs w:val="28"/>
        </w:rPr>
        <w:t>и</w:t>
      </w:r>
      <w:r w:rsidRPr="00F62A36">
        <w:rPr>
          <w:sz w:val="28"/>
          <w:szCs w:val="28"/>
        </w:rPr>
        <w:t>ческая характеристика, исходы.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14.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Специфическое воспаление: сущность, разновидности, морфологическая х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рактеристика.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 xml:space="preserve">15. Нарушение кровообращения: классификация, </w:t>
      </w:r>
      <w:r w:rsidR="00CD1811" w:rsidRPr="00F62A36">
        <w:rPr>
          <w:sz w:val="28"/>
          <w:szCs w:val="28"/>
        </w:rPr>
        <w:t>этиология</w:t>
      </w:r>
      <w:r w:rsidRPr="00F62A36">
        <w:rPr>
          <w:sz w:val="28"/>
          <w:szCs w:val="28"/>
        </w:rPr>
        <w:t>, патогенез, морфол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гическая характеристика, исходы.</w:t>
      </w:r>
    </w:p>
    <w:p w:rsidR="00A1544C" w:rsidRPr="00F62A36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16.</w:t>
      </w:r>
      <w:r w:rsidR="004207AA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Процессы компенсации и адаптации: общая характеристика, разн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видности, морфологическая характеристика, исходы.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 xml:space="preserve">17. </w:t>
      </w:r>
      <w:r w:rsidR="00CD1811" w:rsidRPr="00F62A36">
        <w:rPr>
          <w:sz w:val="28"/>
          <w:szCs w:val="28"/>
        </w:rPr>
        <w:t>Новообразования</w:t>
      </w:r>
      <w:r w:rsidRPr="00F62A36">
        <w:rPr>
          <w:sz w:val="28"/>
          <w:szCs w:val="28"/>
        </w:rPr>
        <w:t xml:space="preserve">: определение, сущность роста, классификация. Морфологическая характеристика эпителиальных органонеспецифических </w:t>
      </w:r>
      <w:r w:rsidR="00CD1811" w:rsidRPr="00F62A36">
        <w:rPr>
          <w:sz w:val="28"/>
          <w:szCs w:val="28"/>
        </w:rPr>
        <w:t>новообразований</w:t>
      </w:r>
      <w:r w:rsidRPr="00F62A36">
        <w:rPr>
          <w:sz w:val="28"/>
          <w:szCs w:val="28"/>
        </w:rPr>
        <w:t>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18. Лимф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мы: классификация, общая морфологическая характеристика.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19. Лейкозы: классификация, общая морфологическая характеристика.</w:t>
      </w:r>
    </w:p>
    <w:p w:rsidR="00A1544C" w:rsidRPr="00F62A36" w:rsidRDefault="00A1544C" w:rsidP="00A1544C">
      <w:pPr>
        <w:ind w:left="0" w:firstLine="720"/>
        <w:rPr>
          <w:sz w:val="28"/>
          <w:szCs w:val="28"/>
        </w:rPr>
      </w:pPr>
      <w:r w:rsidRPr="00F62A36">
        <w:rPr>
          <w:sz w:val="28"/>
          <w:szCs w:val="28"/>
        </w:rPr>
        <w:t>20.</w:t>
      </w:r>
      <w:r w:rsidR="00CD1811" w:rsidRPr="00F62A36">
        <w:rPr>
          <w:sz w:val="28"/>
          <w:szCs w:val="28"/>
        </w:rPr>
        <w:t> </w:t>
      </w:r>
      <w:r w:rsidRPr="00F62A36">
        <w:rPr>
          <w:sz w:val="28"/>
          <w:szCs w:val="28"/>
        </w:rPr>
        <w:t>Острые пневмонии: классификация, этиология, патогенез, морфол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гическая характеристика,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lastRenderedPageBreak/>
        <w:t>21.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Х</w:t>
      </w:r>
      <w:r>
        <w:rPr>
          <w:sz w:val="28"/>
          <w:szCs w:val="28"/>
        </w:rPr>
        <w:t>роническая обструктивная болезнь легких</w:t>
      </w:r>
      <w:r w:rsidRPr="000021CD">
        <w:rPr>
          <w:sz w:val="28"/>
          <w:szCs w:val="28"/>
        </w:rPr>
        <w:t>: классификация, морфологическая характеристика, осложнения, пр</w:t>
      </w:r>
      <w:r w:rsidRPr="000021CD">
        <w:rPr>
          <w:sz w:val="28"/>
          <w:szCs w:val="28"/>
        </w:rPr>
        <w:t>и</w:t>
      </w:r>
      <w:r w:rsidRPr="000021CD">
        <w:rPr>
          <w:sz w:val="28"/>
          <w:szCs w:val="28"/>
        </w:rPr>
        <w:t>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Рак легкого: классификация, морфологическая характеристика, причины сме</w:t>
      </w:r>
      <w:r w:rsidRPr="000021CD">
        <w:rPr>
          <w:sz w:val="28"/>
          <w:szCs w:val="28"/>
        </w:rPr>
        <w:t>р</w:t>
      </w:r>
      <w:r w:rsidRPr="000021CD">
        <w:rPr>
          <w:sz w:val="28"/>
          <w:szCs w:val="28"/>
        </w:rPr>
        <w:t>ти.</w:t>
      </w:r>
    </w:p>
    <w:p w:rsidR="00A1544C" w:rsidRPr="000021CD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Анемии: классификация, морфологическая характеристика</w:t>
      </w:r>
      <w:r w:rsidR="00CD1811">
        <w:rPr>
          <w:sz w:val="28"/>
          <w:szCs w:val="28"/>
        </w:rPr>
        <w:t>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24.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Атеросклероз: этио</w:t>
      </w:r>
      <w:r w:rsidR="00CD1811"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морфологическая характер</w:t>
      </w:r>
      <w:r w:rsidRPr="000021CD">
        <w:rPr>
          <w:sz w:val="28"/>
          <w:szCs w:val="28"/>
        </w:rPr>
        <w:t>и</w:t>
      </w:r>
      <w:r w:rsidRPr="000021CD">
        <w:rPr>
          <w:sz w:val="28"/>
          <w:szCs w:val="28"/>
        </w:rPr>
        <w:t>стика,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25.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Артериальная гипертензия: этио</w:t>
      </w:r>
      <w:r w:rsidR="00CD1811"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морфол</w:t>
      </w:r>
      <w:r w:rsidRPr="000021CD">
        <w:rPr>
          <w:sz w:val="28"/>
          <w:szCs w:val="28"/>
        </w:rPr>
        <w:t>о</w:t>
      </w:r>
      <w:r w:rsidRPr="000021CD">
        <w:rPr>
          <w:sz w:val="28"/>
          <w:szCs w:val="28"/>
        </w:rPr>
        <w:t>гическая характеристика,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И</w:t>
      </w:r>
      <w:r>
        <w:rPr>
          <w:sz w:val="28"/>
          <w:szCs w:val="28"/>
        </w:rPr>
        <w:t>шемическая болезнь сердца</w:t>
      </w:r>
      <w:r w:rsidRPr="000021CD">
        <w:rPr>
          <w:sz w:val="28"/>
          <w:szCs w:val="28"/>
        </w:rPr>
        <w:t>: этиология, патогенез, классификация, морфологическая характерист</w:t>
      </w:r>
      <w:r w:rsidRPr="000021CD">
        <w:rPr>
          <w:sz w:val="28"/>
          <w:szCs w:val="28"/>
        </w:rPr>
        <w:t>и</w:t>
      </w:r>
      <w:r w:rsidRPr="000021CD">
        <w:rPr>
          <w:sz w:val="28"/>
          <w:szCs w:val="28"/>
        </w:rPr>
        <w:t>ка,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 xml:space="preserve">Симптоматические гипертензии: этиология, осложнения и причины </w:t>
      </w:r>
      <w:r w:rsidRPr="00F62A36">
        <w:rPr>
          <w:sz w:val="28"/>
          <w:szCs w:val="28"/>
        </w:rPr>
        <w:t xml:space="preserve">смерти. Особенности оформления </w:t>
      </w:r>
      <w:r w:rsidR="00CD1811" w:rsidRPr="00F62A36">
        <w:rPr>
          <w:sz w:val="28"/>
          <w:szCs w:val="28"/>
        </w:rPr>
        <w:t xml:space="preserve">патологоанатомического </w:t>
      </w:r>
      <w:r w:rsidRPr="00F62A36">
        <w:rPr>
          <w:sz w:val="28"/>
          <w:szCs w:val="28"/>
        </w:rPr>
        <w:t>диагноза при</w:t>
      </w:r>
      <w:r w:rsidRPr="000021CD">
        <w:rPr>
          <w:sz w:val="28"/>
          <w:szCs w:val="28"/>
        </w:rPr>
        <w:t xml:space="preserve"> артериальной гипертензии и симптом</w:t>
      </w:r>
      <w:r w:rsidRPr="000021CD">
        <w:rPr>
          <w:sz w:val="28"/>
          <w:szCs w:val="28"/>
        </w:rPr>
        <w:t>а</w:t>
      </w:r>
      <w:r w:rsidRPr="000021CD">
        <w:rPr>
          <w:sz w:val="28"/>
          <w:szCs w:val="28"/>
        </w:rPr>
        <w:t xml:space="preserve">тических гипертониях. 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28.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Болезни соединител</w:t>
      </w:r>
      <w:r>
        <w:rPr>
          <w:sz w:val="28"/>
          <w:szCs w:val="28"/>
        </w:rPr>
        <w:t>ьной ткани с аутоиммунными нару</w:t>
      </w:r>
      <w:r w:rsidRPr="000021CD">
        <w:rPr>
          <w:sz w:val="28"/>
          <w:szCs w:val="28"/>
        </w:rPr>
        <w:t>шениями: о</w:t>
      </w:r>
      <w:r w:rsidRPr="000021CD">
        <w:rPr>
          <w:sz w:val="28"/>
          <w:szCs w:val="28"/>
        </w:rPr>
        <w:t>б</w:t>
      </w:r>
      <w:r w:rsidRPr="000021CD">
        <w:rPr>
          <w:sz w:val="28"/>
          <w:szCs w:val="28"/>
        </w:rPr>
        <w:t>щая характеристика, морфогенез. Ревматизм</w:t>
      </w:r>
      <w:r>
        <w:rPr>
          <w:sz w:val="28"/>
          <w:szCs w:val="28"/>
        </w:rPr>
        <w:t xml:space="preserve">: </w:t>
      </w:r>
      <w:r w:rsidRPr="000021CD">
        <w:rPr>
          <w:sz w:val="28"/>
          <w:szCs w:val="28"/>
        </w:rPr>
        <w:t>этио</w:t>
      </w:r>
      <w:r w:rsidR="00CD1811"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пат</w:t>
      </w:r>
      <w:r w:rsidRPr="000021CD">
        <w:rPr>
          <w:sz w:val="28"/>
          <w:szCs w:val="28"/>
        </w:rPr>
        <w:t>о</w:t>
      </w:r>
      <w:r w:rsidRPr="000021CD">
        <w:rPr>
          <w:sz w:val="28"/>
          <w:szCs w:val="28"/>
        </w:rPr>
        <w:t>морфология,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29.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Гастриты: этио</w:t>
      </w:r>
      <w:r w:rsidR="00CD1811"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морфологическая характ</w:t>
      </w:r>
      <w:r w:rsidRPr="000021CD">
        <w:rPr>
          <w:sz w:val="28"/>
          <w:szCs w:val="28"/>
        </w:rPr>
        <w:t>е</w:t>
      </w:r>
      <w:r w:rsidRPr="000021CD">
        <w:rPr>
          <w:sz w:val="28"/>
          <w:szCs w:val="28"/>
        </w:rPr>
        <w:t>ристика.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30.</w:t>
      </w:r>
      <w:r w:rsidR="00CD1811">
        <w:rPr>
          <w:sz w:val="28"/>
          <w:szCs w:val="28"/>
        </w:rPr>
        <w:t> </w:t>
      </w:r>
      <w:r w:rsidRPr="000021CD">
        <w:rPr>
          <w:sz w:val="28"/>
          <w:szCs w:val="28"/>
        </w:rPr>
        <w:t>Рак желудка и кишечника: классификация, морфологическая характерист</w:t>
      </w:r>
      <w:r w:rsidRPr="000021CD">
        <w:rPr>
          <w:sz w:val="28"/>
          <w:szCs w:val="28"/>
        </w:rPr>
        <w:t>и</w:t>
      </w:r>
      <w:r w:rsidRPr="000021CD">
        <w:rPr>
          <w:sz w:val="28"/>
          <w:szCs w:val="28"/>
        </w:rPr>
        <w:t>ка,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31.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Язвенная болезнь: этиология, патогенез, морфологическая характер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32.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Аппендицит: классификация, морфологическая характеристика,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33. Гепатозы: этиология, патогенез, морфологическая характеристика, осложн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>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34.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 xml:space="preserve">Вирусный гепатит: </w:t>
      </w:r>
      <w:r w:rsidR="00461EDB" w:rsidRPr="00B52F61">
        <w:rPr>
          <w:sz w:val="28"/>
          <w:szCs w:val="28"/>
        </w:rPr>
        <w:t>виды</w:t>
      </w:r>
      <w:r w:rsidRPr="00B52F61">
        <w:rPr>
          <w:sz w:val="28"/>
          <w:szCs w:val="28"/>
        </w:rPr>
        <w:t>, патогенез, морфологическая х</w:t>
      </w:r>
      <w:r w:rsidRPr="00B52F61">
        <w:rPr>
          <w:sz w:val="28"/>
          <w:szCs w:val="28"/>
        </w:rPr>
        <w:t>а</w:t>
      </w:r>
      <w:r w:rsidRPr="00B52F61">
        <w:rPr>
          <w:sz w:val="28"/>
          <w:szCs w:val="28"/>
        </w:rPr>
        <w:t>рактеристика,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35.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Алкогольный гепатит: разновидности, патогенез, морфологическая характ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 xml:space="preserve">ристика, осложнения, причины смерти. 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36. Цирроз печени: этиология, патогенез, морфогенез, классификация, морфологическая характеристика,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37.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Панкреатит: этиология, патогенез, патологическая анатомия, осло</w:t>
      </w:r>
      <w:r w:rsidRPr="00B52F61">
        <w:rPr>
          <w:sz w:val="28"/>
          <w:szCs w:val="28"/>
        </w:rPr>
        <w:t>ж</w:t>
      </w:r>
      <w:r w:rsidRPr="00B52F61">
        <w:rPr>
          <w:sz w:val="28"/>
          <w:szCs w:val="28"/>
        </w:rPr>
        <w:t>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38.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Эрозии шейки матки: этиология, патогенез, морфологическая хара</w:t>
      </w:r>
      <w:r w:rsidRPr="00B52F61">
        <w:rPr>
          <w:sz w:val="28"/>
          <w:szCs w:val="28"/>
        </w:rPr>
        <w:t>к</w:t>
      </w:r>
      <w:r w:rsidRPr="00B52F61">
        <w:rPr>
          <w:sz w:val="28"/>
          <w:szCs w:val="28"/>
        </w:rPr>
        <w:t>теристика, осложнения.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39.</w:t>
      </w:r>
      <w:r w:rsidR="00CD1811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Рак шейки и тела матки: классификация, морфологическая характер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стика,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40. Патологические состояния эндометрия дисгормональной природы.</w:t>
      </w:r>
    </w:p>
    <w:p w:rsidR="00A1544C" w:rsidRPr="00B52F61" w:rsidRDefault="00A1544C" w:rsidP="00A1544C">
      <w:pPr>
        <w:widowControl/>
        <w:autoSpaceDE/>
        <w:autoSpaceDN/>
        <w:adjustRightInd/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41.</w:t>
      </w:r>
      <w:r w:rsidR="00E6755F" w:rsidRPr="00B52F61">
        <w:rPr>
          <w:sz w:val="28"/>
          <w:szCs w:val="28"/>
        </w:rPr>
        <w:t> Новообразования</w:t>
      </w:r>
      <w:r w:rsidRPr="00B52F61">
        <w:rPr>
          <w:sz w:val="28"/>
          <w:szCs w:val="28"/>
        </w:rPr>
        <w:t xml:space="preserve"> яичников: классификация, морфологическая характеристика, пр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42.</w:t>
      </w:r>
      <w:r w:rsidR="00E6755F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Внематочная беременность: морфологическая характеристика, осло</w:t>
      </w:r>
      <w:r w:rsidRPr="00B52F61">
        <w:rPr>
          <w:sz w:val="28"/>
          <w:szCs w:val="28"/>
        </w:rPr>
        <w:t>ж</w:t>
      </w:r>
      <w:r w:rsidRPr="00B52F61">
        <w:rPr>
          <w:sz w:val="28"/>
          <w:szCs w:val="28"/>
        </w:rPr>
        <w:t>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43.</w:t>
      </w:r>
      <w:r w:rsidR="00E6755F" w:rsidRPr="00B52F61">
        <w:rPr>
          <w:sz w:val="28"/>
          <w:szCs w:val="28"/>
        </w:rPr>
        <w:t> Новообразования</w:t>
      </w:r>
      <w:r w:rsidRPr="00B52F61">
        <w:rPr>
          <w:sz w:val="28"/>
          <w:szCs w:val="28"/>
        </w:rPr>
        <w:t xml:space="preserve"> молочной железы: классификация, </w:t>
      </w:r>
      <w:r w:rsidRPr="00B52F61">
        <w:rPr>
          <w:sz w:val="28"/>
          <w:szCs w:val="28"/>
        </w:rPr>
        <w:lastRenderedPageBreak/>
        <w:t>морфологическая характерист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ка,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44.</w:t>
      </w:r>
      <w:r w:rsidR="00E6755F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Сахарный диабет: этиология, патогенез, патологическая анатомия, осложн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>ния, причины смерти.</w:t>
      </w:r>
    </w:p>
    <w:p w:rsidR="00A1544C" w:rsidRPr="00B52F61" w:rsidRDefault="00A1544C" w:rsidP="00A1544C">
      <w:pPr>
        <w:tabs>
          <w:tab w:val="left" w:pos="1460"/>
          <w:tab w:val="center" w:pos="5375"/>
        </w:tabs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45.</w:t>
      </w:r>
      <w:r w:rsidR="00E6755F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Зоб: классификация, этиология, морфологическая характеристика, осложн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>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46.</w:t>
      </w:r>
      <w:r w:rsidR="00E6755F" w:rsidRPr="00B52F61">
        <w:rPr>
          <w:sz w:val="28"/>
          <w:szCs w:val="28"/>
        </w:rPr>
        <w:t> Новообразования</w:t>
      </w:r>
      <w:r w:rsidRPr="00B52F61">
        <w:rPr>
          <w:sz w:val="28"/>
          <w:szCs w:val="28"/>
        </w:rPr>
        <w:t xml:space="preserve"> щитовидной железы: классификация, морфологическая характер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стика. Предопухолевые заболевания.</w:t>
      </w:r>
    </w:p>
    <w:p w:rsidR="00A1544C" w:rsidRPr="00B52F61" w:rsidRDefault="00A1544C" w:rsidP="00A1544C">
      <w:pPr>
        <w:tabs>
          <w:tab w:val="left" w:pos="1460"/>
          <w:tab w:val="center" w:pos="5375"/>
        </w:tabs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47. Церебро-гипофизарные болезни.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48.</w:t>
      </w:r>
      <w:r w:rsidR="00E6755F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 xml:space="preserve">Гломерулопатии: сущность, классификация, </w:t>
      </w:r>
      <w:r w:rsidR="00E6755F" w:rsidRPr="00B52F61">
        <w:rPr>
          <w:sz w:val="28"/>
          <w:szCs w:val="28"/>
        </w:rPr>
        <w:t>этиология</w:t>
      </w:r>
      <w:r w:rsidRPr="00B52F61">
        <w:rPr>
          <w:sz w:val="28"/>
          <w:szCs w:val="28"/>
        </w:rPr>
        <w:t>, морфологическая х</w:t>
      </w:r>
      <w:r w:rsidRPr="00B52F61">
        <w:rPr>
          <w:sz w:val="28"/>
          <w:szCs w:val="28"/>
        </w:rPr>
        <w:t>а</w:t>
      </w:r>
      <w:r w:rsidRPr="00B52F61">
        <w:rPr>
          <w:sz w:val="28"/>
          <w:szCs w:val="28"/>
        </w:rPr>
        <w:t>рактеристика,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 xml:space="preserve">49. Тубулопатии: сущность, классификация, </w:t>
      </w:r>
      <w:r w:rsidR="00E6755F" w:rsidRPr="00B52F61">
        <w:rPr>
          <w:sz w:val="28"/>
          <w:szCs w:val="28"/>
        </w:rPr>
        <w:t>этиология</w:t>
      </w:r>
      <w:r w:rsidRPr="00B52F61">
        <w:rPr>
          <w:sz w:val="28"/>
          <w:szCs w:val="28"/>
        </w:rPr>
        <w:t>, морфологическая хара</w:t>
      </w:r>
      <w:r w:rsidRPr="00B52F61">
        <w:rPr>
          <w:sz w:val="28"/>
          <w:szCs w:val="28"/>
        </w:rPr>
        <w:t>к</w:t>
      </w:r>
      <w:r w:rsidRPr="00B52F61">
        <w:rPr>
          <w:sz w:val="28"/>
          <w:szCs w:val="28"/>
        </w:rPr>
        <w:t>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50.</w:t>
      </w:r>
      <w:r w:rsidR="00E6755F" w:rsidRPr="00B52F61">
        <w:rPr>
          <w:sz w:val="28"/>
          <w:szCs w:val="28"/>
        </w:rPr>
        <w:t> </w:t>
      </w:r>
      <w:r w:rsidRPr="00B52F61">
        <w:rPr>
          <w:sz w:val="28"/>
          <w:szCs w:val="28"/>
        </w:rPr>
        <w:t>Тубулоинтерстициальный нефрит: этиология, морфологическая х</w:t>
      </w:r>
      <w:r w:rsidRPr="00B52F61">
        <w:rPr>
          <w:sz w:val="28"/>
          <w:szCs w:val="28"/>
        </w:rPr>
        <w:t>а</w:t>
      </w:r>
      <w:r w:rsidRPr="00B52F61">
        <w:rPr>
          <w:sz w:val="28"/>
          <w:szCs w:val="28"/>
        </w:rPr>
        <w:t>рактеристика,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 xml:space="preserve">51. </w:t>
      </w:r>
      <w:r w:rsidR="00E6755F" w:rsidRPr="00B52F61">
        <w:rPr>
          <w:sz w:val="28"/>
          <w:szCs w:val="28"/>
        </w:rPr>
        <w:t>Моче</w:t>
      </w:r>
      <w:r w:rsidRPr="00B52F61">
        <w:rPr>
          <w:sz w:val="28"/>
          <w:szCs w:val="28"/>
        </w:rPr>
        <w:t>каменная болезнь: этиология, патогенез, патологическая  анатомия,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52. Острая почечная недостаточность: этиология, морфологическая х</w:t>
      </w:r>
      <w:r w:rsidRPr="00B52F61">
        <w:rPr>
          <w:sz w:val="28"/>
          <w:szCs w:val="28"/>
        </w:rPr>
        <w:t>а</w:t>
      </w:r>
      <w:r w:rsidRPr="00B52F61">
        <w:rPr>
          <w:sz w:val="28"/>
          <w:szCs w:val="28"/>
        </w:rPr>
        <w:t>рактеристика.</w:t>
      </w:r>
    </w:p>
    <w:p w:rsidR="00A1544C" w:rsidRPr="00B52F61" w:rsidRDefault="00A1544C" w:rsidP="00A1544C">
      <w:pPr>
        <w:ind w:left="0" w:firstLine="720"/>
        <w:rPr>
          <w:b/>
          <w:sz w:val="28"/>
          <w:szCs w:val="28"/>
        </w:rPr>
      </w:pPr>
      <w:r w:rsidRPr="00B52F61">
        <w:rPr>
          <w:sz w:val="28"/>
          <w:szCs w:val="28"/>
        </w:rPr>
        <w:t>53. Хроническая почечная недостаточность: этиология, патогенез, мо</w:t>
      </w:r>
      <w:r w:rsidRPr="00B52F61">
        <w:rPr>
          <w:sz w:val="28"/>
          <w:szCs w:val="28"/>
        </w:rPr>
        <w:t>р</w:t>
      </w:r>
      <w:r w:rsidRPr="00B52F61">
        <w:rPr>
          <w:sz w:val="28"/>
          <w:szCs w:val="28"/>
        </w:rPr>
        <w:t>фологическая  характеристика.</w:t>
      </w:r>
      <w:r w:rsidR="00461EDB" w:rsidRPr="00B52F61">
        <w:rPr>
          <w:sz w:val="28"/>
          <w:szCs w:val="28"/>
        </w:rPr>
        <w:t xml:space="preserve"> 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54. Инфекционные болезни: общая характеристика, иммуноморфология, кла</w:t>
      </w:r>
      <w:r w:rsidRPr="00B52F61">
        <w:rPr>
          <w:sz w:val="28"/>
          <w:szCs w:val="28"/>
        </w:rPr>
        <w:t>с</w:t>
      </w:r>
      <w:r w:rsidRPr="00B52F61">
        <w:rPr>
          <w:sz w:val="28"/>
          <w:szCs w:val="28"/>
        </w:rPr>
        <w:t>сификация. Тактика врача-патологоанатома при выявлении особо опасной и</w:t>
      </w:r>
      <w:r w:rsidRPr="00B52F61">
        <w:rPr>
          <w:sz w:val="28"/>
          <w:szCs w:val="28"/>
        </w:rPr>
        <w:t>н</w:t>
      </w:r>
      <w:r w:rsidRPr="00B52F61">
        <w:rPr>
          <w:sz w:val="28"/>
          <w:szCs w:val="28"/>
        </w:rPr>
        <w:t>фекции.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55. Сепсис: патогенез, классификация, морфологическая характеристика различных клинико-морфологических форм. Особенности сепсиса у нов</w:t>
      </w:r>
      <w:r w:rsidRPr="00B52F61">
        <w:rPr>
          <w:sz w:val="28"/>
          <w:szCs w:val="28"/>
        </w:rPr>
        <w:t>о</w:t>
      </w:r>
      <w:r w:rsidRPr="00B52F61">
        <w:rPr>
          <w:sz w:val="28"/>
          <w:szCs w:val="28"/>
        </w:rPr>
        <w:t>рожденных.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56. Туберкулез: этиология, патогенез, патоморфология первичного и г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 xml:space="preserve">матогенного туберкулеза. 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 xml:space="preserve">57. Туберкулез: </w:t>
      </w:r>
      <w:r w:rsidR="00E6755F" w:rsidRPr="00B52F61">
        <w:rPr>
          <w:sz w:val="28"/>
          <w:szCs w:val="28"/>
        </w:rPr>
        <w:t xml:space="preserve">этиология, </w:t>
      </w:r>
      <w:r w:rsidRPr="00B52F61">
        <w:rPr>
          <w:sz w:val="28"/>
          <w:szCs w:val="28"/>
        </w:rPr>
        <w:t>патогенез, патоморфология вторичного туберкулеза. П</w:t>
      </w:r>
      <w:r w:rsidRPr="00B52F61">
        <w:rPr>
          <w:sz w:val="28"/>
          <w:szCs w:val="28"/>
        </w:rPr>
        <w:t>а</w:t>
      </w:r>
      <w:r w:rsidRPr="00B52F61">
        <w:rPr>
          <w:sz w:val="28"/>
          <w:szCs w:val="28"/>
        </w:rPr>
        <w:t>томорфоз туберкулеза.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58. Сальмонеллезы. Брюшной тиф: патогенез, патологическая анатомия, осло</w:t>
      </w:r>
      <w:r w:rsidRPr="00B52F61">
        <w:rPr>
          <w:sz w:val="28"/>
          <w:szCs w:val="28"/>
        </w:rPr>
        <w:t>ж</w:t>
      </w:r>
      <w:r w:rsidRPr="00B52F61">
        <w:rPr>
          <w:sz w:val="28"/>
          <w:szCs w:val="28"/>
        </w:rPr>
        <w:t>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59. Бешенство: этиология, патогенез, патологическая анатомия, причины сме</w:t>
      </w:r>
      <w:r w:rsidRPr="00B52F61">
        <w:rPr>
          <w:sz w:val="28"/>
          <w:szCs w:val="28"/>
        </w:rPr>
        <w:t>р</w:t>
      </w:r>
      <w:r w:rsidRPr="00B52F61">
        <w:rPr>
          <w:sz w:val="28"/>
          <w:szCs w:val="28"/>
        </w:rPr>
        <w:t>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60. ВИЧ-инфекция: патогенез, классификация, морфологическая характ</w:t>
      </w:r>
      <w:r w:rsidRPr="00B52F61">
        <w:rPr>
          <w:sz w:val="28"/>
          <w:szCs w:val="28"/>
        </w:rPr>
        <w:t>е</w:t>
      </w:r>
      <w:r w:rsidRPr="00B52F61">
        <w:rPr>
          <w:sz w:val="28"/>
          <w:szCs w:val="28"/>
        </w:rPr>
        <w:t>ристика, осложнения</w:t>
      </w:r>
      <w:r w:rsidR="00E6755F" w:rsidRPr="00B52F61">
        <w:rPr>
          <w:sz w:val="28"/>
          <w:szCs w:val="28"/>
        </w:rPr>
        <w:t>,</w:t>
      </w:r>
      <w:r w:rsidRPr="00B52F61">
        <w:rPr>
          <w:sz w:val="28"/>
          <w:szCs w:val="28"/>
        </w:rPr>
        <w:t xml:space="preserve"> 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61. Скарлатина: этиология, патогенез, классификация, морфологическая характерист</w:t>
      </w:r>
      <w:r w:rsidRPr="00B52F61">
        <w:rPr>
          <w:sz w:val="28"/>
          <w:szCs w:val="28"/>
        </w:rPr>
        <w:t>и</w:t>
      </w:r>
      <w:r w:rsidRPr="00B52F61">
        <w:rPr>
          <w:sz w:val="28"/>
          <w:szCs w:val="28"/>
        </w:rPr>
        <w:t>ка, осложнения, причины смерти.</w:t>
      </w:r>
    </w:p>
    <w:p w:rsidR="00A1544C" w:rsidRPr="00B52F61" w:rsidRDefault="00A1544C" w:rsidP="00A1544C">
      <w:pPr>
        <w:ind w:left="0" w:firstLine="720"/>
        <w:rPr>
          <w:sz w:val="28"/>
          <w:szCs w:val="28"/>
        </w:rPr>
      </w:pPr>
      <w:r w:rsidRPr="00B52F61">
        <w:rPr>
          <w:sz w:val="28"/>
          <w:szCs w:val="28"/>
        </w:rPr>
        <w:t>62. Дизентерия: патогенез, патологическая анатомия, осложнения, причины сме</w:t>
      </w:r>
      <w:r w:rsidRPr="00B52F61">
        <w:rPr>
          <w:sz w:val="28"/>
          <w:szCs w:val="28"/>
        </w:rPr>
        <w:t>р</w:t>
      </w:r>
      <w:r w:rsidRPr="00B52F61">
        <w:rPr>
          <w:sz w:val="28"/>
          <w:szCs w:val="28"/>
        </w:rPr>
        <w:t>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Холера: патогенез, патологическая анатомия,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64.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Дифтерия: этио</w:t>
      </w:r>
      <w:r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морфологическая характеристика,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65.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Корь: этио</w:t>
      </w:r>
      <w:r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 xml:space="preserve">патогенез, классификация, морфологическая </w:t>
      </w:r>
      <w:r w:rsidRPr="000021CD">
        <w:rPr>
          <w:sz w:val="28"/>
          <w:szCs w:val="28"/>
        </w:rPr>
        <w:lastRenderedPageBreak/>
        <w:t>характеристика, о</w:t>
      </w:r>
      <w:r w:rsidRPr="000021CD">
        <w:rPr>
          <w:sz w:val="28"/>
          <w:szCs w:val="28"/>
        </w:rPr>
        <w:t>с</w:t>
      </w:r>
      <w:r w:rsidRPr="000021CD">
        <w:rPr>
          <w:sz w:val="28"/>
          <w:szCs w:val="28"/>
        </w:rPr>
        <w:t>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66.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Сифилис: патогенез, патологическая анатомия приобретенного и врожденного сифилиса.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67.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Сибирская язва: патогенез, патологическая анатомия,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68.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Менингококковая инфекция: этио</w:t>
      </w:r>
      <w:r>
        <w:rPr>
          <w:sz w:val="28"/>
          <w:szCs w:val="28"/>
        </w:rPr>
        <w:t xml:space="preserve">логия, </w:t>
      </w:r>
      <w:r w:rsidRPr="000021CD">
        <w:rPr>
          <w:sz w:val="28"/>
          <w:szCs w:val="28"/>
        </w:rPr>
        <w:t>патогенез, классификация, морфологическая характеристика, осложнения,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69.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О</w:t>
      </w:r>
      <w:r>
        <w:rPr>
          <w:sz w:val="28"/>
          <w:szCs w:val="28"/>
        </w:rPr>
        <w:t>страя респираторная вирусная инфекция</w:t>
      </w:r>
      <w:r w:rsidRPr="000021CD">
        <w:rPr>
          <w:sz w:val="28"/>
          <w:szCs w:val="28"/>
        </w:rPr>
        <w:t>: этиология, патогенез, патологическая анатомия, осложнения, прич</w:t>
      </w:r>
      <w:r w:rsidRPr="000021CD">
        <w:rPr>
          <w:sz w:val="28"/>
          <w:szCs w:val="28"/>
        </w:rPr>
        <w:t>и</w:t>
      </w:r>
      <w:r w:rsidRPr="000021CD">
        <w:rPr>
          <w:sz w:val="28"/>
          <w:szCs w:val="28"/>
        </w:rPr>
        <w:t>ны смерти.</w:t>
      </w:r>
    </w:p>
    <w:p w:rsidR="00A1544C" w:rsidRPr="000021CD" w:rsidRDefault="00A1544C" w:rsidP="00A1544C">
      <w:pPr>
        <w:pStyle w:val="a8"/>
        <w:spacing w:after="0"/>
        <w:ind w:firstLine="720"/>
        <w:rPr>
          <w:sz w:val="28"/>
          <w:szCs w:val="28"/>
        </w:rPr>
      </w:pPr>
      <w:r w:rsidRPr="000021CD">
        <w:rPr>
          <w:sz w:val="28"/>
          <w:szCs w:val="28"/>
        </w:rPr>
        <w:t>70.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Патологическая анатомия радиационных поражений. Классификация и мо</w:t>
      </w:r>
      <w:r>
        <w:rPr>
          <w:sz w:val="28"/>
          <w:szCs w:val="28"/>
        </w:rPr>
        <w:t>р</w:t>
      </w:r>
      <w:r w:rsidRPr="000021CD">
        <w:rPr>
          <w:sz w:val="28"/>
          <w:szCs w:val="28"/>
        </w:rPr>
        <w:t>фологич</w:t>
      </w:r>
      <w:r w:rsidRPr="000021CD">
        <w:rPr>
          <w:sz w:val="28"/>
          <w:szCs w:val="28"/>
        </w:rPr>
        <w:t>е</w:t>
      </w:r>
      <w:r w:rsidRPr="000021CD">
        <w:rPr>
          <w:sz w:val="28"/>
          <w:szCs w:val="28"/>
        </w:rPr>
        <w:t>ская характеристика лучевой болезни.</w:t>
      </w:r>
    </w:p>
    <w:p w:rsidR="00A1544C" w:rsidRPr="00674521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71.</w:t>
      </w:r>
      <w:r>
        <w:rPr>
          <w:sz w:val="28"/>
          <w:szCs w:val="28"/>
        </w:rPr>
        <w:t xml:space="preserve"> Периодизация </w:t>
      </w:r>
      <w:r w:rsidRPr="000021CD">
        <w:rPr>
          <w:sz w:val="28"/>
          <w:szCs w:val="28"/>
        </w:rPr>
        <w:t xml:space="preserve">пренатального </w:t>
      </w:r>
      <w:r>
        <w:rPr>
          <w:sz w:val="28"/>
          <w:szCs w:val="28"/>
        </w:rPr>
        <w:t>периода. Р</w:t>
      </w:r>
      <w:r w:rsidRPr="000021CD">
        <w:rPr>
          <w:sz w:val="28"/>
          <w:szCs w:val="28"/>
        </w:rPr>
        <w:t>азновидности гамето- бл</w:t>
      </w:r>
      <w:r w:rsidRPr="000021CD">
        <w:rPr>
          <w:sz w:val="28"/>
          <w:szCs w:val="28"/>
        </w:rPr>
        <w:t>а</w:t>
      </w:r>
      <w:r w:rsidRPr="000021CD">
        <w:rPr>
          <w:sz w:val="28"/>
          <w:szCs w:val="28"/>
        </w:rPr>
        <w:t>сто- эмбрио- и фетопатий</w:t>
      </w:r>
      <w:r>
        <w:rPr>
          <w:sz w:val="28"/>
          <w:szCs w:val="28"/>
        </w:rPr>
        <w:t>.</w:t>
      </w:r>
    </w:p>
    <w:p w:rsidR="00A1544C" w:rsidRPr="00674521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72.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Перина</w:t>
      </w:r>
      <w:r>
        <w:rPr>
          <w:sz w:val="28"/>
          <w:szCs w:val="28"/>
        </w:rPr>
        <w:t>тальная патология: периодизация</w:t>
      </w:r>
      <w:r w:rsidRPr="000021CD">
        <w:rPr>
          <w:sz w:val="28"/>
          <w:szCs w:val="28"/>
        </w:rPr>
        <w:t>, характеристика</w:t>
      </w:r>
      <w:r w:rsidRPr="009159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21CD">
        <w:rPr>
          <w:sz w:val="28"/>
          <w:szCs w:val="28"/>
        </w:rPr>
        <w:t>сфикси</w:t>
      </w:r>
      <w:r>
        <w:rPr>
          <w:sz w:val="28"/>
          <w:szCs w:val="28"/>
        </w:rPr>
        <w:t>и</w:t>
      </w:r>
      <w:r w:rsidRPr="000021CD">
        <w:rPr>
          <w:sz w:val="28"/>
          <w:szCs w:val="28"/>
        </w:rPr>
        <w:t>, пневмопатий, родовой травмы, гемолитической боле</w:t>
      </w:r>
      <w:r w:rsidRPr="000021CD">
        <w:rPr>
          <w:sz w:val="28"/>
          <w:szCs w:val="28"/>
        </w:rPr>
        <w:t>з</w:t>
      </w:r>
      <w:r w:rsidRPr="000021CD">
        <w:rPr>
          <w:sz w:val="28"/>
          <w:szCs w:val="28"/>
        </w:rPr>
        <w:t>ни.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73.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 xml:space="preserve">Перинатальные инфекционные заболевания </w:t>
      </w:r>
      <w:r w:rsidR="00E6755F">
        <w:rPr>
          <w:sz w:val="28"/>
          <w:szCs w:val="28"/>
        </w:rPr>
        <w:t>(</w:t>
      </w:r>
      <w:r w:rsidRPr="000021CD">
        <w:rPr>
          <w:sz w:val="28"/>
          <w:szCs w:val="28"/>
        </w:rPr>
        <w:t>листериоз, токсоплазмоз, цит</w:t>
      </w:r>
      <w:r w:rsidRPr="000021CD">
        <w:rPr>
          <w:sz w:val="28"/>
          <w:szCs w:val="28"/>
        </w:rPr>
        <w:t>о</w:t>
      </w:r>
      <w:r w:rsidRPr="000021CD">
        <w:rPr>
          <w:sz w:val="28"/>
          <w:szCs w:val="28"/>
        </w:rPr>
        <w:t>мегалия</w:t>
      </w:r>
      <w:r w:rsidR="00E6755F">
        <w:rPr>
          <w:sz w:val="28"/>
          <w:szCs w:val="28"/>
        </w:rPr>
        <w:t>):</w:t>
      </w:r>
      <w:r w:rsidRPr="000021CD">
        <w:rPr>
          <w:sz w:val="28"/>
          <w:szCs w:val="28"/>
        </w:rPr>
        <w:t xml:space="preserve"> </w:t>
      </w:r>
      <w:r w:rsidR="00E6755F">
        <w:rPr>
          <w:sz w:val="28"/>
          <w:szCs w:val="28"/>
        </w:rPr>
        <w:t>м</w:t>
      </w:r>
      <w:r w:rsidRPr="000021CD">
        <w:rPr>
          <w:sz w:val="28"/>
          <w:szCs w:val="28"/>
        </w:rPr>
        <w:t>орфологическая характеристика, причины смерти.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74.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Трофобластическая болезнь.</w:t>
      </w:r>
    </w:p>
    <w:p w:rsidR="00A1544C" w:rsidRPr="000021CD" w:rsidRDefault="00A1544C" w:rsidP="00A1544C">
      <w:pPr>
        <w:ind w:left="0" w:firstLine="720"/>
        <w:rPr>
          <w:sz w:val="28"/>
          <w:szCs w:val="28"/>
        </w:rPr>
      </w:pPr>
      <w:r w:rsidRPr="000021CD">
        <w:rPr>
          <w:sz w:val="28"/>
          <w:szCs w:val="28"/>
        </w:rPr>
        <w:t>75.</w:t>
      </w:r>
      <w:r>
        <w:rPr>
          <w:sz w:val="28"/>
          <w:szCs w:val="28"/>
        </w:rPr>
        <w:t xml:space="preserve"> </w:t>
      </w:r>
      <w:r w:rsidRPr="000021CD">
        <w:rPr>
          <w:sz w:val="28"/>
          <w:szCs w:val="28"/>
        </w:rPr>
        <w:t>Клинико-морфологическое исследование последа.</w:t>
      </w:r>
    </w:p>
    <w:p w:rsidR="002E7701" w:rsidRDefault="002E7701" w:rsidP="002E7701">
      <w:pPr>
        <w:tabs>
          <w:tab w:val="left" w:pos="5764"/>
        </w:tabs>
        <w:ind w:left="0" w:firstLine="5670"/>
        <w:rPr>
          <w:color w:val="000000"/>
          <w:sz w:val="30"/>
          <w:szCs w:val="30"/>
        </w:rPr>
      </w:pPr>
    </w:p>
    <w:p w:rsidR="00A1544C" w:rsidRPr="00A31C6C" w:rsidRDefault="00E6755F" w:rsidP="00A31C6C">
      <w:pPr>
        <w:ind w:left="0" w:firstLine="720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  <w:r w:rsidR="00A1544C" w:rsidRPr="00A31C6C">
        <w:rPr>
          <w:b/>
          <w:sz w:val="28"/>
          <w:szCs w:val="28"/>
        </w:rPr>
        <w:lastRenderedPageBreak/>
        <w:t>Квалификационные требования к врачу-специалисту</w:t>
      </w:r>
      <w:r w:rsidR="00A31C6C">
        <w:rPr>
          <w:b/>
          <w:sz w:val="28"/>
          <w:szCs w:val="28"/>
        </w:rPr>
        <w:t xml:space="preserve"> хирургического профиля</w:t>
      </w:r>
      <w:r w:rsidR="00A1544C" w:rsidRPr="00A31C6C">
        <w:rPr>
          <w:b/>
          <w:sz w:val="28"/>
          <w:szCs w:val="28"/>
        </w:rPr>
        <w:t>, прошедшему подготовку в интернатуре по специальности «Патологическая анатомия»</w:t>
      </w:r>
    </w:p>
    <w:p w:rsidR="00A1544C" w:rsidRPr="00A1544C" w:rsidRDefault="00A1544C" w:rsidP="00A1544C">
      <w:pPr>
        <w:pStyle w:val="a8"/>
        <w:tabs>
          <w:tab w:val="left" w:pos="6915"/>
        </w:tabs>
        <w:spacing w:before="120" w:after="0"/>
        <w:ind w:firstLine="720"/>
        <w:jc w:val="both"/>
        <w:rPr>
          <w:b/>
          <w:i/>
          <w:sz w:val="28"/>
          <w:szCs w:val="28"/>
        </w:rPr>
      </w:pPr>
      <w:r w:rsidRPr="00A1544C">
        <w:rPr>
          <w:b/>
          <w:i/>
          <w:sz w:val="28"/>
          <w:szCs w:val="28"/>
        </w:rPr>
        <w:t>Должен знать:</w:t>
      </w:r>
      <w:r w:rsidRPr="00A1544C">
        <w:rPr>
          <w:b/>
          <w:i/>
          <w:sz w:val="28"/>
          <w:szCs w:val="28"/>
        </w:rPr>
        <w:tab/>
      </w:r>
    </w:p>
    <w:p w:rsidR="00A1544C" w:rsidRPr="00D52EFA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D52EFA">
        <w:rPr>
          <w:sz w:val="28"/>
          <w:szCs w:val="28"/>
        </w:rPr>
        <w:t xml:space="preserve">основы законодательства </w:t>
      </w:r>
      <w:r>
        <w:rPr>
          <w:sz w:val="28"/>
          <w:szCs w:val="28"/>
        </w:rPr>
        <w:t>Р</w:t>
      </w:r>
      <w:r w:rsidRPr="00D52EFA">
        <w:rPr>
          <w:sz w:val="28"/>
          <w:szCs w:val="28"/>
        </w:rPr>
        <w:t>еспублики Беларусь о здравоохранении;</w:t>
      </w:r>
    </w:p>
    <w:p w:rsidR="00A1544C" w:rsidRPr="00F62A36" w:rsidRDefault="00E6755F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юридические основы пр</w:t>
      </w:r>
      <w:r w:rsidR="00C741D8"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фессиональной</w:t>
      </w:r>
      <w:r w:rsidR="00A1544C" w:rsidRPr="00F62A36">
        <w:rPr>
          <w:sz w:val="28"/>
          <w:szCs w:val="28"/>
        </w:rPr>
        <w:t xml:space="preserve"> деятельности врача-патологоанатома;</w:t>
      </w:r>
    </w:p>
    <w:p w:rsidR="0018139A" w:rsidRPr="00F62A36" w:rsidRDefault="0018139A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современные методы морфологической  диагностики </w:t>
      </w:r>
      <w:r w:rsidR="00E6755F" w:rsidRPr="00F62A36">
        <w:rPr>
          <w:sz w:val="28"/>
          <w:szCs w:val="28"/>
        </w:rPr>
        <w:t>новообразований</w:t>
      </w:r>
      <w:r w:rsidRPr="00F62A36">
        <w:rPr>
          <w:sz w:val="28"/>
          <w:szCs w:val="28"/>
        </w:rPr>
        <w:t>;</w:t>
      </w:r>
    </w:p>
    <w:p w:rsidR="00A1544C" w:rsidRPr="00D52EFA" w:rsidRDefault="0018139A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18139A">
        <w:rPr>
          <w:sz w:val="28"/>
          <w:szCs w:val="28"/>
        </w:rPr>
        <w:t xml:space="preserve"> </w:t>
      </w:r>
      <w:r w:rsidR="00A1544C" w:rsidRPr="00D52EFA">
        <w:rPr>
          <w:sz w:val="28"/>
          <w:szCs w:val="28"/>
        </w:rPr>
        <w:t>основы иммуногистохимической верификации новообраз</w:t>
      </w:r>
      <w:r w:rsidR="00A1544C" w:rsidRPr="00D52EFA">
        <w:rPr>
          <w:sz w:val="28"/>
          <w:szCs w:val="28"/>
        </w:rPr>
        <w:t>о</w:t>
      </w:r>
      <w:r w:rsidR="00A1544C" w:rsidRPr="00D52EFA">
        <w:rPr>
          <w:sz w:val="28"/>
          <w:szCs w:val="28"/>
        </w:rPr>
        <w:t>ваний;</w:t>
      </w:r>
    </w:p>
    <w:p w:rsidR="00A1544C" w:rsidRPr="00D52EFA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</w:t>
      </w:r>
      <w:r w:rsidRPr="00D52EFA">
        <w:rPr>
          <w:sz w:val="28"/>
          <w:szCs w:val="28"/>
        </w:rPr>
        <w:t>клинического и патологоанатомического ди</w:t>
      </w:r>
      <w:r w:rsidRPr="00D52EFA">
        <w:rPr>
          <w:sz w:val="28"/>
          <w:szCs w:val="28"/>
        </w:rPr>
        <w:t>а</w:t>
      </w:r>
      <w:r w:rsidRPr="00D52EFA">
        <w:rPr>
          <w:sz w:val="28"/>
          <w:szCs w:val="28"/>
        </w:rPr>
        <w:t xml:space="preserve">гнозов, </w:t>
      </w:r>
      <w:r>
        <w:rPr>
          <w:sz w:val="28"/>
          <w:szCs w:val="28"/>
        </w:rPr>
        <w:t xml:space="preserve">сличения диагнозов, </w:t>
      </w:r>
      <w:r w:rsidRPr="00D52EFA">
        <w:rPr>
          <w:sz w:val="28"/>
          <w:szCs w:val="28"/>
        </w:rPr>
        <w:t>определени</w:t>
      </w:r>
      <w:r>
        <w:rPr>
          <w:sz w:val="28"/>
          <w:szCs w:val="28"/>
        </w:rPr>
        <w:t>я категории  расхождения диагнозов;</w:t>
      </w:r>
    </w:p>
    <w:p w:rsidR="00A1544C" w:rsidRPr="00F62A36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правила з</w:t>
      </w:r>
      <w:r w:rsidRPr="00D52EFA">
        <w:rPr>
          <w:sz w:val="28"/>
          <w:szCs w:val="28"/>
        </w:rPr>
        <w:t>аполнени</w:t>
      </w:r>
      <w:r>
        <w:rPr>
          <w:sz w:val="28"/>
          <w:szCs w:val="28"/>
        </w:rPr>
        <w:t>я</w:t>
      </w:r>
      <w:r w:rsidRPr="00D52EFA">
        <w:rPr>
          <w:sz w:val="28"/>
          <w:szCs w:val="28"/>
        </w:rPr>
        <w:t xml:space="preserve"> врачебного свидетельства о смерти</w:t>
      </w:r>
      <w:r w:rsidR="00E6755F">
        <w:rPr>
          <w:sz w:val="28"/>
          <w:szCs w:val="28"/>
        </w:rPr>
        <w:t xml:space="preserve"> </w:t>
      </w:r>
      <w:r w:rsidR="00E6755F" w:rsidRPr="00F62A36">
        <w:rPr>
          <w:sz w:val="28"/>
          <w:szCs w:val="28"/>
        </w:rPr>
        <w:t>(мертворождении)</w:t>
      </w:r>
      <w:r w:rsidRPr="00F62A36">
        <w:rPr>
          <w:sz w:val="28"/>
          <w:szCs w:val="28"/>
        </w:rPr>
        <w:t xml:space="preserve"> в соотве</w:t>
      </w:r>
      <w:r w:rsidRPr="00F62A36">
        <w:rPr>
          <w:sz w:val="28"/>
          <w:szCs w:val="28"/>
        </w:rPr>
        <w:t>т</w:t>
      </w:r>
      <w:r w:rsidRPr="00F62A36">
        <w:rPr>
          <w:sz w:val="28"/>
          <w:szCs w:val="28"/>
        </w:rPr>
        <w:t>ствии с требованиями Международной классификации болезней;</w:t>
      </w:r>
    </w:p>
    <w:p w:rsidR="00A1544C" w:rsidRPr="00F62A36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общие закономерн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сти общепатологических процессов;</w:t>
      </w:r>
    </w:p>
    <w:p w:rsidR="00A1544C" w:rsidRPr="00F62A36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сущность, </w:t>
      </w:r>
      <w:r w:rsidR="00E6755F" w:rsidRPr="00F62A36">
        <w:rPr>
          <w:sz w:val="28"/>
          <w:szCs w:val="28"/>
        </w:rPr>
        <w:t>этиологию, патогенез</w:t>
      </w:r>
      <w:r w:rsidRPr="00F62A36">
        <w:rPr>
          <w:sz w:val="28"/>
          <w:szCs w:val="28"/>
        </w:rPr>
        <w:t>, морфологические проявления, осложнения различных видов дистрофий, некроза, наруш</w:t>
      </w:r>
      <w:r w:rsidRPr="00F62A36">
        <w:rPr>
          <w:sz w:val="28"/>
          <w:szCs w:val="28"/>
        </w:rPr>
        <w:t>е</w:t>
      </w:r>
      <w:r w:rsidRPr="00F62A36">
        <w:rPr>
          <w:sz w:val="28"/>
          <w:szCs w:val="28"/>
        </w:rPr>
        <w:t xml:space="preserve">ний крово- и лимфообращения, воспаления, компенсаторно-приспособительных процессов, </w:t>
      </w:r>
      <w:r w:rsidR="00E6755F" w:rsidRPr="00F62A36">
        <w:rPr>
          <w:sz w:val="28"/>
          <w:szCs w:val="28"/>
        </w:rPr>
        <w:t>новообразований</w:t>
      </w:r>
      <w:r w:rsidRPr="00F62A36">
        <w:rPr>
          <w:sz w:val="28"/>
          <w:szCs w:val="28"/>
        </w:rPr>
        <w:t xml:space="preserve"> различных органов и тканей;</w:t>
      </w:r>
    </w:p>
    <w:p w:rsidR="00A1544C" w:rsidRPr="00F62A36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этиологию, патогенез, современные классификации, морфогенез, патоморфологические изменения, осложнения и причины смерти при разли</w:t>
      </w:r>
      <w:r w:rsidRPr="00F62A36">
        <w:rPr>
          <w:sz w:val="28"/>
          <w:szCs w:val="28"/>
        </w:rPr>
        <w:t>ч</w:t>
      </w:r>
      <w:r w:rsidRPr="00F62A36">
        <w:rPr>
          <w:sz w:val="28"/>
          <w:szCs w:val="28"/>
        </w:rPr>
        <w:t>ных заболеваниях органов кровообращения и кроветворения, дыхания, пищевар</w:t>
      </w:r>
      <w:r w:rsidRPr="00F62A36">
        <w:rPr>
          <w:sz w:val="28"/>
          <w:szCs w:val="28"/>
        </w:rPr>
        <w:t>е</w:t>
      </w:r>
      <w:r w:rsidRPr="00F62A36">
        <w:rPr>
          <w:sz w:val="28"/>
          <w:szCs w:val="28"/>
        </w:rPr>
        <w:t>ния, мочеполовой и нервной систем, желез внутренней секреции, кожи, мягких тк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 xml:space="preserve">ней; </w:t>
      </w:r>
    </w:p>
    <w:p w:rsidR="00A1544C" w:rsidRPr="00F62A36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особенности оформления </w:t>
      </w:r>
      <w:r w:rsidR="00C741D8" w:rsidRPr="00F62A36">
        <w:rPr>
          <w:sz w:val="28"/>
          <w:szCs w:val="28"/>
        </w:rPr>
        <w:t xml:space="preserve">патологоанатомического </w:t>
      </w:r>
      <w:r w:rsidRPr="00F62A36">
        <w:rPr>
          <w:sz w:val="28"/>
          <w:szCs w:val="28"/>
        </w:rPr>
        <w:t>диагноза при ишемической болезни сер</w:t>
      </w:r>
      <w:r w:rsidRPr="00F62A36">
        <w:rPr>
          <w:sz w:val="28"/>
          <w:szCs w:val="28"/>
        </w:rPr>
        <w:t>д</w:t>
      </w:r>
      <w:r w:rsidRPr="00F62A36">
        <w:rPr>
          <w:sz w:val="28"/>
          <w:szCs w:val="28"/>
        </w:rPr>
        <w:t>ца, цереброваскулярной патологии и острой сосудистой недостаточности кише</w:t>
      </w:r>
      <w:r w:rsidRPr="00F62A36">
        <w:rPr>
          <w:sz w:val="28"/>
          <w:szCs w:val="28"/>
        </w:rPr>
        <w:t>ч</w:t>
      </w:r>
      <w:r w:rsidRPr="00F62A36">
        <w:rPr>
          <w:sz w:val="28"/>
          <w:szCs w:val="28"/>
        </w:rPr>
        <w:t>ника;</w:t>
      </w:r>
    </w:p>
    <w:p w:rsidR="00A1544C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сущность спонтанного и индуцированного патоморфоза при</w:t>
      </w:r>
      <w:r>
        <w:rPr>
          <w:sz w:val="28"/>
          <w:szCs w:val="28"/>
        </w:rPr>
        <w:t xml:space="preserve">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заболеваниях;</w:t>
      </w:r>
    </w:p>
    <w:p w:rsidR="00A1544C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D52EFA">
        <w:rPr>
          <w:sz w:val="28"/>
          <w:szCs w:val="28"/>
        </w:rPr>
        <w:t>морфологию осложнений реанимации и интенсивной терапии</w:t>
      </w:r>
      <w:r>
        <w:rPr>
          <w:sz w:val="28"/>
          <w:szCs w:val="28"/>
        </w:rPr>
        <w:t>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вскрытия;</w:t>
      </w:r>
    </w:p>
    <w:p w:rsidR="00A1544C" w:rsidRDefault="00A1544C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 пренатальной и перинатальной патологии, патол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гию плаценты и пуповины. </w:t>
      </w:r>
    </w:p>
    <w:p w:rsidR="00A1544C" w:rsidRPr="00A1544C" w:rsidRDefault="00A1544C" w:rsidP="00A1544C">
      <w:pPr>
        <w:pStyle w:val="a8"/>
        <w:spacing w:before="120" w:after="0"/>
        <w:ind w:firstLine="720"/>
        <w:jc w:val="both"/>
        <w:rPr>
          <w:b/>
          <w:i/>
          <w:sz w:val="28"/>
          <w:szCs w:val="28"/>
        </w:rPr>
      </w:pPr>
      <w:r w:rsidRPr="00A1544C">
        <w:rPr>
          <w:b/>
          <w:i/>
          <w:sz w:val="28"/>
          <w:szCs w:val="28"/>
        </w:rPr>
        <w:t>Должен уметь:</w:t>
      </w:r>
    </w:p>
    <w:p w:rsidR="00A1544C" w:rsidRPr="00D52EFA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11AF9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511AF9">
        <w:rPr>
          <w:sz w:val="28"/>
          <w:szCs w:val="28"/>
        </w:rPr>
        <w:t xml:space="preserve"> осмотр и вскрытие</w:t>
      </w:r>
      <w:r w:rsidRPr="00D52EFA">
        <w:rPr>
          <w:sz w:val="28"/>
          <w:szCs w:val="28"/>
        </w:rPr>
        <w:t xml:space="preserve"> трупа: визуально оцени</w:t>
      </w:r>
      <w:r>
        <w:rPr>
          <w:sz w:val="28"/>
          <w:szCs w:val="28"/>
        </w:rPr>
        <w:t>ва</w:t>
      </w:r>
      <w:r w:rsidRPr="00D52EFA">
        <w:rPr>
          <w:sz w:val="28"/>
          <w:szCs w:val="28"/>
        </w:rPr>
        <w:t>ть и опис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</w:t>
      </w:r>
      <w:r w:rsidRPr="00D52EFA">
        <w:rPr>
          <w:sz w:val="28"/>
          <w:szCs w:val="28"/>
        </w:rPr>
        <w:t>ать изменения в органах и тканях трупа;</w:t>
      </w:r>
    </w:p>
    <w:p w:rsidR="00A1544C" w:rsidRPr="00D52EFA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52EFA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D52EFA">
        <w:rPr>
          <w:sz w:val="28"/>
          <w:szCs w:val="28"/>
        </w:rPr>
        <w:t xml:space="preserve"> вскрытие умерших новорожденных, мертворожденных и плод</w:t>
      </w:r>
      <w:r>
        <w:rPr>
          <w:sz w:val="28"/>
          <w:szCs w:val="28"/>
        </w:rPr>
        <w:t>ов;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52EFA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D52EFA">
        <w:rPr>
          <w:sz w:val="28"/>
          <w:szCs w:val="28"/>
        </w:rPr>
        <w:t xml:space="preserve"> вскрытие умерших от карантинных и особо опасных и</w:t>
      </w:r>
      <w:r w:rsidRPr="00D52EFA">
        <w:rPr>
          <w:sz w:val="28"/>
          <w:szCs w:val="28"/>
        </w:rPr>
        <w:t>н</w:t>
      </w:r>
      <w:r w:rsidRPr="00D52EFA">
        <w:rPr>
          <w:sz w:val="28"/>
          <w:szCs w:val="28"/>
        </w:rPr>
        <w:t xml:space="preserve">фекций с учетом особенностей подготовки помещений, оборудования, </w:t>
      </w:r>
      <w:r w:rsidRPr="00F62A36">
        <w:rPr>
          <w:sz w:val="28"/>
          <w:szCs w:val="28"/>
        </w:rPr>
        <w:lastRenderedPageBreak/>
        <w:t xml:space="preserve">одежды, </w:t>
      </w:r>
      <w:r w:rsidR="00C741D8" w:rsidRPr="00F62A36">
        <w:rPr>
          <w:sz w:val="28"/>
          <w:szCs w:val="28"/>
        </w:rPr>
        <w:t>химических средств дезинфекции</w:t>
      </w:r>
      <w:r w:rsidRPr="00F62A36">
        <w:rPr>
          <w:sz w:val="28"/>
          <w:szCs w:val="28"/>
        </w:rPr>
        <w:t>, з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 xml:space="preserve">бора </w:t>
      </w:r>
      <w:r w:rsidR="00C741D8" w:rsidRPr="00F62A36">
        <w:rPr>
          <w:sz w:val="28"/>
          <w:szCs w:val="28"/>
        </w:rPr>
        <w:t xml:space="preserve">биопсийного и операционного </w:t>
      </w:r>
      <w:r w:rsidRPr="00F62A36">
        <w:rPr>
          <w:sz w:val="28"/>
          <w:szCs w:val="28"/>
        </w:rPr>
        <w:t>материала;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квалифицированно производить описание и вырезку операционного и биопсийного материала при плановом и срочном гистологическом исследов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нии;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оформлять патологоанатомический диагноз и </w:t>
      </w:r>
      <w:r w:rsidR="00C741D8" w:rsidRPr="00F62A36">
        <w:rPr>
          <w:sz w:val="28"/>
          <w:szCs w:val="28"/>
        </w:rPr>
        <w:t>патолого</w:t>
      </w:r>
      <w:r w:rsidRPr="00F62A36">
        <w:rPr>
          <w:sz w:val="28"/>
          <w:szCs w:val="28"/>
        </w:rPr>
        <w:t>анатомич</w:t>
      </w:r>
      <w:r w:rsidRPr="00F62A36">
        <w:rPr>
          <w:sz w:val="28"/>
          <w:szCs w:val="28"/>
        </w:rPr>
        <w:t>е</w:t>
      </w:r>
      <w:r w:rsidRPr="00F62A36">
        <w:rPr>
          <w:sz w:val="28"/>
          <w:szCs w:val="28"/>
        </w:rPr>
        <w:t>ский эпикриз;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производить сличение клинического и патологоанатомического ди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гнозов;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заполнять </w:t>
      </w:r>
      <w:r w:rsidR="00C741D8" w:rsidRPr="00F62A36">
        <w:rPr>
          <w:sz w:val="28"/>
          <w:szCs w:val="28"/>
        </w:rPr>
        <w:t xml:space="preserve">врачебное </w:t>
      </w:r>
      <w:r w:rsidRPr="00F62A36">
        <w:rPr>
          <w:sz w:val="28"/>
          <w:szCs w:val="28"/>
        </w:rPr>
        <w:t>свидетельство о смерти</w:t>
      </w:r>
      <w:r w:rsidR="00C741D8" w:rsidRPr="00F62A36">
        <w:rPr>
          <w:sz w:val="28"/>
          <w:szCs w:val="28"/>
        </w:rPr>
        <w:t xml:space="preserve"> (мертворождении) </w:t>
      </w:r>
      <w:r w:rsidRPr="00F62A36">
        <w:rPr>
          <w:sz w:val="28"/>
          <w:szCs w:val="28"/>
        </w:rPr>
        <w:t xml:space="preserve"> с учетом требований Ме</w:t>
      </w:r>
      <w:r w:rsidRPr="00F62A36">
        <w:rPr>
          <w:sz w:val="28"/>
          <w:szCs w:val="28"/>
        </w:rPr>
        <w:t>ж</w:t>
      </w:r>
      <w:r w:rsidRPr="00F62A36">
        <w:rPr>
          <w:sz w:val="28"/>
          <w:szCs w:val="28"/>
        </w:rPr>
        <w:t>дународной классификации болезней;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оформлять врачебное свидетельство о смерти </w:t>
      </w:r>
      <w:r w:rsidR="00C741D8" w:rsidRPr="00F62A36">
        <w:rPr>
          <w:sz w:val="28"/>
          <w:szCs w:val="28"/>
        </w:rPr>
        <w:t xml:space="preserve">(мертворождении) </w:t>
      </w:r>
      <w:r w:rsidRPr="00F62A36">
        <w:rPr>
          <w:sz w:val="28"/>
          <w:szCs w:val="28"/>
        </w:rPr>
        <w:t>в случае изменения диагноза после патогистологического исследования аут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 xml:space="preserve">псийного материала; 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планировать профессиональную деятельность;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организовывать и проводить клинико-анатомическую конфере</w:t>
      </w:r>
      <w:r w:rsidRPr="00F62A36">
        <w:rPr>
          <w:sz w:val="28"/>
          <w:szCs w:val="28"/>
        </w:rPr>
        <w:t>н</w:t>
      </w:r>
      <w:r w:rsidRPr="00F62A36">
        <w:rPr>
          <w:sz w:val="28"/>
          <w:szCs w:val="28"/>
        </w:rPr>
        <w:t>цию;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составлять отчет прозектуры;</w:t>
      </w:r>
    </w:p>
    <w:p w:rsidR="00A1544C" w:rsidRPr="00F62A36" w:rsidRDefault="00A1544C" w:rsidP="00A1544C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2A36">
        <w:rPr>
          <w:sz w:val="28"/>
          <w:szCs w:val="28"/>
        </w:rPr>
        <w:t xml:space="preserve">выбирать оптимальные методы фиксации, обработки, окраски </w:t>
      </w:r>
      <w:r w:rsidR="00C741D8" w:rsidRPr="00F62A36">
        <w:rPr>
          <w:sz w:val="28"/>
          <w:szCs w:val="28"/>
        </w:rPr>
        <w:t xml:space="preserve">биопсийного и операционного </w:t>
      </w:r>
      <w:r w:rsidRPr="00F62A36">
        <w:rPr>
          <w:sz w:val="28"/>
          <w:szCs w:val="28"/>
        </w:rPr>
        <w:t>матер</w:t>
      </w:r>
      <w:r w:rsidRPr="00F62A36">
        <w:rPr>
          <w:sz w:val="28"/>
          <w:szCs w:val="28"/>
        </w:rPr>
        <w:t>и</w:t>
      </w:r>
      <w:r w:rsidRPr="00F62A36">
        <w:rPr>
          <w:sz w:val="28"/>
          <w:szCs w:val="28"/>
        </w:rPr>
        <w:t>ала, определять необходимое для диагностики количество кусочков матери</w:t>
      </w:r>
      <w:r w:rsidRPr="00F62A36">
        <w:rPr>
          <w:sz w:val="28"/>
          <w:szCs w:val="28"/>
        </w:rPr>
        <w:t>а</w:t>
      </w:r>
      <w:r w:rsidRPr="00F62A36">
        <w:rPr>
          <w:sz w:val="28"/>
          <w:szCs w:val="28"/>
        </w:rPr>
        <w:t>ла</w:t>
      </w:r>
      <w:r w:rsidR="00C741D8" w:rsidRPr="00F62A36">
        <w:rPr>
          <w:sz w:val="28"/>
          <w:szCs w:val="28"/>
        </w:rPr>
        <w:t>.</w:t>
      </w:r>
    </w:p>
    <w:p w:rsidR="005E26BB" w:rsidRPr="00F62A36" w:rsidRDefault="005E26BB" w:rsidP="005E26BB">
      <w:pPr>
        <w:pStyle w:val="a8"/>
        <w:spacing w:before="120" w:after="0"/>
        <w:ind w:firstLine="720"/>
        <w:jc w:val="both"/>
        <w:rPr>
          <w:b/>
          <w:i/>
          <w:sz w:val="28"/>
          <w:szCs w:val="28"/>
        </w:rPr>
      </w:pPr>
      <w:r w:rsidRPr="00F62A36">
        <w:rPr>
          <w:b/>
          <w:i/>
          <w:sz w:val="28"/>
          <w:szCs w:val="28"/>
        </w:rPr>
        <w:t>Должен владеть:</w:t>
      </w:r>
    </w:p>
    <w:p w:rsidR="005E26BB" w:rsidRPr="00F62A36" w:rsidRDefault="005E26BB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техникой иммуногистохимического исследования;</w:t>
      </w:r>
    </w:p>
    <w:p w:rsidR="005E26BB" w:rsidRPr="00F62A36" w:rsidRDefault="005E26BB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специальными методами исследования для диагностики у секционн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 xml:space="preserve">го стола (пробы на воздушную и жировую эмболию, на наличие воздуха в плевральных полостях; раздельное взвешивание сердца и т.д.); </w:t>
      </w:r>
    </w:p>
    <w:p w:rsidR="005E26BB" w:rsidRPr="00F62A36" w:rsidRDefault="005E26BB" w:rsidP="0018139A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698"/>
        <w:jc w:val="both"/>
        <w:rPr>
          <w:sz w:val="28"/>
          <w:szCs w:val="28"/>
        </w:rPr>
      </w:pPr>
      <w:r w:rsidRPr="00F62A36">
        <w:rPr>
          <w:sz w:val="28"/>
          <w:szCs w:val="28"/>
        </w:rPr>
        <w:t>навыками забора секционного материала для проведения бактериол</w:t>
      </w:r>
      <w:r w:rsidRPr="00F62A36">
        <w:rPr>
          <w:sz w:val="28"/>
          <w:szCs w:val="28"/>
        </w:rPr>
        <w:t>о</w:t>
      </w:r>
      <w:r w:rsidRPr="00F62A36">
        <w:rPr>
          <w:sz w:val="28"/>
          <w:szCs w:val="28"/>
        </w:rPr>
        <w:t>гических, цитологических (цитогенетических), вирусологических, биохимических и других в</w:t>
      </w:r>
      <w:r w:rsidRPr="00F62A36">
        <w:rPr>
          <w:sz w:val="28"/>
          <w:szCs w:val="28"/>
        </w:rPr>
        <w:t>и</w:t>
      </w:r>
      <w:r w:rsidRPr="00F62A36">
        <w:rPr>
          <w:sz w:val="28"/>
          <w:szCs w:val="28"/>
        </w:rPr>
        <w:t>дов исследований.</w:t>
      </w:r>
    </w:p>
    <w:p w:rsidR="004773FA" w:rsidRDefault="00C741D8" w:rsidP="00B52F61">
      <w:pPr>
        <w:ind w:hanging="40"/>
        <w:rPr>
          <w:sz w:val="28"/>
          <w:szCs w:val="28"/>
        </w:rPr>
      </w:pPr>
      <w:r w:rsidRPr="00F62A36">
        <w:br w:type="page"/>
      </w:r>
      <w:r w:rsidR="00E76C36"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5876925" cy="7677150"/>
            <wp:effectExtent l="0" t="0" r="9525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6461" r="3941" b="1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3FA" w:rsidSect="004207AA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8" w:rsidRDefault="001C7078">
      <w:r>
        <w:separator/>
      </w:r>
    </w:p>
  </w:endnote>
  <w:endnote w:type="continuationSeparator" w:id="0">
    <w:p w:rsidR="001C7078" w:rsidRDefault="001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3D" w:rsidRPr="00E54EB9" w:rsidRDefault="0018139A" w:rsidP="00E54EB9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76C36" w:rsidRPr="00E76C36">
      <w:rPr>
        <w:noProof/>
        <w:lang w:val="ru-RU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8" w:rsidRDefault="001C7078">
      <w:r>
        <w:separator/>
      </w:r>
    </w:p>
  </w:footnote>
  <w:footnote w:type="continuationSeparator" w:id="0">
    <w:p w:rsidR="001C7078" w:rsidRDefault="001C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3FB712D"/>
    <w:multiLevelType w:val="hybridMultilevel"/>
    <w:tmpl w:val="6CC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EA5"/>
    <w:multiLevelType w:val="multilevel"/>
    <w:tmpl w:val="14A2F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7F3A36"/>
    <w:multiLevelType w:val="hybridMultilevel"/>
    <w:tmpl w:val="AE14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1A1"/>
    <w:multiLevelType w:val="multilevel"/>
    <w:tmpl w:val="6F5A47B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260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2BB45CD0"/>
    <w:multiLevelType w:val="hybridMultilevel"/>
    <w:tmpl w:val="C40A46D4"/>
    <w:lvl w:ilvl="0" w:tplc="733AD4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838"/>
    <w:multiLevelType w:val="hybridMultilevel"/>
    <w:tmpl w:val="6692907A"/>
    <w:lvl w:ilvl="0" w:tplc="23782E5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24253"/>
    <w:multiLevelType w:val="hybridMultilevel"/>
    <w:tmpl w:val="3C7CEC32"/>
    <w:lvl w:ilvl="0" w:tplc="733AD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A1C98"/>
    <w:multiLevelType w:val="hybridMultilevel"/>
    <w:tmpl w:val="5C243AF8"/>
    <w:lvl w:ilvl="0" w:tplc="23782E5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262C"/>
    <w:multiLevelType w:val="hybridMultilevel"/>
    <w:tmpl w:val="34DEA532"/>
    <w:lvl w:ilvl="0" w:tplc="23782E5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698E"/>
    <w:multiLevelType w:val="hybridMultilevel"/>
    <w:tmpl w:val="F634C12E"/>
    <w:lvl w:ilvl="0" w:tplc="A7B8C376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3C17E4A"/>
    <w:multiLevelType w:val="hybridMultilevel"/>
    <w:tmpl w:val="47DC1584"/>
    <w:lvl w:ilvl="0" w:tplc="23782E50">
      <w:start w:val="1"/>
      <w:numFmt w:val="decimal"/>
      <w:lvlText w:val="%1."/>
      <w:lvlJc w:val="left"/>
      <w:pPr>
        <w:ind w:left="25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6"/>
    <w:rsid w:val="00000CA6"/>
    <w:rsid w:val="000021CD"/>
    <w:rsid w:val="0000665C"/>
    <w:rsid w:val="00013644"/>
    <w:rsid w:val="00016946"/>
    <w:rsid w:val="000215D9"/>
    <w:rsid w:val="00022FAF"/>
    <w:rsid w:val="000240E6"/>
    <w:rsid w:val="00024487"/>
    <w:rsid w:val="00031238"/>
    <w:rsid w:val="00042120"/>
    <w:rsid w:val="00044A47"/>
    <w:rsid w:val="00045B49"/>
    <w:rsid w:val="00052879"/>
    <w:rsid w:val="00052915"/>
    <w:rsid w:val="00053F5B"/>
    <w:rsid w:val="00054644"/>
    <w:rsid w:val="00055A54"/>
    <w:rsid w:val="0006134F"/>
    <w:rsid w:val="00081637"/>
    <w:rsid w:val="000831C4"/>
    <w:rsid w:val="000920F9"/>
    <w:rsid w:val="00093A21"/>
    <w:rsid w:val="00094DDA"/>
    <w:rsid w:val="000A127A"/>
    <w:rsid w:val="000A2503"/>
    <w:rsid w:val="000A5EBB"/>
    <w:rsid w:val="000A6685"/>
    <w:rsid w:val="000B21BB"/>
    <w:rsid w:val="000B27E8"/>
    <w:rsid w:val="000C4582"/>
    <w:rsid w:val="000D7B42"/>
    <w:rsid w:val="000E2668"/>
    <w:rsid w:val="000E34C1"/>
    <w:rsid w:val="000E473C"/>
    <w:rsid w:val="000E6016"/>
    <w:rsid w:val="000E738C"/>
    <w:rsid w:val="000F5A51"/>
    <w:rsid w:val="00101564"/>
    <w:rsid w:val="00101CA0"/>
    <w:rsid w:val="00105CFF"/>
    <w:rsid w:val="001117C9"/>
    <w:rsid w:val="0011258C"/>
    <w:rsid w:val="00113209"/>
    <w:rsid w:val="00116FAF"/>
    <w:rsid w:val="0012735B"/>
    <w:rsid w:val="00130431"/>
    <w:rsid w:val="00131B25"/>
    <w:rsid w:val="00144923"/>
    <w:rsid w:val="00145D3A"/>
    <w:rsid w:val="00146879"/>
    <w:rsid w:val="001468A3"/>
    <w:rsid w:val="00146B15"/>
    <w:rsid w:val="00150050"/>
    <w:rsid w:val="00151070"/>
    <w:rsid w:val="00151E99"/>
    <w:rsid w:val="0015670E"/>
    <w:rsid w:val="00157A31"/>
    <w:rsid w:val="00165D64"/>
    <w:rsid w:val="001663E3"/>
    <w:rsid w:val="00170327"/>
    <w:rsid w:val="00176092"/>
    <w:rsid w:val="0018139A"/>
    <w:rsid w:val="00181800"/>
    <w:rsid w:val="00186B91"/>
    <w:rsid w:val="00190C17"/>
    <w:rsid w:val="00192708"/>
    <w:rsid w:val="00193087"/>
    <w:rsid w:val="00193A18"/>
    <w:rsid w:val="00197997"/>
    <w:rsid w:val="001A413A"/>
    <w:rsid w:val="001A6D05"/>
    <w:rsid w:val="001B4251"/>
    <w:rsid w:val="001C33AB"/>
    <w:rsid w:val="001C4B34"/>
    <w:rsid w:val="001C7078"/>
    <w:rsid w:val="001D03C4"/>
    <w:rsid w:val="001D1B7D"/>
    <w:rsid w:val="001D4B71"/>
    <w:rsid w:val="001D7C3E"/>
    <w:rsid w:val="001D7D67"/>
    <w:rsid w:val="001E197D"/>
    <w:rsid w:val="001F187F"/>
    <w:rsid w:val="001F78A6"/>
    <w:rsid w:val="002056EF"/>
    <w:rsid w:val="002059E1"/>
    <w:rsid w:val="00223DB7"/>
    <w:rsid w:val="00230EEB"/>
    <w:rsid w:val="00235DD3"/>
    <w:rsid w:val="0024070C"/>
    <w:rsid w:val="00250ACD"/>
    <w:rsid w:val="002515E7"/>
    <w:rsid w:val="002544F2"/>
    <w:rsid w:val="00262781"/>
    <w:rsid w:val="002778AB"/>
    <w:rsid w:val="00277BDF"/>
    <w:rsid w:val="00283064"/>
    <w:rsid w:val="00295CE5"/>
    <w:rsid w:val="002A2F74"/>
    <w:rsid w:val="002A4498"/>
    <w:rsid w:val="002B42EC"/>
    <w:rsid w:val="002C6F43"/>
    <w:rsid w:val="002D0878"/>
    <w:rsid w:val="002D398B"/>
    <w:rsid w:val="002D53E4"/>
    <w:rsid w:val="002E123F"/>
    <w:rsid w:val="002E139D"/>
    <w:rsid w:val="002E7701"/>
    <w:rsid w:val="002F1717"/>
    <w:rsid w:val="002F1F5C"/>
    <w:rsid w:val="002F57EE"/>
    <w:rsid w:val="003006C4"/>
    <w:rsid w:val="003040B6"/>
    <w:rsid w:val="003065D0"/>
    <w:rsid w:val="00310952"/>
    <w:rsid w:val="00315D6C"/>
    <w:rsid w:val="003176B7"/>
    <w:rsid w:val="0032299B"/>
    <w:rsid w:val="00324649"/>
    <w:rsid w:val="00324A1A"/>
    <w:rsid w:val="00324FA7"/>
    <w:rsid w:val="00327A8B"/>
    <w:rsid w:val="0033027E"/>
    <w:rsid w:val="00342F03"/>
    <w:rsid w:val="0035222A"/>
    <w:rsid w:val="00352E02"/>
    <w:rsid w:val="003638EE"/>
    <w:rsid w:val="00364C22"/>
    <w:rsid w:val="00365B60"/>
    <w:rsid w:val="003740A4"/>
    <w:rsid w:val="003870CF"/>
    <w:rsid w:val="00392157"/>
    <w:rsid w:val="0039289A"/>
    <w:rsid w:val="00395F9D"/>
    <w:rsid w:val="003A0813"/>
    <w:rsid w:val="003A341F"/>
    <w:rsid w:val="003A6487"/>
    <w:rsid w:val="003B14E8"/>
    <w:rsid w:val="003B4558"/>
    <w:rsid w:val="003C39A0"/>
    <w:rsid w:val="003C5C87"/>
    <w:rsid w:val="003C697E"/>
    <w:rsid w:val="003D0948"/>
    <w:rsid w:val="003D13D1"/>
    <w:rsid w:val="003E1339"/>
    <w:rsid w:val="003E2C06"/>
    <w:rsid w:val="003E3A7B"/>
    <w:rsid w:val="003E450B"/>
    <w:rsid w:val="003E5095"/>
    <w:rsid w:val="003E7176"/>
    <w:rsid w:val="00403086"/>
    <w:rsid w:val="004043C2"/>
    <w:rsid w:val="00405939"/>
    <w:rsid w:val="00410812"/>
    <w:rsid w:val="0041177E"/>
    <w:rsid w:val="00411996"/>
    <w:rsid w:val="0041549E"/>
    <w:rsid w:val="004156DF"/>
    <w:rsid w:val="00415FFD"/>
    <w:rsid w:val="00416946"/>
    <w:rsid w:val="004201A5"/>
    <w:rsid w:val="004207AA"/>
    <w:rsid w:val="0042232B"/>
    <w:rsid w:val="00422683"/>
    <w:rsid w:val="0042444C"/>
    <w:rsid w:val="004267A5"/>
    <w:rsid w:val="0043364D"/>
    <w:rsid w:val="00443AB6"/>
    <w:rsid w:val="004448D9"/>
    <w:rsid w:val="0044585E"/>
    <w:rsid w:val="00450B5A"/>
    <w:rsid w:val="00452B7E"/>
    <w:rsid w:val="00461EDB"/>
    <w:rsid w:val="0047335C"/>
    <w:rsid w:val="004773FA"/>
    <w:rsid w:val="004805F0"/>
    <w:rsid w:val="00486E87"/>
    <w:rsid w:val="00492331"/>
    <w:rsid w:val="004924CD"/>
    <w:rsid w:val="004962C6"/>
    <w:rsid w:val="004A168C"/>
    <w:rsid w:val="004B180E"/>
    <w:rsid w:val="004B5470"/>
    <w:rsid w:val="004B7F07"/>
    <w:rsid w:val="004C25FB"/>
    <w:rsid w:val="004C35D1"/>
    <w:rsid w:val="004C6AE7"/>
    <w:rsid w:val="004C6C72"/>
    <w:rsid w:val="004D003A"/>
    <w:rsid w:val="004E0B6E"/>
    <w:rsid w:val="004E23B2"/>
    <w:rsid w:val="00511AF9"/>
    <w:rsid w:val="00513008"/>
    <w:rsid w:val="0051400B"/>
    <w:rsid w:val="005162C5"/>
    <w:rsid w:val="00517A17"/>
    <w:rsid w:val="00520596"/>
    <w:rsid w:val="00522D27"/>
    <w:rsid w:val="00522EFD"/>
    <w:rsid w:val="00531CD8"/>
    <w:rsid w:val="005328D4"/>
    <w:rsid w:val="00534F7B"/>
    <w:rsid w:val="00554BB7"/>
    <w:rsid w:val="00561D86"/>
    <w:rsid w:val="005720DD"/>
    <w:rsid w:val="00572224"/>
    <w:rsid w:val="00572929"/>
    <w:rsid w:val="005771A2"/>
    <w:rsid w:val="00577234"/>
    <w:rsid w:val="0058794A"/>
    <w:rsid w:val="005912A9"/>
    <w:rsid w:val="00591434"/>
    <w:rsid w:val="00597DD4"/>
    <w:rsid w:val="005A55BD"/>
    <w:rsid w:val="005A588F"/>
    <w:rsid w:val="005D038D"/>
    <w:rsid w:val="005D101E"/>
    <w:rsid w:val="005D50D8"/>
    <w:rsid w:val="005E26BB"/>
    <w:rsid w:val="005F1736"/>
    <w:rsid w:val="005F32AB"/>
    <w:rsid w:val="005F4D19"/>
    <w:rsid w:val="00600174"/>
    <w:rsid w:val="0060114B"/>
    <w:rsid w:val="00601862"/>
    <w:rsid w:val="006024C6"/>
    <w:rsid w:val="00607114"/>
    <w:rsid w:val="00612F6D"/>
    <w:rsid w:val="00616781"/>
    <w:rsid w:val="00617DC0"/>
    <w:rsid w:val="006250C6"/>
    <w:rsid w:val="006271EA"/>
    <w:rsid w:val="00641B73"/>
    <w:rsid w:val="006515EB"/>
    <w:rsid w:val="00663B43"/>
    <w:rsid w:val="00666C9B"/>
    <w:rsid w:val="0067233D"/>
    <w:rsid w:val="00673FFB"/>
    <w:rsid w:val="00674521"/>
    <w:rsid w:val="0067727A"/>
    <w:rsid w:val="00684435"/>
    <w:rsid w:val="00687CAF"/>
    <w:rsid w:val="006B07CE"/>
    <w:rsid w:val="006B1AEC"/>
    <w:rsid w:val="006B4579"/>
    <w:rsid w:val="006B7B4C"/>
    <w:rsid w:val="006C194F"/>
    <w:rsid w:val="006C22FF"/>
    <w:rsid w:val="006C6FE6"/>
    <w:rsid w:val="006D64E4"/>
    <w:rsid w:val="006E0B2B"/>
    <w:rsid w:val="006E3F3E"/>
    <w:rsid w:val="006F7163"/>
    <w:rsid w:val="007033C7"/>
    <w:rsid w:val="007065C9"/>
    <w:rsid w:val="007168E2"/>
    <w:rsid w:val="007218EE"/>
    <w:rsid w:val="00725EDC"/>
    <w:rsid w:val="00740AD1"/>
    <w:rsid w:val="007413A5"/>
    <w:rsid w:val="007458F9"/>
    <w:rsid w:val="00746E82"/>
    <w:rsid w:val="00754B8E"/>
    <w:rsid w:val="00757506"/>
    <w:rsid w:val="00760B1A"/>
    <w:rsid w:val="007632C2"/>
    <w:rsid w:val="007675C1"/>
    <w:rsid w:val="007711C9"/>
    <w:rsid w:val="00773B66"/>
    <w:rsid w:val="007778C8"/>
    <w:rsid w:val="00786449"/>
    <w:rsid w:val="007874E0"/>
    <w:rsid w:val="00791AF5"/>
    <w:rsid w:val="0079325B"/>
    <w:rsid w:val="007B483A"/>
    <w:rsid w:val="007B61DE"/>
    <w:rsid w:val="007C369F"/>
    <w:rsid w:val="007D246D"/>
    <w:rsid w:val="007D5BA8"/>
    <w:rsid w:val="007E7779"/>
    <w:rsid w:val="007E7A58"/>
    <w:rsid w:val="007F3444"/>
    <w:rsid w:val="007F4442"/>
    <w:rsid w:val="007F4A20"/>
    <w:rsid w:val="00803E45"/>
    <w:rsid w:val="00821572"/>
    <w:rsid w:val="00824081"/>
    <w:rsid w:val="00833758"/>
    <w:rsid w:val="00833B9F"/>
    <w:rsid w:val="00842968"/>
    <w:rsid w:val="00847459"/>
    <w:rsid w:val="00856B13"/>
    <w:rsid w:val="00857909"/>
    <w:rsid w:val="00860195"/>
    <w:rsid w:val="008638D4"/>
    <w:rsid w:val="00871299"/>
    <w:rsid w:val="008722B1"/>
    <w:rsid w:val="0087260C"/>
    <w:rsid w:val="008817CD"/>
    <w:rsid w:val="00881885"/>
    <w:rsid w:val="008872B8"/>
    <w:rsid w:val="0089466A"/>
    <w:rsid w:val="008A1939"/>
    <w:rsid w:val="008A2832"/>
    <w:rsid w:val="008A6934"/>
    <w:rsid w:val="008B1041"/>
    <w:rsid w:val="008B10EC"/>
    <w:rsid w:val="008B238E"/>
    <w:rsid w:val="008C1425"/>
    <w:rsid w:val="008C55D2"/>
    <w:rsid w:val="008D0D28"/>
    <w:rsid w:val="008D2238"/>
    <w:rsid w:val="008D3D04"/>
    <w:rsid w:val="008D7F21"/>
    <w:rsid w:val="008E78E2"/>
    <w:rsid w:val="008F06AC"/>
    <w:rsid w:val="008F30CA"/>
    <w:rsid w:val="008F32E3"/>
    <w:rsid w:val="008F3593"/>
    <w:rsid w:val="00901BA5"/>
    <w:rsid w:val="00910BDB"/>
    <w:rsid w:val="0091592B"/>
    <w:rsid w:val="00921130"/>
    <w:rsid w:val="00924342"/>
    <w:rsid w:val="009302F6"/>
    <w:rsid w:val="00940A9E"/>
    <w:rsid w:val="0095008A"/>
    <w:rsid w:val="0096465A"/>
    <w:rsid w:val="00966881"/>
    <w:rsid w:val="009701AF"/>
    <w:rsid w:val="009748C6"/>
    <w:rsid w:val="00976DF0"/>
    <w:rsid w:val="00983DC9"/>
    <w:rsid w:val="0098467D"/>
    <w:rsid w:val="009879AD"/>
    <w:rsid w:val="00995489"/>
    <w:rsid w:val="00996777"/>
    <w:rsid w:val="009B692D"/>
    <w:rsid w:val="009C0FAB"/>
    <w:rsid w:val="009C4629"/>
    <w:rsid w:val="009C51F9"/>
    <w:rsid w:val="009D2675"/>
    <w:rsid w:val="009D2EE2"/>
    <w:rsid w:val="009D69FA"/>
    <w:rsid w:val="009E05F6"/>
    <w:rsid w:val="009E388E"/>
    <w:rsid w:val="009F0375"/>
    <w:rsid w:val="00A023DE"/>
    <w:rsid w:val="00A07917"/>
    <w:rsid w:val="00A135EA"/>
    <w:rsid w:val="00A1544C"/>
    <w:rsid w:val="00A20D6E"/>
    <w:rsid w:val="00A25D06"/>
    <w:rsid w:val="00A31C6C"/>
    <w:rsid w:val="00A366EF"/>
    <w:rsid w:val="00A402B5"/>
    <w:rsid w:val="00A42B21"/>
    <w:rsid w:val="00A42BC5"/>
    <w:rsid w:val="00A5180D"/>
    <w:rsid w:val="00A54053"/>
    <w:rsid w:val="00A611D3"/>
    <w:rsid w:val="00A6170C"/>
    <w:rsid w:val="00A643A8"/>
    <w:rsid w:val="00A64EEC"/>
    <w:rsid w:val="00A65D03"/>
    <w:rsid w:val="00A82F7B"/>
    <w:rsid w:val="00A90494"/>
    <w:rsid w:val="00A90B41"/>
    <w:rsid w:val="00A91DBE"/>
    <w:rsid w:val="00A92C05"/>
    <w:rsid w:val="00AA305A"/>
    <w:rsid w:val="00AA6BBA"/>
    <w:rsid w:val="00AA7DEB"/>
    <w:rsid w:val="00AB1C97"/>
    <w:rsid w:val="00AB3BFF"/>
    <w:rsid w:val="00AC2A2D"/>
    <w:rsid w:val="00AC52E7"/>
    <w:rsid w:val="00AC6808"/>
    <w:rsid w:val="00AC7A8A"/>
    <w:rsid w:val="00AD3DA0"/>
    <w:rsid w:val="00AD7939"/>
    <w:rsid w:val="00AD7CC7"/>
    <w:rsid w:val="00AE1195"/>
    <w:rsid w:val="00AF3210"/>
    <w:rsid w:val="00AF5C32"/>
    <w:rsid w:val="00AF7374"/>
    <w:rsid w:val="00AF7B24"/>
    <w:rsid w:val="00B00F87"/>
    <w:rsid w:val="00B02083"/>
    <w:rsid w:val="00B05F2F"/>
    <w:rsid w:val="00B127A1"/>
    <w:rsid w:val="00B13EA6"/>
    <w:rsid w:val="00B26DC4"/>
    <w:rsid w:val="00B32E56"/>
    <w:rsid w:val="00B330A9"/>
    <w:rsid w:val="00B362DA"/>
    <w:rsid w:val="00B3727F"/>
    <w:rsid w:val="00B44B8D"/>
    <w:rsid w:val="00B50894"/>
    <w:rsid w:val="00B52F61"/>
    <w:rsid w:val="00B60263"/>
    <w:rsid w:val="00B65594"/>
    <w:rsid w:val="00B70D62"/>
    <w:rsid w:val="00B74F47"/>
    <w:rsid w:val="00B85A23"/>
    <w:rsid w:val="00B90202"/>
    <w:rsid w:val="00B91615"/>
    <w:rsid w:val="00B92A5F"/>
    <w:rsid w:val="00B9600C"/>
    <w:rsid w:val="00BA11F3"/>
    <w:rsid w:val="00BA17E9"/>
    <w:rsid w:val="00BB017C"/>
    <w:rsid w:val="00BB3C94"/>
    <w:rsid w:val="00BC1793"/>
    <w:rsid w:val="00BD4552"/>
    <w:rsid w:val="00BD7B7C"/>
    <w:rsid w:val="00BE066F"/>
    <w:rsid w:val="00BE12D4"/>
    <w:rsid w:val="00BE6240"/>
    <w:rsid w:val="00BF3FC6"/>
    <w:rsid w:val="00BF7B14"/>
    <w:rsid w:val="00BF7F8C"/>
    <w:rsid w:val="00C04276"/>
    <w:rsid w:val="00C07BAB"/>
    <w:rsid w:val="00C07BDF"/>
    <w:rsid w:val="00C1059B"/>
    <w:rsid w:val="00C14717"/>
    <w:rsid w:val="00C15D7E"/>
    <w:rsid w:val="00C32745"/>
    <w:rsid w:val="00C41F59"/>
    <w:rsid w:val="00C434A7"/>
    <w:rsid w:val="00C65BF9"/>
    <w:rsid w:val="00C67E22"/>
    <w:rsid w:val="00C741D8"/>
    <w:rsid w:val="00C80772"/>
    <w:rsid w:val="00C819D2"/>
    <w:rsid w:val="00C838C9"/>
    <w:rsid w:val="00C8462A"/>
    <w:rsid w:val="00C852D3"/>
    <w:rsid w:val="00C85AE3"/>
    <w:rsid w:val="00C86E98"/>
    <w:rsid w:val="00C90ABC"/>
    <w:rsid w:val="00C9732D"/>
    <w:rsid w:val="00CA1960"/>
    <w:rsid w:val="00CA7CED"/>
    <w:rsid w:val="00CB0917"/>
    <w:rsid w:val="00CB1CE7"/>
    <w:rsid w:val="00CC3D96"/>
    <w:rsid w:val="00CC68C0"/>
    <w:rsid w:val="00CC7BC7"/>
    <w:rsid w:val="00CD1811"/>
    <w:rsid w:val="00CD2C62"/>
    <w:rsid w:val="00CD3D41"/>
    <w:rsid w:val="00CD609B"/>
    <w:rsid w:val="00CD7789"/>
    <w:rsid w:val="00CE21FC"/>
    <w:rsid w:val="00CF2595"/>
    <w:rsid w:val="00D00B4D"/>
    <w:rsid w:val="00D02733"/>
    <w:rsid w:val="00D02D41"/>
    <w:rsid w:val="00D031D6"/>
    <w:rsid w:val="00D05A52"/>
    <w:rsid w:val="00D07936"/>
    <w:rsid w:val="00D11B5C"/>
    <w:rsid w:val="00D35EFD"/>
    <w:rsid w:val="00D3718F"/>
    <w:rsid w:val="00D44231"/>
    <w:rsid w:val="00D4599C"/>
    <w:rsid w:val="00D51B22"/>
    <w:rsid w:val="00D52EFA"/>
    <w:rsid w:val="00D56725"/>
    <w:rsid w:val="00D61CA0"/>
    <w:rsid w:val="00D65BD6"/>
    <w:rsid w:val="00D71BCD"/>
    <w:rsid w:val="00D71D0D"/>
    <w:rsid w:val="00D80ADE"/>
    <w:rsid w:val="00D91EF2"/>
    <w:rsid w:val="00D94DD0"/>
    <w:rsid w:val="00DA18E6"/>
    <w:rsid w:val="00DA1B29"/>
    <w:rsid w:val="00DA480E"/>
    <w:rsid w:val="00DA5585"/>
    <w:rsid w:val="00DB1670"/>
    <w:rsid w:val="00DB5DBC"/>
    <w:rsid w:val="00DC4BB3"/>
    <w:rsid w:val="00DD2F50"/>
    <w:rsid w:val="00DD3A1E"/>
    <w:rsid w:val="00DD453D"/>
    <w:rsid w:val="00DD4936"/>
    <w:rsid w:val="00DD70AD"/>
    <w:rsid w:val="00DE210B"/>
    <w:rsid w:val="00DF53D0"/>
    <w:rsid w:val="00DF6384"/>
    <w:rsid w:val="00DF6805"/>
    <w:rsid w:val="00E073AD"/>
    <w:rsid w:val="00E1534A"/>
    <w:rsid w:val="00E17408"/>
    <w:rsid w:val="00E176DD"/>
    <w:rsid w:val="00E2199D"/>
    <w:rsid w:val="00E32BB5"/>
    <w:rsid w:val="00E33ADB"/>
    <w:rsid w:val="00E34DC3"/>
    <w:rsid w:val="00E42CDE"/>
    <w:rsid w:val="00E54EB9"/>
    <w:rsid w:val="00E6755F"/>
    <w:rsid w:val="00E76C36"/>
    <w:rsid w:val="00E83239"/>
    <w:rsid w:val="00E931B0"/>
    <w:rsid w:val="00E93818"/>
    <w:rsid w:val="00E95015"/>
    <w:rsid w:val="00EA3098"/>
    <w:rsid w:val="00EA3FF7"/>
    <w:rsid w:val="00EA66F5"/>
    <w:rsid w:val="00EC1F56"/>
    <w:rsid w:val="00EC6976"/>
    <w:rsid w:val="00ED3FC5"/>
    <w:rsid w:val="00ED6A08"/>
    <w:rsid w:val="00EE4967"/>
    <w:rsid w:val="00EF6CA8"/>
    <w:rsid w:val="00F0081D"/>
    <w:rsid w:val="00F0262E"/>
    <w:rsid w:val="00F051DE"/>
    <w:rsid w:val="00F07C70"/>
    <w:rsid w:val="00F1207F"/>
    <w:rsid w:val="00F15BB0"/>
    <w:rsid w:val="00F224F6"/>
    <w:rsid w:val="00F22ACA"/>
    <w:rsid w:val="00F27905"/>
    <w:rsid w:val="00F312E0"/>
    <w:rsid w:val="00F31785"/>
    <w:rsid w:val="00F323F3"/>
    <w:rsid w:val="00F338D7"/>
    <w:rsid w:val="00F3437B"/>
    <w:rsid w:val="00F36478"/>
    <w:rsid w:val="00F4472D"/>
    <w:rsid w:val="00F45AF7"/>
    <w:rsid w:val="00F460E9"/>
    <w:rsid w:val="00F50E80"/>
    <w:rsid w:val="00F544DE"/>
    <w:rsid w:val="00F576AB"/>
    <w:rsid w:val="00F6262A"/>
    <w:rsid w:val="00F62A36"/>
    <w:rsid w:val="00F80296"/>
    <w:rsid w:val="00F858A0"/>
    <w:rsid w:val="00F861E9"/>
    <w:rsid w:val="00FA0770"/>
    <w:rsid w:val="00FC2A8E"/>
    <w:rsid w:val="00FC73D3"/>
    <w:rsid w:val="00FD63DB"/>
    <w:rsid w:val="00FE1012"/>
    <w:rsid w:val="00FE28B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35FF1-6058-493E-8914-1BEE5E45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6"/>
    <w:pPr>
      <w:widowControl w:val="0"/>
      <w:autoSpaceDE w:val="0"/>
      <w:autoSpaceDN w:val="0"/>
      <w:adjustRightInd w:val="0"/>
      <w:ind w:left="40" w:firstLine="3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46E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458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48C6"/>
    <w:pPr>
      <w:keepNext/>
      <w:spacing w:line="300" w:lineRule="auto"/>
      <w:ind w:firstLine="20"/>
      <w:jc w:val="lef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748C6"/>
    <w:pPr>
      <w:keepNext/>
      <w:spacing w:line="300" w:lineRule="auto"/>
      <w:ind w:firstLine="0"/>
      <w:jc w:val="left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748C6"/>
    <w:pPr>
      <w:keepNext/>
      <w:spacing w:line="300" w:lineRule="auto"/>
      <w:ind w:firstLine="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748C6"/>
    <w:pPr>
      <w:widowControl/>
      <w:autoSpaceDE/>
      <w:autoSpaceDN/>
      <w:adjustRightInd/>
      <w:spacing w:before="240" w:after="60"/>
      <w:ind w:left="0"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48C6"/>
    <w:pPr>
      <w:keepNext/>
      <w:spacing w:line="360" w:lineRule="auto"/>
      <w:ind w:left="5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748C6"/>
    <w:pPr>
      <w:keepNext/>
      <w:spacing w:line="360" w:lineRule="auto"/>
      <w:ind w:left="57" w:firstLine="83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748C6"/>
    <w:pPr>
      <w:keepNext/>
      <w:spacing w:line="360" w:lineRule="auto"/>
      <w:ind w:left="57" w:hanging="57"/>
      <w:jc w:val="lef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9748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48C6"/>
  </w:style>
  <w:style w:type="paragraph" w:styleId="a3">
    <w:name w:val="footer"/>
    <w:basedOn w:val="a"/>
    <w:link w:val="a4"/>
    <w:uiPriority w:val="99"/>
    <w:rsid w:val="009748C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rsid w:val="009748C6"/>
  </w:style>
  <w:style w:type="paragraph" w:styleId="a6">
    <w:name w:val="header"/>
    <w:basedOn w:val="a"/>
    <w:rsid w:val="009748C6"/>
    <w:pPr>
      <w:tabs>
        <w:tab w:val="center" w:pos="4536"/>
        <w:tab w:val="right" w:pos="9072"/>
      </w:tabs>
    </w:pPr>
  </w:style>
  <w:style w:type="paragraph" w:styleId="21">
    <w:name w:val="Body Text Indent 2"/>
    <w:basedOn w:val="a"/>
    <w:rsid w:val="009748C6"/>
    <w:pPr>
      <w:ind w:firstLine="20"/>
      <w:jc w:val="left"/>
    </w:pPr>
    <w:rPr>
      <w:sz w:val="28"/>
      <w:szCs w:val="28"/>
    </w:rPr>
  </w:style>
  <w:style w:type="paragraph" w:styleId="30">
    <w:name w:val="Body Text Indent 3"/>
    <w:basedOn w:val="a"/>
    <w:rsid w:val="009748C6"/>
    <w:pPr>
      <w:ind w:firstLine="0"/>
      <w:jc w:val="left"/>
    </w:pPr>
    <w:rPr>
      <w:sz w:val="28"/>
      <w:szCs w:val="28"/>
    </w:rPr>
  </w:style>
  <w:style w:type="paragraph" w:styleId="a7">
    <w:name w:val="Title"/>
    <w:basedOn w:val="a"/>
    <w:qFormat/>
    <w:rsid w:val="009748C6"/>
    <w:pPr>
      <w:spacing w:line="360" w:lineRule="auto"/>
      <w:ind w:left="57" w:firstLine="709"/>
      <w:jc w:val="center"/>
    </w:pPr>
    <w:rPr>
      <w:b/>
      <w:sz w:val="28"/>
    </w:rPr>
  </w:style>
  <w:style w:type="paragraph" w:styleId="31">
    <w:name w:val="Body Text 3"/>
    <w:basedOn w:val="a"/>
    <w:rsid w:val="009748C6"/>
    <w:pPr>
      <w:spacing w:after="120"/>
    </w:pPr>
    <w:rPr>
      <w:sz w:val="16"/>
      <w:szCs w:val="16"/>
    </w:rPr>
  </w:style>
  <w:style w:type="paragraph" w:customStyle="1" w:styleId="Normal">
    <w:name w:val="Normal"/>
    <w:rsid w:val="009748C6"/>
    <w:pPr>
      <w:widowControl w:val="0"/>
      <w:snapToGrid w:val="0"/>
      <w:ind w:firstLine="680"/>
      <w:jc w:val="both"/>
    </w:pPr>
    <w:rPr>
      <w:rFonts w:ascii="Arial" w:hAnsi="Arial"/>
      <w:sz w:val="24"/>
    </w:rPr>
  </w:style>
  <w:style w:type="paragraph" w:styleId="a8">
    <w:name w:val="Body Text"/>
    <w:basedOn w:val="a"/>
    <w:rsid w:val="009748C6"/>
    <w:pPr>
      <w:widowControl/>
      <w:autoSpaceDE/>
      <w:autoSpaceDN/>
      <w:adjustRightInd/>
      <w:spacing w:after="120"/>
      <w:ind w:left="0" w:firstLine="0"/>
      <w:jc w:val="left"/>
    </w:pPr>
  </w:style>
  <w:style w:type="table" w:styleId="a9">
    <w:name w:val="Table Grid"/>
    <w:basedOn w:val="a1"/>
    <w:rsid w:val="009748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9748C6"/>
    <w:pPr>
      <w:spacing w:after="120"/>
      <w:ind w:left="283"/>
    </w:pPr>
  </w:style>
  <w:style w:type="paragraph" w:styleId="22">
    <w:name w:val="Body Text 2"/>
    <w:basedOn w:val="a"/>
    <w:rsid w:val="009748C6"/>
    <w:pPr>
      <w:spacing w:after="120" w:line="480" w:lineRule="auto"/>
    </w:pPr>
  </w:style>
  <w:style w:type="paragraph" w:customStyle="1" w:styleId="FR1">
    <w:name w:val="FR1"/>
    <w:rsid w:val="009748C6"/>
    <w:pPr>
      <w:widowControl w:val="0"/>
      <w:spacing w:before="40"/>
      <w:ind w:left="200" w:right="200"/>
      <w:jc w:val="center"/>
    </w:pPr>
    <w:rPr>
      <w:rFonts w:ascii="Arial" w:hAnsi="Arial"/>
      <w:snapToGrid w:val="0"/>
      <w:sz w:val="32"/>
    </w:rPr>
  </w:style>
  <w:style w:type="character" w:customStyle="1" w:styleId="60">
    <w:name w:val="Заголовок 6 Знак"/>
    <w:link w:val="6"/>
    <w:rsid w:val="009748C6"/>
    <w:rPr>
      <w:b/>
      <w:bCs/>
      <w:sz w:val="22"/>
      <w:szCs w:val="22"/>
      <w:lang w:val="ru-RU" w:eastAsia="ru-RU" w:bidi="ar-SA"/>
    </w:rPr>
  </w:style>
  <w:style w:type="paragraph" w:styleId="ab">
    <w:name w:val="Plain Text"/>
    <w:basedOn w:val="a"/>
    <w:rsid w:val="009748C6"/>
    <w:pPr>
      <w:widowControl/>
      <w:autoSpaceDE/>
      <w:autoSpaceDN/>
      <w:adjustRightInd/>
      <w:ind w:left="0" w:firstLine="0"/>
      <w:jc w:val="left"/>
    </w:pPr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autoRedefine/>
    <w:rsid w:val="000A5EBB"/>
    <w:pPr>
      <w:widowControl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footnote text"/>
    <w:basedOn w:val="a"/>
    <w:link w:val="ae"/>
    <w:semiHidden/>
    <w:rsid w:val="000A5EBB"/>
    <w:pPr>
      <w:widowControl/>
      <w:autoSpaceDE/>
      <w:autoSpaceDN/>
      <w:adjustRightInd/>
      <w:ind w:left="0" w:firstLine="0"/>
      <w:jc w:val="left"/>
    </w:pPr>
    <w:rPr>
      <w:sz w:val="20"/>
      <w:szCs w:val="20"/>
    </w:rPr>
  </w:style>
  <w:style w:type="character" w:styleId="af">
    <w:name w:val="footnote reference"/>
    <w:semiHidden/>
    <w:rsid w:val="000A5EBB"/>
    <w:rPr>
      <w:vertAlign w:val="superscript"/>
    </w:rPr>
  </w:style>
  <w:style w:type="paragraph" w:styleId="10">
    <w:name w:val="toc 1"/>
    <w:basedOn w:val="a"/>
    <w:next w:val="a"/>
    <w:autoRedefine/>
    <w:semiHidden/>
    <w:rsid w:val="00746E82"/>
    <w:pPr>
      <w:widowControl/>
      <w:autoSpaceDE/>
      <w:autoSpaceDN/>
      <w:adjustRightInd/>
      <w:spacing w:before="360"/>
      <w:ind w:left="0" w:firstLine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semiHidden/>
    <w:rsid w:val="00746E82"/>
    <w:pPr>
      <w:widowControl/>
      <w:tabs>
        <w:tab w:val="right" w:leader="dot" w:pos="9628"/>
      </w:tabs>
      <w:autoSpaceDE/>
      <w:autoSpaceDN/>
      <w:adjustRightInd/>
      <w:spacing w:before="240"/>
      <w:ind w:left="0" w:firstLine="0"/>
      <w:jc w:val="left"/>
    </w:pPr>
    <w:rPr>
      <w:bCs/>
      <w:noProof/>
      <w:color w:val="000000"/>
      <w:sz w:val="28"/>
      <w:szCs w:val="28"/>
    </w:rPr>
  </w:style>
  <w:style w:type="paragraph" w:styleId="32">
    <w:name w:val="toc 3"/>
    <w:basedOn w:val="a"/>
    <w:next w:val="a"/>
    <w:autoRedefine/>
    <w:semiHidden/>
    <w:rsid w:val="00746E82"/>
    <w:pPr>
      <w:widowControl/>
      <w:tabs>
        <w:tab w:val="left" w:pos="600"/>
        <w:tab w:val="right" w:leader="dot" w:pos="9628"/>
      </w:tabs>
      <w:autoSpaceDE/>
      <w:autoSpaceDN/>
      <w:adjustRightInd/>
      <w:ind w:left="200" w:hanging="200"/>
      <w:jc w:val="left"/>
    </w:pPr>
    <w:rPr>
      <w:noProof/>
      <w:color w:val="000000"/>
      <w:sz w:val="28"/>
      <w:szCs w:val="28"/>
    </w:rPr>
  </w:style>
  <w:style w:type="character" w:styleId="af0">
    <w:name w:val="Hyperlink"/>
    <w:rsid w:val="00746E82"/>
    <w:rPr>
      <w:color w:val="0000FF"/>
      <w:u w:val="single"/>
    </w:rPr>
  </w:style>
  <w:style w:type="paragraph" w:styleId="24">
    <w:name w:val="List 2"/>
    <w:basedOn w:val="2"/>
    <w:rsid w:val="007F4A20"/>
    <w:pPr>
      <w:ind w:left="566" w:hanging="283"/>
    </w:pPr>
    <w:rPr>
      <w:sz w:val="24"/>
    </w:rPr>
  </w:style>
  <w:style w:type="paragraph" w:styleId="2">
    <w:name w:val="List Number 2"/>
    <w:basedOn w:val="a"/>
    <w:rsid w:val="007F4A20"/>
    <w:pPr>
      <w:widowControl/>
      <w:numPr>
        <w:numId w:val="1"/>
      </w:numPr>
      <w:autoSpaceDE/>
      <w:autoSpaceDN/>
      <w:adjustRightInd/>
      <w:jc w:val="left"/>
    </w:pPr>
    <w:rPr>
      <w:sz w:val="20"/>
      <w:szCs w:val="20"/>
    </w:rPr>
  </w:style>
  <w:style w:type="paragraph" w:styleId="25">
    <w:name w:val="List Bullet 2"/>
    <w:basedOn w:val="a"/>
    <w:autoRedefine/>
    <w:rsid w:val="00D52EFA"/>
    <w:pPr>
      <w:widowControl/>
      <w:autoSpaceDE/>
      <w:autoSpaceDN/>
      <w:adjustRightInd/>
      <w:ind w:left="720" w:firstLine="0"/>
      <w:jc w:val="left"/>
    </w:pPr>
    <w:rPr>
      <w:sz w:val="20"/>
      <w:szCs w:val="20"/>
    </w:rPr>
  </w:style>
  <w:style w:type="paragraph" w:styleId="af1">
    <w:name w:val="caption"/>
    <w:basedOn w:val="a"/>
    <w:next w:val="a"/>
    <w:qFormat/>
    <w:rsid w:val="0044585E"/>
    <w:pPr>
      <w:widowControl/>
      <w:autoSpaceDE/>
      <w:autoSpaceDN/>
      <w:adjustRightInd/>
      <w:spacing w:before="120"/>
      <w:ind w:left="0" w:firstLine="0"/>
    </w:pPr>
    <w:rPr>
      <w:color w:val="FF0000"/>
      <w:sz w:val="28"/>
      <w:szCs w:val="20"/>
    </w:rPr>
  </w:style>
  <w:style w:type="paragraph" w:customStyle="1" w:styleId="Style6">
    <w:name w:val="Style6"/>
    <w:basedOn w:val="a"/>
    <w:rsid w:val="00410812"/>
    <w:pPr>
      <w:spacing w:line="225" w:lineRule="exact"/>
      <w:ind w:left="0" w:firstLine="480"/>
    </w:pPr>
    <w:rPr>
      <w:rFonts w:ascii="Georgia" w:hAnsi="Georgia"/>
    </w:rPr>
  </w:style>
  <w:style w:type="paragraph" w:customStyle="1" w:styleId="Style7">
    <w:name w:val="Style7"/>
    <w:basedOn w:val="a"/>
    <w:rsid w:val="00410812"/>
    <w:pPr>
      <w:spacing w:line="238" w:lineRule="exact"/>
      <w:ind w:left="0" w:firstLine="475"/>
    </w:pPr>
    <w:rPr>
      <w:rFonts w:ascii="Georgia" w:hAnsi="Georgia"/>
    </w:rPr>
  </w:style>
  <w:style w:type="paragraph" w:customStyle="1" w:styleId="Style9">
    <w:name w:val="Style9"/>
    <w:basedOn w:val="a"/>
    <w:rsid w:val="00410812"/>
    <w:pPr>
      <w:spacing w:line="221" w:lineRule="exact"/>
      <w:ind w:left="0" w:firstLine="595"/>
    </w:pPr>
    <w:rPr>
      <w:rFonts w:ascii="Georgia" w:hAnsi="Georgia"/>
    </w:rPr>
  </w:style>
  <w:style w:type="character" w:customStyle="1" w:styleId="FontStyle17">
    <w:name w:val="Font Style17"/>
    <w:rsid w:val="0041081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410812"/>
    <w:pPr>
      <w:spacing w:line="226" w:lineRule="exact"/>
      <w:ind w:left="0" w:firstLine="0"/>
      <w:jc w:val="center"/>
    </w:pPr>
    <w:rPr>
      <w:rFonts w:ascii="Georgia" w:hAnsi="Georgia"/>
    </w:rPr>
  </w:style>
  <w:style w:type="paragraph" w:customStyle="1" w:styleId="Style11">
    <w:name w:val="Style11"/>
    <w:basedOn w:val="a"/>
    <w:rsid w:val="00410812"/>
    <w:pPr>
      <w:spacing w:line="221" w:lineRule="exact"/>
      <w:ind w:left="0" w:firstLine="0"/>
      <w:jc w:val="left"/>
    </w:pPr>
    <w:rPr>
      <w:rFonts w:ascii="Georgia" w:hAnsi="Georgia"/>
    </w:rPr>
  </w:style>
  <w:style w:type="paragraph" w:customStyle="1" w:styleId="Style13">
    <w:name w:val="Style13"/>
    <w:basedOn w:val="a"/>
    <w:rsid w:val="00410812"/>
    <w:pPr>
      <w:ind w:left="0" w:firstLine="0"/>
      <w:jc w:val="left"/>
    </w:pPr>
    <w:rPr>
      <w:rFonts w:ascii="Georgia" w:hAnsi="Georgia"/>
    </w:rPr>
  </w:style>
  <w:style w:type="character" w:customStyle="1" w:styleId="FontStyle18">
    <w:name w:val="Font Style18"/>
    <w:rsid w:val="00410812"/>
    <w:rPr>
      <w:rFonts w:ascii="Sylfaen" w:hAnsi="Sylfaen" w:cs="Sylfaen"/>
      <w:sz w:val="66"/>
      <w:szCs w:val="66"/>
    </w:rPr>
  </w:style>
  <w:style w:type="paragraph" w:styleId="af2">
    <w:name w:val="Subtitle"/>
    <w:basedOn w:val="a"/>
    <w:qFormat/>
    <w:rsid w:val="00D52EFA"/>
    <w:pPr>
      <w:widowControl/>
      <w:autoSpaceDE/>
      <w:autoSpaceDN/>
      <w:adjustRightInd/>
      <w:ind w:left="0" w:firstLine="0"/>
      <w:jc w:val="center"/>
    </w:pPr>
    <w:rPr>
      <w:rFonts w:ascii="Courier New" w:hAnsi="Courier New"/>
      <w:sz w:val="28"/>
      <w:szCs w:val="20"/>
    </w:rPr>
  </w:style>
  <w:style w:type="paragraph" w:customStyle="1" w:styleId="Style3">
    <w:name w:val="Style3"/>
    <w:basedOn w:val="a"/>
    <w:rsid w:val="00996777"/>
    <w:pPr>
      <w:ind w:left="0" w:firstLine="0"/>
      <w:jc w:val="left"/>
    </w:pPr>
    <w:rPr>
      <w:rFonts w:ascii="Georgia" w:hAnsi="Georgia"/>
    </w:rPr>
  </w:style>
  <w:style w:type="paragraph" w:customStyle="1" w:styleId="Style8">
    <w:name w:val="Style8"/>
    <w:basedOn w:val="a"/>
    <w:rsid w:val="00996777"/>
    <w:pPr>
      <w:ind w:left="0" w:firstLine="0"/>
      <w:jc w:val="center"/>
    </w:pPr>
    <w:rPr>
      <w:rFonts w:ascii="Georgia" w:hAnsi="Georgia"/>
    </w:rPr>
  </w:style>
  <w:style w:type="paragraph" w:customStyle="1" w:styleId="Style10">
    <w:name w:val="Style10"/>
    <w:basedOn w:val="a"/>
    <w:rsid w:val="00996777"/>
    <w:pPr>
      <w:spacing w:line="184" w:lineRule="exact"/>
      <w:ind w:left="0" w:firstLine="485"/>
    </w:pPr>
    <w:rPr>
      <w:rFonts w:ascii="Georgia" w:hAnsi="Georgia"/>
    </w:rPr>
  </w:style>
  <w:style w:type="character" w:customStyle="1" w:styleId="FontStyle21">
    <w:name w:val="Font Style21"/>
    <w:rsid w:val="0099677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996777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Balloon Text"/>
    <w:basedOn w:val="a"/>
    <w:semiHidden/>
    <w:rsid w:val="00DE210B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6C22FF"/>
    <w:pPr>
      <w:widowControl/>
      <w:autoSpaceDE/>
      <w:autoSpaceDN/>
      <w:adjustRightInd/>
      <w:ind w:left="0" w:firstLine="567"/>
    </w:pPr>
  </w:style>
  <w:style w:type="paragraph" w:customStyle="1" w:styleId="newncpi">
    <w:name w:val="newncpi"/>
    <w:basedOn w:val="a"/>
    <w:rsid w:val="006C22FF"/>
    <w:pPr>
      <w:widowControl/>
      <w:autoSpaceDE/>
      <w:autoSpaceDN/>
      <w:adjustRightInd/>
      <w:ind w:left="0" w:firstLine="567"/>
    </w:pPr>
  </w:style>
  <w:style w:type="character" w:customStyle="1" w:styleId="a4">
    <w:name w:val="Нижний колонтитул Знак"/>
    <w:link w:val="a3"/>
    <w:uiPriority w:val="99"/>
    <w:rsid w:val="00AC52E7"/>
    <w:rPr>
      <w:sz w:val="24"/>
      <w:szCs w:val="24"/>
    </w:rPr>
  </w:style>
  <w:style w:type="character" w:styleId="af4">
    <w:name w:val="Emphasis"/>
    <w:uiPriority w:val="20"/>
    <w:qFormat/>
    <w:rsid w:val="000B27E8"/>
    <w:rPr>
      <w:i/>
      <w:iCs/>
    </w:rPr>
  </w:style>
  <w:style w:type="character" w:customStyle="1" w:styleId="ae">
    <w:name w:val="Текст сноски Знак"/>
    <w:link w:val="ad"/>
    <w:semiHidden/>
    <w:rsid w:val="0011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who.int/classifications/icd/icd10updates/en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EFEC-0C42-4134-B510-E318D28F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10019</Words>
  <Characters>57112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Организация</Company>
  <LinksUpToDate>false</LinksUpToDate>
  <CharactersWithSpaces>66998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http://www.who.int/classifications/icd/icd10updates/en/index.htm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SamLab.ws</dc:creator>
  <cp:keywords/>
  <cp:lastModifiedBy>RePack by Diakov</cp:lastModifiedBy>
  <cp:revision>2</cp:revision>
  <cp:lastPrinted>2018-06-04T11:31:00Z</cp:lastPrinted>
  <dcterms:created xsi:type="dcterms:W3CDTF">2018-09-11T09:44:00Z</dcterms:created>
  <dcterms:modified xsi:type="dcterms:W3CDTF">2018-09-11T09:44:00Z</dcterms:modified>
</cp:coreProperties>
</file>