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41" w:rsidRPr="00107994" w:rsidRDefault="00833D4A" w:rsidP="00BB43A1">
      <w:pPr>
        <w:ind w:left="0" w:firstLine="0"/>
        <w:rPr>
          <w:caps/>
          <w:sz w:val="28"/>
          <w:szCs w:val="28"/>
        </w:rPr>
        <w:sectPr w:rsidR="00275541" w:rsidRPr="00107994" w:rsidSect="00275541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10275" cy="8972550"/>
            <wp:effectExtent l="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3" t="3627" r="3833" b="7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BB" w:rsidRPr="00107994" w:rsidRDefault="00E95015" w:rsidP="00BB43A1">
      <w:pPr>
        <w:ind w:left="0" w:firstLine="0"/>
        <w:rPr>
          <w:b/>
          <w:caps/>
          <w:sz w:val="28"/>
          <w:szCs w:val="28"/>
        </w:rPr>
      </w:pPr>
      <w:r w:rsidRPr="00107994">
        <w:rPr>
          <w:b/>
          <w:caps/>
          <w:sz w:val="28"/>
          <w:szCs w:val="28"/>
        </w:rPr>
        <w:lastRenderedPageBreak/>
        <w:t>А</w:t>
      </w:r>
      <w:r w:rsidR="000A5EBB" w:rsidRPr="00107994">
        <w:rPr>
          <w:b/>
          <w:caps/>
          <w:sz w:val="28"/>
          <w:szCs w:val="28"/>
        </w:rPr>
        <w:t>вторы:</w:t>
      </w:r>
    </w:p>
    <w:p w:rsidR="000A5EBB" w:rsidRPr="00107994" w:rsidRDefault="00465F06" w:rsidP="00BB43A1">
      <w:pPr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 xml:space="preserve">В.В.Спас, </w:t>
      </w:r>
      <w:r w:rsidR="005E51B1" w:rsidRPr="00107994">
        <w:rPr>
          <w:sz w:val="28"/>
          <w:szCs w:val="28"/>
        </w:rPr>
        <w:t>профессор</w:t>
      </w:r>
      <w:r w:rsidR="000A5EBB" w:rsidRPr="00107994">
        <w:rPr>
          <w:sz w:val="28"/>
          <w:szCs w:val="28"/>
        </w:rPr>
        <w:t xml:space="preserve"> кафедр</w:t>
      </w:r>
      <w:r w:rsidR="005E51B1" w:rsidRPr="00107994">
        <w:rPr>
          <w:sz w:val="28"/>
          <w:szCs w:val="28"/>
        </w:rPr>
        <w:t>ы</w:t>
      </w:r>
      <w:r w:rsidR="000A5EBB" w:rsidRPr="00107994">
        <w:rPr>
          <w:sz w:val="28"/>
          <w:szCs w:val="28"/>
        </w:rPr>
        <w:t xml:space="preserve"> </w:t>
      </w:r>
      <w:r w:rsidR="00024188" w:rsidRPr="00107994">
        <w:rPr>
          <w:sz w:val="28"/>
          <w:szCs w:val="28"/>
        </w:rPr>
        <w:t xml:space="preserve">анестезиологии и реаниматологии </w:t>
      </w:r>
      <w:r w:rsidR="00283064" w:rsidRPr="00107994">
        <w:rPr>
          <w:sz w:val="28"/>
          <w:szCs w:val="28"/>
        </w:rPr>
        <w:t>у</w:t>
      </w:r>
      <w:r w:rsidR="000A5EBB" w:rsidRPr="00107994">
        <w:rPr>
          <w:sz w:val="28"/>
          <w:szCs w:val="28"/>
        </w:rPr>
        <w:t>чреждения образ</w:t>
      </w:r>
      <w:r w:rsidR="000A5EBB" w:rsidRPr="00107994">
        <w:rPr>
          <w:sz w:val="28"/>
          <w:szCs w:val="28"/>
        </w:rPr>
        <w:t>о</w:t>
      </w:r>
      <w:r w:rsidR="000A5EBB" w:rsidRPr="00107994">
        <w:rPr>
          <w:sz w:val="28"/>
          <w:szCs w:val="28"/>
        </w:rPr>
        <w:t>вания «Гродненский государственный медицинский университет», доктор медицинских наук, профе</w:t>
      </w:r>
      <w:r w:rsidR="000A5EBB" w:rsidRPr="00107994">
        <w:rPr>
          <w:sz w:val="28"/>
          <w:szCs w:val="28"/>
        </w:rPr>
        <w:t>с</w:t>
      </w:r>
      <w:r w:rsidR="000A5EBB" w:rsidRPr="00107994">
        <w:rPr>
          <w:sz w:val="28"/>
          <w:szCs w:val="28"/>
        </w:rPr>
        <w:t>сор;</w:t>
      </w:r>
    </w:p>
    <w:p w:rsidR="00615585" w:rsidRPr="00107994" w:rsidRDefault="00615585" w:rsidP="00BB43A1">
      <w:pPr>
        <w:ind w:left="0" w:firstLine="0"/>
        <w:rPr>
          <w:b/>
          <w:sz w:val="28"/>
          <w:szCs w:val="28"/>
        </w:rPr>
      </w:pPr>
    </w:p>
    <w:p w:rsidR="005E51B1" w:rsidRPr="00107994" w:rsidRDefault="00465F06" w:rsidP="005E51B1">
      <w:pPr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В.</w:t>
      </w:r>
      <w:r w:rsidR="001F1AA5"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 xml:space="preserve">.Предко, </w:t>
      </w:r>
      <w:r w:rsidR="005E51B1" w:rsidRPr="00107994">
        <w:rPr>
          <w:sz w:val="28"/>
          <w:szCs w:val="28"/>
        </w:rPr>
        <w:t>доцент кафедры анестезиологии и реаниматологии учреждения образ</w:t>
      </w:r>
      <w:r w:rsidR="005E51B1" w:rsidRPr="00107994">
        <w:rPr>
          <w:sz w:val="28"/>
          <w:szCs w:val="28"/>
        </w:rPr>
        <w:t>о</w:t>
      </w:r>
      <w:r w:rsidR="005E51B1" w:rsidRPr="00107994">
        <w:rPr>
          <w:sz w:val="28"/>
          <w:szCs w:val="28"/>
        </w:rPr>
        <w:t>вания «Гродненский государственный медицинский университет», кандидат медицинских наук, доцент;</w:t>
      </w:r>
    </w:p>
    <w:p w:rsidR="005E51B1" w:rsidRPr="00107994" w:rsidRDefault="005E51B1" w:rsidP="00BB43A1">
      <w:pPr>
        <w:ind w:left="0" w:firstLine="0"/>
        <w:rPr>
          <w:b/>
          <w:sz w:val="28"/>
          <w:szCs w:val="28"/>
        </w:rPr>
      </w:pPr>
    </w:p>
    <w:p w:rsidR="00F24F1D" w:rsidRPr="00107994" w:rsidRDefault="00465F06" w:rsidP="00BB43A1">
      <w:pPr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 xml:space="preserve">П.П.Протасевич, </w:t>
      </w:r>
      <w:r w:rsidR="005E51B1" w:rsidRPr="00107994">
        <w:rPr>
          <w:sz w:val="28"/>
          <w:szCs w:val="28"/>
        </w:rPr>
        <w:t>старший преподаватель</w:t>
      </w:r>
      <w:r w:rsidR="000A5EBB" w:rsidRPr="00107994">
        <w:rPr>
          <w:sz w:val="28"/>
          <w:szCs w:val="28"/>
        </w:rPr>
        <w:t xml:space="preserve"> кафедры </w:t>
      </w:r>
      <w:r w:rsidR="00024188" w:rsidRPr="00107994">
        <w:rPr>
          <w:sz w:val="28"/>
          <w:szCs w:val="28"/>
        </w:rPr>
        <w:t xml:space="preserve">анестезиологии и реаниматологии </w:t>
      </w:r>
      <w:r w:rsidR="00283064" w:rsidRPr="00107994">
        <w:rPr>
          <w:sz w:val="28"/>
          <w:szCs w:val="28"/>
        </w:rPr>
        <w:t>у</w:t>
      </w:r>
      <w:r w:rsidR="000A5EBB" w:rsidRPr="00107994">
        <w:rPr>
          <w:sz w:val="28"/>
          <w:szCs w:val="28"/>
        </w:rPr>
        <w:t xml:space="preserve">чреждения образования «Гродненский государственный медицинский университет» </w:t>
      </w:r>
    </w:p>
    <w:p w:rsidR="00F24F1D" w:rsidRPr="00107994" w:rsidRDefault="00F24F1D" w:rsidP="00BB43A1">
      <w:pPr>
        <w:ind w:left="0" w:firstLine="0"/>
        <w:rPr>
          <w:sz w:val="28"/>
          <w:szCs w:val="28"/>
        </w:rPr>
      </w:pPr>
    </w:p>
    <w:p w:rsidR="00F24F1D" w:rsidRPr="00107994" w:rsidRDefault="00F24F1D" w:rsidP="00BB43A1">
      <w:pPr>
        <w:ind w:left="0" w:firstLine="0"/>
        <w:rPr>
          <w:b/>
          <w:sz w:val="28"/>
          <w:szCs w:val="28"/>
        </w:rPr>
      </w:pPr>
      <w:r w:rsidRPr="00107994">
        <w:rPr>
          <w:b/>
          <w:caps/>
          <w:sz w:val="28"/>
          <w:szCs w:val="28"/>
        </w:rPr>
        <w:t>Р</w:t>
      </w:r>
      <w:r w:rsidR="000A5EBB" w:rsidRPr="00107994">
        <w:rPr>
          <w:b/>
          <w:caps/>
          <w:sz w:val="28"/>
          <w:szCs w:val="28"/>
        </w:rPr>
        <w:t>ецензенты</w:t>
      </w:r>
      <w:r w:rsidR="000A5EBB" w:rsidRPr="00107994">
        <w:rPr>
          <w:b/>
          <w:sz w:val="28"/>
          <w:szCs w:val="28"/>
        </w:rPr>
        <w:t>:</w:t>
      </w:r>
    </w:p>
    <w:p w:rsidR="00D863AE" w:rsidRPr="00107994" w:rsidRDefault="00D863AE" w:rsidP="00B91169">
      <w:pPr>
        <w:pStyle w:val="aa"/>
        <w:spacing w:after="0"/>
        <w:ind w:left="0" w:firstLine="0"/>
        <w:rPr>
          <w:bCs/>
          <w:sz w:val="28"/>
          <w:szCs w:val="28"/>
        </w:rPr>
      </w:pPr>
    </w:p>
    <w:p w:rsidR="00583304" w:rsidRPr="00107994" w:rsidRDefault="00465F06" w:rsidP="002D281A">
      <w:pPr>
        <w:ind w:left="0" w:firstLine="0"/>
        <w:rPr>
          <w:sz w:val="28"/>
          <w:szCs w:val="28"/>
        </w:rPr>
      </w:pPr>
      <w:r w:rsidRPr="00107994">
        <w:rPr>
          <w:bCs/>
          <w:sz w:val="28"/>
          <w:szCs w:val="28"/>
        </w:rPr>
        <w:t xml:space="preserve">Кафедра </w:t>
      </w:r>
      <w:r w:rsidR="00583304" w:rsidRPr="00107994">
        <w:rPr>
          <w:sz w:val="28"/>
          <w:szCs w:val="28"/>
        </w:rPr>
        <w:t xml:space="preserve">анестезиологии и реаниматологии с курсом </w:t>
      </w:r>
      <w:r w:rsidR="00957085" w:rsidRPr="00107994">
        <w:rPr>
          <w:sz w:val="28"/>
          <w:szCs w:val="28"/>
        </w:rPr>
        <w:t>факультета повышения квалификации и переподготовки кадров</w:t>
      </w:r>
      <w:r w:rsidR="00583304" w:rsidRPr="00107994">
        <w:rPr>
          <w:sz w:val="28"/>
          <w:szCs w:val="28"/>
        </w:rPr>
        <w:t xml:space="preserve"> </w:t>
      </w:r>
      <w:r w:rsidR="002D281A" w:rsidRPr="00107994">
        <w:rPr>
          <w:sz w:val="28"/>
          <w:szCs w:val="28"/>
        </w:rPr>
        <w:t>учреждения образования</w:t>
      </w:r>
      <w:r w:rsidR="00583304" w:rsidRPr="00107994">
        <w:rPr>
          <w:sz w:val="28"/>
          <w:szCs w:val="28"/>
        </w:rPr>
        <w:t xml:space="preserve"> «Витебский государственный ордена Дружбы народов медицинский университет</w:t>
      </w:r>
      <w:r w:rsidR="00B409C1" w:rsidRPr="00107994">
        <w:rPr>
          <w:sz w:val="28"/>
          <w:szCs w:val="28"/>
        </w:rPr>
        <w:t>»</w:t>
      </w:r>
      <w:r w:rsidR="002D281A" w:rsidRPr="00107994">
        <w:rPr>
          <w:sz w:val="28"/>
          <w:szCs w:val="28"/>
        </w:rPr>
        <w:t>;</w:t>
      </w:r>
    </w:p>
    <w:p w:rsidR="00B53AC9" w:rsidRPr="00107994" w:rsidRDefault="002D281A" w:rsidP="002D281A">
      <w:pPr>
        <w:pStyle w:val="af5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А.</w:t>
      </w:r>
      <w:r w:rsidR="00470C83" w:rsidRPr="00107994">
        <w:rPr>
          <w:sz w:val="28"/>
          <w:szCs w:val="28"/>
        </w:rPr>
        <w:t>М</w:t>
      </w:r>
      <w:r w:rsidRPr="00107994">
        <w:rPr>
          <w:sz w:val="28"/>
          <w:szCs w:val="28"/>
        </w:rPr>
        <w:t xml:space="preserve">.Дзядзько, </w:t>
      </w:r>
      <w:r w:rsidR="006C4092" w:rsidRPr="00107994">
        <w:rPr>
          <w:sz w:val="28"/>
          <w:szCs w:val="28"/>
        </w:rPr>
        <w:t xml:space="preserve">главный внештатный анестезиолог-реаниматолог Министерства здравоохранения Республики Беларусь, </w:t>
      </w:r>
      <w:r w:rsidRPr="00107994">
        <w:rPr>
          <w:sz w:val="28"/>
          <w:szCs w:val="28"/>
        </w:rPr>
        <w:t>заведующий отделом анестезиологии</w:t>
      </w:r>
      <w:r w:rsidR="00E23737" w:rsidRPr="00107994">
        <w:rPr>
          <w:sz w:val="28"/>
          <w:szCs w:val="28"/>
        </w:rPr>
        <w:t xml:space="preserve"> и</w:t>
      </w:r>
      <w:r w:rsidRPr="00107994">
        <w:rPr>
          <w:sz w:val="28"/>
          <w:szCs w:val="28"/>
        </w:rPr>
        <w:t xml:space="preserve"> реанимации учреждения зд</w:t>
      </w:r>
      <w:r w:rsidR="00E23737" w:rsidRPr="00107994">
        <w:rPr>
          <w:sz w:val="28"/>
          <w:szCs w:val="28"/>
        </w:rPr>
        <w:t>равоохранения</w:t>
      </w:r>
      <w:r w:rsidRPr="00107994">
        <w:rPr>
          <w:sz w:val="28"/>
          <w:szCs w:val="28"/>
        </w:rPr>
        <w:t xml:space="preserve"> «9-я городская клиническая больница г. Минска», </w:t>
      </w:r>
      <w:r w:rsidR="00AC4438" w:rsidRPr="00107994">
        <w:rPr>
          <w:sz w:val="28"/>
          <w:szCs w:val="28"/>
        </w:rPr>
        <w:t>доктор</w:t>
      </w:r>
      <w:r w:rsidR="006C4092" w:rsidRPr="00107994">
        <w:rPr>
          <w:sz w:val="28"/>
          <w:szCs w:val="28"/>
        </w:rPr>
        <w:t xml:space="preserve"> медицинских наук</w:t>
      </w:r>
    </w:p>
    <w:p w:rsidR="00615585" w:rsidRPr="00107994" w:rsidRDefault="00615585" w:rsidP="00BB43A1">
      <w:pPr>
        <w:pStyle w:val="aa"/>
        <w:spacing w:line="240" w:lineRule="atLeast"/>
        <w:ind w:left="0" w:firstLine="0"/>
        <w:rPr>
          <w:sz w:val="28"/>
          <w:szCs w:val="28"/>
        </w:rPr>
      </w:pPr>
    </w:p>
    <w:p w:rsidR="00512A45" w:rsidRPr="00107994" w:rsidRDefault="000A5EBB" w:rsidP="00BB43A1">
      <w:pPr>
        <w:pStyle w:val="aa"/>
        <w:spacing w:after="0"/>
        <w:ind w:left="0" w:firstLine="0"/>
        <w:rPr>
          <w:b/>
          <w:sz w:val="28"/>
          <w:szCs w:val="28"/>
        </w:rPr>
      </w:pPr>
      <w:r w:rsidRPr="00107994">
        <w:rPr>
          <w:b/>
          <w:caps/>
          <w:sz w:val="28"/>
          <w:szCs w:val="28"/>
        </w:rPr>
        <w:t>Рекомендована к утверждению</w:t>
      </w:r>
      <w:r w:rsidRPr="00107994">
        <w:rPr>
          <w:b/>
          <w:sz w:val="28"/>
          <w:szCs w:val="28"/>
        </w:rPr>
        <w:t>:</w:t>
      </w:r>
    </w:p>
    <w:p w:rsidR="00470C83" w:rsidRPr="00107994" w:rsidRDefault="00470C83" w:rsidP="00BB43A1">
      <w:pPr>
        <w:tabs>
          <w:tab w:val="left" w:pos="5580"/>
        </w:tabs>
        <w:ind w:right="334" w:firstLine="0"/>
        <w:rPr>
          <w:sz w:val="28"/>
          <w:szCs w:val="28"/>
        </w:rPr>
      </w:pPr>
    </w:p>
    <w:p w:rsidR="00B91169" w:rsidRPr="00107994" w:rsidRDefault="00662F03" w:rsidP="00BB43A1">
      <w:pPr>
        <w:tabs>
          <w:tab w:val="left" w:pos="5580"/>
        </w:tabs>
        <w:ind w:right="334" w:firstLine="0"/>
        <w:rPr>
          <w:sz w:val="28"/>
          <w:szCs w:val="28"/>
        </w:rPr>
      </w:pPr>
      <w:r w:rsidRPr="00107994">
        <w:rPr>
          <w:sz w:val="28"/>
          <w:szCs w:val="28"/>
        </w:rPr>
        <w:t>Центральным научно-методическим советом учреждения образования «Гродненский государственный медицинский университет»</w:t>
      </w:r>
    </w:p>
    <w:p w:rsidR="00662F03" w:rsidRPr="00107994" w:rsidRDefault="00B91169" w:rsidP="00BB43A1">
      <w:pPr>
        <w:tabs>
          <w:tab w:val="left" w:pos="5580"/>
        </w:tabs>
        <w:ind w:right="334" w:firstLine="0"/>
        <w:rPr>
          <w:sz w:val="28"/>
          <w:szCs w:val="28"/>
        </w:rPr>
      </w:pPr>
      <w:r w:rsidRPr="00107994">
        <w:rPr>
          <w:sz w:val="28"/>
          <w:szCs w:val="28"/>
        </w:rPr>
        <w:t xml:space="preserve">(протокол </w:t>
      </w:r>
      <w:r w:rsidR="006B2534" w:rsidRPr="00107994">
        <w:rPr>
          <w:sz w:val="28"/>
          <w:szCs w:val="28"/>
        </w:rPr>
        <w:t>№ 6 от 10.04.2018</w:t>
      </w:r>
      <w:r w:rsidR="00662F03" w:rsidRPr="00107994">
        <w:rPr>
          <w:sz w:val="28"/>
          <w:szCs w:val="28"/>
        </w:rPr>
        <w:t>)</w:t>
      </w:r>
    </w:p>
    <w:p w:rsidR="009C12F9" w:rsidRPr="00107994" w:rsidRDefault="009C12F9" w:rsidP="00BB43A1">
      <w:pPr>
        <w:ind w:left="0" w:firstLine="0"/>
        <w:rPr>
          <w:sz w:val="28"/>
          <w:szCs w:val="28"/>
        </w:rPr>
      </w:pPr>
    </w:p>
    <w:p w:rsidR="00746E82" w:rsidRPr="00107994" w:rsidRDefault="00833D4A" w:rsidP="00746E82">
      <w:pPr>
        <w:jc w:val="center"/>
        <w:rPr>
          <w:b/>
          <w:bCs/>
          <w:spacing w:val="-3"/>
          <w:sz w:val="28"/>
          <w:szCs w:val="28"/>
        </w:rPr>
      </w:pPr>
      <w:r w:rsidRPr="001079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2343150</wp:posOffset>
                </wp:positionV>
                <wp:extent cx="228600" cy="247650"/>
                <wp:effectExtent l="13335" t="13335" r="571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F74DE" id="Rectangle 13" o:spid="_x0000_s1026" style="position:absolute;margin-left:234pt;margin-top:184.5pt;width:1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" strokecolor="white"/>
            </w:pict>
          </mc:Fallback>
        </mc:AlternateContent>
      </w:r>
      <w:r w:rsidR="000A5EBB" w:rsidRPr="00107994">
        <w:rPr>
          <w:bCs/>
          <w:spacing w:val="-3"/>
          <w:sz w:val="28"/>
          <w:szCs w:val="28"/>
        </w:rPr>
        <w:br w:type="page"/>
      </w:r>
      <w:r w:rsidR="00746E82" w:rsidRPr="00107994">
        <w:rPr>
          <w:b/>
          <w:bCs/>
          <w:spacing w:val="-3"/>
          <w:sz w:val="28"/>
          <w:szCs w:val="28"/>
        </w:rPr>
        <w:lastRenderedPageBreak/>
        <w:t>ОГЛАВЛЕНИЕ</w:t>
      </w:r>
    </w:p>
    <w:p w:rsidR="001C33AB" w:rsidRPr="00107994" w:rsidRDefault="001C33AB" w:rsidP="00746E82">
      <w:pPr>
        <w:jc w:val="center"/>
        <w:rPr>
          <w:b/>
          <w:bCs/>
          <w:spacing w:val="-3"/>
          <w:sz w:val="28"/>
          <w:szCs w:val="28"/>
        </w:rPr>
      </w:pPr>
    </w:p>
    <w:tbl>
      <w:tblPr>
        <w:tblW w:w="5128" w:type="pct"/>
        <w:tblLook w:val="01E0" w:firstRow="1" w:lastRow="1" w:firstColumn="1" w:lastColumn="1" w:noHBand="0" w:noVBand="0"/>
      </w:tblPr>
      <w:tblGrid>
        <w:gridCol w:w="9180"/>
        <w:gridCol w:w="926"/>
      </w:tblGrid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1626C1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ПОЯСНИТЕЛЬНАЯ ЗАПИ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С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КА………………………………………...</w:t>
            </w:r>
          </w:p>
        </w:tc>
        <w:tc>
          <w:tcPr>
            <w:tcW w:w="458" w:type="pct"/>
          </w:tcPr>
          <w:p w:rsidR="00F8484F" w:rsidRPr="00107994" w:rsidRDefault="00F8484F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4</w:t>
            </w:r>
          </w:p>
        </w:tc>
      </w:tr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1626C1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ПРИМЕРНЫЙ ПЛАН ПОДГОТО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В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КИ………………………………...</w:t>
            </w:r>
          </w:p>
        </w:tc>
        <w:tc>
          <w:tcPr>
            <w:tcW w:w="458" w:type="pct"/>
          </w:tcPr>
          <w:p w:rsidR="00F8484F" w:rsidRPr="00107994" w:rsidRDefault="00F8484F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5</w:t>
            </w:r>
          </w:p>
        </w:tc>
      </w:tr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1626C1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СОДЕРЖАНИЕ ПРОГРА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М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МЫ………………………………………...</w:t>
            </w:r>
          </w:p>
        </w:tc>
        <w:tc>
          <w:tcPr>
            <w:tcW w:w="458" w:type="pct"/>
          </w:tcPr>
          <w:p w:rsidR="00F8484F" w:rsidRPr="00107994" w:rsidRDefault="00F8484F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7</w:t>
            </w:r>
          </w:p>
          <w:p w:rsidR="00F8484F" w:rsidRPr="00107994" w:rsidRDefault="00F8484F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1626C1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ИНФОРМАЦИОННАЯ ЧАСТЬ………………………………………..…</w:t>
            </w:r>
          </w:p>
        </w:tc>
        <w:tc>
          <w:tcPr>
            <w:tcW w:w="458" w:type="pct"/>
          </w:tcPr>
          <w:p w:rsidR="00F8484F" w:rsidRPr="00107994" w:rsidRDefault="007E517E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26</w:t>
            </w:r>
          </w:p>
          <w:p w:rsidR="00F8484F" w:rsidRPr="00107994" w:rsidRDefault="00F8484F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1626C1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Список рекомендуемой литературы……………………………….</w:t>
            </w:r>
          </w:p>
        </w:tc>
        <w:tc>
          <w:tcPr>
            <w:tcW w:w="458" w:type="pct"/>
          </w:tcPr>
          <w:p w:rsidR="00F8484F" w:rsidRPr="00107994" w:rsidRDefault="00F8484F" w:rsidP="007E517E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2</w:t>
            </w:r>
            <w:r w:rsidR="007E517E" w:rsidRPr="00107994">
              <w:rPr>
                <w:b/>
                <w:bCs/>
                <w:spacing w:val="-3"/>
                <w:sz w:val="28"/>
                <w:szCs w:val="28"/>
              </w:rPr>
              <w:t>6</w:t>
            </w:r>
          </w:p>
        </w:tc>
      </w:tr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1626C1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Квалификационные нормативы объемов практической работы…</w:t>
            </w:r>
          </w:p>
        </w:tc>
        <w:tc>
          <w:tcPr>
            <w:tcW w:w="458" w:type="pct"/>
          </w:tcPr>
          <w:p w:rsidR="00F8484F" w:rsidRPr="00107994" w:rsidRDefault="00F8484F" w:rsidP="007E517E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2</w:t>
            </w:r>
            <w:r w:rsidR="007E517E" w:rsidRPr="00107994">
              <w:rPr>
                <w:b/>
                <w:bCs/>
                <w:spacing w:val="-3"/>
                <w:sz w:val="28"/>
                <w:szCs w:val="28"/>
              </w:rPr>
              <w:t>7</w:t>
            </w:r>
          </w:p>
        </w:tc>
      </w:tr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1626C1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Научно-практическая раб</w:t>
            </w:r>
            <w:r w:rsidRPr="00107994">
              <w:rPr>
                <w:bCs/>
                <w:spacing w:val="-3"/>
                <w:sz w:val="28"/>
                <w:szCs w:val="28"/>
              </w:rPr>
              <w:t>о</w:t>
            </w:r>
            <w:r w:rsidRPr="00107994">
              <w:rPr>
                <w:bCs/>
                <w:spacing w:val="-3"/>
                <w:sz w:val="28"/>
                <w:szCs w:val="28"/>
              </w:rPr>
              <w:t>та………………………….…………….</w:t>
            </w:r>
          </w:p>
        </w:tc>
        <w:tc>
          <w:tcPr>
            <w:tcW w:w="458" w:type="pct"/>
          </w:tcPr>
          <w:p w:rsidR="00F8484F" w:rsidRPr="00107994" w:rsidRDefault="007E517E" w:rsidP="007E517E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28</w:t>
            </w:r>
          </w:p>
        </w:tc>
      </w:tr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1626C1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Документация по интернат</w:t>
            </w:r>
            <w:r w:rsidRPr="00107994">
              <w:rPr>
                <w:bCs/>
                <w:spacing w:val="-3"/>
                <w:sz w:val="28"/>
                <w:szCs w:val="28"/>
              </w:rPr>
              <w:t>у</w:t>
            </w:r>
            <w:r w:rsidRPr="00107994">
              <w:rPr>
                <w:bCs/>
                <w:spacing w:val="-3"/>
                <w:sz w:val="28"/>
                <w:szCs w:val="28"/>
              </w:rPr>
              <w:t>ре……………...………………………</w:t>
            </w:r>
          </w:p>
        </w:tc>
        <w:tc>
          <w:tcPr>
            <w:tcW w:w="458" w:type="pct"/>
          </w:tcPr>
          <w:p w:rsidR="00F8484F" w:rsidRPr="00107994" w:rsidRDefault="00F8484F" w:rsidP="007E517E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3</w:t>
            </w:r>
            <w:r w:rsidR="007E517E" w:rsidRPr="00107994">
              <w:rPr>
                <w:b/>
                <w:bCs/>
                <w:spacing w:val="-3"/>
                <w:sz w:val="28"/>
                <w:szCs w:val="28"/>
              </w:rPr>
              <w:t>0</w:t>
            </w:r>
          </w:p>
        </w:tc>
      </w:tr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1626C1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Вопросы к квалификационному экзам</w:t>
            </w:r>
            <w:r w:rsidRPr="00107994">
              <w:rPr>
                <w:bCs/>
                <w:spacing w:val="-3"/>
                <w:sz w:val="28"/>
                <w:szCs w:val="28"/>
              </w:rPr>
              <w:t>е</w:t>
            </w:r>
            <w:r w:rsidRPr="00107994">
              <w:rPr>
                <w:bCs/>
                <w:spacing w:val="-3"/>
                <w:sz w:val="28"/>
                <w:szCs w:val="28"/>
              </w:rPr>
              <w:t>ну…………………………</w:t>
            </w:r>
          </w:p>
        </w:tc>
        <w:tc>
          <w:tcPr>
            <w:tcW w:w="458" w:type="pct"/>
          </w:tcPr>
          <w:p w:rsidR="00F8484F" w:rsidRPr="00107994" w:rsidRDefault="00F8484F" w:rsidP="007E517E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3</w:t>
            </w:r>
            <w:r w:rsidR="007E517E" w:rsidRPr="00107994">
              <w:rPr>
                <w:b/>
                <w:bCs/>
                <w:spacing w:val="-3"/>
                <w:sz w:val="28"/>
                <w:szCs w:val="28"/>
              </w:rPr>
              <w:t>3</w:t>
            </w:r>
          </w:p>
        </w:tc>
      </w:tr>
      <w:tr w:rsidR="00F8484F" w:rsidRPr="00107994" w:rsidTr="00F8484F">
        <w:trPr>
          <w:trHeight w:val="567"/>
        </w:trPr>
        <w:tc>
          <w:tcPr>
            <w:tcW w:w="4542" w:type="pct"/>
          </w:tcPr>
          <w:p w:rsidR="00F8484F" w:rsidRPr="00107994" w:rsidRDefault="00F8484F" w:rsidP="00CE08CD">
            <w:pPr>
              <w:ind w:left="709" w:firstLine="0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Квалификационные требования к врачу-специалисту, проше</w:t>
            </w:r>
            <w:r w:rsidRPr="00107994">
              <w:rPr>
                <w:bCs/>
                <w:spacing w:val="-3"/>
                <w:sz w:val="28"/>
                <w:szCs w:val="28"/>
              </w:rPr>
              <w:t>д</w:t>
            </w:r>
            <w:r w:rsidRPr="00107994">
              <w:rPr>
                <w:bCs/>
                <w:spacing w:val="-3"/>
                <w:sz w:val="28"/>
                <w:szCs w:val="28"/>
              </w:rPr>
              <w:t>шему подготовку в интернатуре по специальности «Анестезиология</w:t>
            </w:r>
            <w:r w:rsidR="00CE08CD">
              <w:rPr>
                <w:bCs/>
                <w:spacing w:val="-3"/>
                <w:sz w:val="28"/>
                <w:szCs w:val="28"/>
              </w:rPr>
              <w:t xml:space="preserve"> и</w:t>
            </w:r>
            <w:r w:rsidRPr="00107994">
              <w:rPr>
                <w:bCs/>
                <w:spacing w:val="-3"/>
                <w:sz w:val="28"/>
                <w:szCs w:val="28"/>
              </w:rPr>
              <w:t xml:space="preserve">  реаниматология»…………………………………………………….</w:t>
            </w:r>
          </w:p>
        </w:tc>
        <w:tc>
          <w:tcPr>
            <w:tcW w:w="458" w:type="pct"/>
          </w:tcPr>
          <w:p w:rsidR="00F8484F" w:rsidRPr="00107994" w:rsidRDefault="00F8484F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  <w:p w:rsidR="00F8484F" w:rsidRPr="00107994" w:rsidRDefault="00F8484F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  <w:p w:rsidR="00F415BC" w:rsidRDefault="00F415BC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  <w:p w:rsidR="00F8484F" w:rsidRPr="00107994" w:rsidRDefault="007E517E" w:rsidP="001626C1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37</w:t>
            </w:r>
          </w:p>
        </w:tc>
      </w:tr>
    </w:tbl>
    <w:p w:rsidR="00746E82" w:rsidRPr="00107994" w:rsidRDefault="00275541" w:rsidP="00663B43">
      <w:pPr>
        <w:tabs>
          <w:tab w:val="left" w:pos="5580"/>
        </w:tabs>
        <w:ind w:right="-185" w:firstLine="680"/>
        <w:jc w:val="center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br w:type="page"/>
      </w:r>
      <w:r w:rsidR="00746E82" w:rsidRPr="00107994">
        <w:rPr>
          <w:b/>
          <w:sz w:val="28"/>
          <w:szCs w:val="28"/>
        </w:rPr>
        <w:lastRenderedPageBreak/>
        <w:t>П</w:t>
      </w:r>
      <w:r w:rsidR="00416946" w:rsidRPr="00107994">
        <w:rPr>
          <w:b/>
          <w:sz w:val="28"/>
          <w:szCs w:val="28"/>
        </w:rPr>
        <w:t>ОЯСНИТЕЛЬНАЯ ЗАПИ</w:t>
      </w:r>
      <w:r w:rsidR="00416946" w:rsidRPr="00107994">
        <w:rPr>
          <w:b/>
          <w:sz w:val="28"/>
          <w:szCs w:val="28"/>
        </w:rPr>
        <w:t>С</w:t>
      </w:r>
      <w:r w:rsidR="00416946" w:rsidRPr="00107994">
        <w:rPr>
          <w:b/>
          <w:sz w:val="28"/>
          <w:szCs w:val="28"/>
        </w:rPr>
        <w:t>КА</w:t>
      </w:r>
    </w:p>
    <w:p w:rsidR="00B02083" w:rsidRPr="00107994" w:rsidRDefault="002515E7" w:rsidP="00D863AE">
      <w:pPr>
        <w:tabs>
          <w:tab w:val="left" w:pos="5580"/>
        </w:tabs>
        <w:ind w:left="0" w:right="-185" w:firstLine="720"/>
        <w:rPr>
          <w:sz w:val="28"/>
          <w:szCs w:val="28"/>
        </w:rPr>
      </w:pPr>
      <w:r w:rsidRPr="00107994">
        <w:rPr>
          <w:sz w:val="28"/>
          <w:szCs w:val="28"/>
        </w:rPr>
        <w:t xml:space="preserve">Программа интернатуры по </w:t>
      </w:r>
      <w:r w:rsidR="0032722A" w:rsidRPr="00107994">
        <w:rPr>
          <w:sz w:val="28"/>
          <w:szCs w:val="28"/>
        </w:rPr>
        <w:t>специальности «А</w:t>
      </w:r>
      <w:r w:rsidR="00024188" w:rsidRPr="00107994">
        <w:rPr>
          <w:sz w:val="28"/>
          <w:szCs w:val="28"/>
        </w:rPr>
        <w:t>нестезиологи</w:t>
      </w:r>
      <w:r w:rsidR="0032722A" w:rsidRPr="00107994">
        <w:rPr>
          <w:sz w:val="28"/>
          <w:szCs w:val="28"/>
        </w:rPr>
        <w:t>я и</w:t>
      </w:r>
      <w:r w:rsidR="00024188" w:rsidRPr="00107994">
        <w:rPr>
          <w:sz w:val="28"/>
          <w:szCs w:val="28"/>
        </w:rPr>
        <w:t xml:space="preserve"> реаниматоло</w:t>
      </w:r>
      <w:r w:rsidR="0032722A" w:rsidRPr="00107994">
        <w:rPr>
          <w:sz w:val="28"/>
          <w:szCs w:val="28"/>
        </w:rPr>
        <w:t>гия»</w:t>
      </w:r>
      <w:r w:rsidR="00024188" w:rsidRPr="00107994">
        <w:rPr>
          <w:sz w:val="28"/>
          <w:szCs w:val="28"/>
        </w:rPr>
        <w:t xml:space="preserve"> </w:t>
      </w:r>
      <w:r w:rsidR="00B91169" w:rsidRPr="00107994">
        <w:rPr>
          <w:sz w:val="28"/>
          <w:szCs w:val="28"/>
        </w:rPr>
        <w:t>разработана</w:t>
      </w:r>
      <w:r w:rsidR="006B2534" w:rsidRPr="00107994">
        <w:rPr>
          <w:sz w:val="28"/>
          <w:szCs w:val="28"/>
        </w:rPr>
        <w:t xml:space="preserve"> на основании</w:t>
      </w:r>
      <w:r w:rsidR="00B91169" w:rsidRPr="00107994">
        <w:rPr>
          <w:sz w:val="28"/>
          <w:szCs w:val="28"/>
        </w:rPr>
        <w:t xml:space="preserve"> </w:t>
      </w:r>
      <w:r w:rsidR="006B2534" w:rsidRPr="00107994">
        <w:rPr>
          <w:sz w:val="28"/>
          <w:szCs w:val="28"/>
        </w:rPr>
        <w:t>приказа Министерства здравоохранения Респ</w:t>
      </w:r>
      <w:r w:rsidR="006C4092" w:rsidRPr="00107994">
        <w:rPr>
          <w:sz w:val="28"/>
          <w:szCs w:val="28"/>
        </w:rPr>
        <w:t>ублики Беларусь от 13.02.2018 №</w:t>
      </w:r>
      <w:r w:rsidR="006B2534" w:rsidRPr="00107994">
        <w:rPr>
          <w:sz w:val="28"/>
          <w:szCs w:val="28"/>
        </w:rPr>
        <w:t>111 «О перечне специальностей интернатуры и некоторых вопросах организационно-методического обеспечения интернатуры». Срок и порядок прохождения интернатуры, перечень организаций здравоохранения, являющихся базами интернатуры, определяется Министерством здравоохранения Республики Беларусь.</w:t>
      </w:r>
    </w:p>
    <w:p w:rsidR="00F8484F" w:rsidRPr="00107994" w:rsidRDefault="00F8484F" w:rsidP="00F8484F">
      <w:pPr>
        <w:pStyle w:val="Normal"/>
        <w:shd w:val="clear" w:color="auto" w:fill="FFFFFF"/>
        <w:ind w:right="38" w:firstLine="720"/>
        <w:rPr>
          <w:sz w:val="28"/>
          <w:szCs w:val="28"/>
        </w:rPr>
      </w:pPr>
      <w:r w:rsidRPr="00107994">
        <w:rPr>
          <w:rFonts w:ascii="Times New Roman" w:hAnsi="Times New Roman"/>
          <w:sz w:val="28"/>
          <w:szCs w:val="28"/>
        </w:rPr>
        <w:t>Цель</w:t>
      </w:r>
      <w:r w:rsidRPr="00107994">
        <w:rPr>
          <w:rFonts w:ascii="Times New Roman" w:hAnsi="Times New Roman"/>
          <w:b/>
          <w:sz w:val="28"/>
          <w:szCs w:val="28"/>
        </w:rPr>
        <w:t xml:space="preserve"> </w:t>
      </w:r>
      <w:r w:rsidRPr="00107994">
        <w:rPr>
          <w:rFonts w:ascii="Times New Roman" w:hAnsi="Times New Roman"/>
          <w:sz w:val="28"/>
          <w:szCs w:val="28"/>
        </w:rPr>
        <w:t xml:space="preserve">интернатуры по специальности «Анестезиология и реаниматология» – формирование и совершенствование профессиональных компетенций врача-специалиста </w:t>
      </w:r>
      <w:r w:rsidR="001F5C1F" w:rsidRPr="00107994">
        <w:rPr>
          <w:rFonts w:ascii="Times New Roman" w:hAnsi="Times New Roman"/>
          <w:sz w:val="28"/>
          <w:szCs w:val="28"/>
        </w:rPr>
        <w:t xml:space="preserve">хирургического профиля </w:t>
      </w:r>
      <w:r w:rsidRPr="00107994">
        <w:rPr>
          <w:rFonts w:ascii="Times New Roman" w:hAnsi="Times New Roman"/>
          <w:sz w:val="28"/>
          <w:szCs w:val="28"/>
        </w:rPr>
        <w:t xml:space="preserve"> в условиях оказания первичной, специализированной и высокотехнологичной медицинской помощи.</w:t>
      </w:r>
    </w:p>
    <w:p w:rsidR="00F8484F" w:rsidRPr="00107994" w:rsidRDefault="00F8484F" w:rsidP="00F8484F">
      <w:pPr>
        <w:tabs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107994">
        <w:rPr>
          <w:sz w:val="28"/>
          <w:szCs w:val="28"/>
        </w:rPr>
        <w:t>Задачи интернатуры по специальности «Анестезиология и реаниматология»:</w:t>
      </w:r>
    </w:p>
    <w:p w:rsidR="00AC4438" w:rsidRPr="00107994" w:rsidRDefault="00AC4438" w:rsidP="00AC4438">
      <w:pPr>
        <w:tabs>
          <w:tab w:val="left" w:pos="993"/>
        </w:tabs>
        <w:ind w:firstLine="709"/>
        <w:rPr>
          <w:sz w:val="28"/>
          <w:szCs w:val="28"/>
        </w:rPr>
      </w:pPr>
      <w:r w:rsidRPr="00107994">
        <w:rPr>
          <w:sz w:val="28"/>
          <w:szCs w:val="28"/>
        </w:rPr>
        <w:t>развитие клинического мышления врача-специалиста;</w:t>
      </w:r>
    </w:p>
    <w:p w:rsidR="001F5C1F" w:rsidRPr="00107994" w:rsidRDefault="001F1AA5" w:rsidP="001F5C1F">
      <w:pPr>
        <w:ind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углубление и систематизация знаний по диагностике </w:t>
      </w:r>
      <w:r w:rsidR="001F5C1F" w:rsidRPr="00107994">
        <w:rPr>
          <w:sz w:val="28"/>
          <w:szCs w:val="28"/>
        </w:rPr>
        <w:t xml:space="preserve">неотложных состояний </w:t>
      </w:r>
      <w:r w:rsidRPr="00107994">
        <w:rPr>
          <w:sz w:val="28"/>
          <w:szCs w:val="28"/>
        </w:rPr>
        <w:t>у пациентов</w:t>
      </w:r>
      <w:r w:rsidR="001F5C1F" w:rsidRPr="00107994">
        <w:rPr>
          <w:sz w:val="28"/>
          <w:szCs w:val="28"/>
        </w:rPr>
        <w:t>, проведению реанимационных мероприятий и интенсивной терапии, осуществлению планирования и проведения анестезиологического пособия пациентам при различных хирургических вмешательствах;</w:t>
      </w:r>
    </w:p>
    <w:p w:rsidR="001F1AA5" w:rsidRPr="00107994" w:rsidRDefault="001F1AA5" w:rsidP="001F1AA5">
      <w:pPr>
        <w:tabs>
          <w:tab w:val="left" w:pos="993"/>
        </w:tabs>
        <w:ind w:firstLine="709"/>
        <w:rPr>
          <w:sz w:val="28"/>
          <w:szCs w:val="28"/>
        </w:rPr>
      </w:pPr>
      <w:r w:rsidRPr="00107994">
        <w:rPr>
          <w:sz w:val="28"/>
          <w:szCs w:val="28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медицинского оборудования;</w:t>
      </w:r>
    </w:p>
    <w:p w:rsidR="001F1AA5" w:rsidRPr="00107994" w:rsidRDefault="001F1AA5" w:rsidP="001F1AA5">
      <w:pPr>
        <w:tabs>
          <w:tab w:val="left" w:pos="993"/>
        </w:tabs>
        <w:ind w:firstLine="709"/>
        <w:rPr>
          <w:sz w:val="28"/>
          <w:szCs w:val="28"/>
        </w:rPr>
      </w:pPr>
      <w:r w:rsidRPr="00107994">
        <w:rPr>
          <w:sz w:val="28"/>
          <w:szCs w:val="28"/>
        </w:rPr>
        <w:t>совершенствование знаний нормативных правовых актов Министерства здравоохранения Республики Беларусь по оказанию анестезиологической и реанимационной медицинской помощи населению.</w:t>
      </w:r>
    </w:p>
    <w:p w:rsidR="001F5C1F" w:rsidRPr="00107994" w:rsidRDefault="001F5C1F" w:rsidP="001F5C1F">
      <w:pPr>
        <w:ind w:firstLine="709"/>
        <w:rPr>
          <w:spacing w:val="1"/>
          <w:sz w:val="28"/>
          <w:szCs w:val="28"/>
        </w:rPr>
      </w:pPr>
      <w:r w:rsidRPr="00107994">
        <w:rPr>
          <w:sz w:val="28"/>
          <w:szCs w:val="28"/>
        </w:rPr>
        <w:t xml:space="preserve">Во время прохождения интернатуры врач-интерн выполняет диагностическую и лечебную работу, </w:t>
      </w:r>
      <w:r w:rsidRPr="00107994">
        <w:rPr>
          <w:rStyle w:val="FontStyle17"/>
          <w:sz w:val="28"/>
          <w:szCs w:val="28"/>
        </w:rPr>
        <w:t>под контролем руководителя интернатуры</w:t>
      </w:r>
      <w:r w:rsidRPr="00107994">
        <w:rPr>
          <w:sz w:val="28"/>
          <w:szCs w:val="28"/>
        </w:rPr>
        <w:t xml:space="preserve"> проводит диагностические и лечебные манипуляции, осуществляет оформление медицинской документации. Участвует в обходах заведующего отделением, руководителя интернатуры.</w:t>
      </w:r>
      <w:r w:rsidRPr="00107994">
        <w:rPr>
          <w:rStyle w:val="FontStyle17"/>
          <w:spacing w:val="-3"/>
          <w:sz w:val="28"/>
          <w:szCs w:val="28"/>
        </w:rPr>
        <w:t xml:space="preserve"> </w:t>
      </w:r>
      <w:r w:rsidRPr="00107994">
        <w:rPr>
          <w:sz w:val="28"/>
          <w:szCs w:val="28"/>
        </w:rPr>
        <w:t xml:space="preserve">Присутствует на врачебных и клинико-патологоанатомических конференциях. Участвует в обучающих семинарах и вебинарах, </w:t>
      </w:r>
      <w:r w:rsidRPr="00107994">
        <w:rPr>
          <w:spacing w:val="1"/>
          <w:sz w:val="28"/>
          <w:szCs w:val="28"/>
        </w:rPr>
        <w:t xml:space="preserve">ознакамливается с современной медицинской техникой, </w:t>
      </w:r>
      <w:r w:rsidRPr="00107994">
        <w:rPr>
          <w:sz w:val="28"/>
          <w:szCs w:val="28"/>
        </w:rPr>
        <w:t xml:space="preserve">методиками, посещая специализированные выставки. Готовит реферативные сообщения по научным публикациям. Проводит санитарно-просветительную работу. В период прохождения интернатуры врач-интерн выполняет научно-практическую работу. </w:t>
      </w:r>
    </w:p>
    <w:p w:rsidR="001F1AA5" w:rsidRPr="00107994" w:rsidRDefault="001F5C1F" w:rsidP="001F5C1F">
      <w:pPr>
        <w:ind w:firstLine="709"/>
        <w:rPr>
          <w:sz w:val="28"/>
          <w:szCs w:val="28"/>
        </w:rPr>
      </w:pPr>
      <w:r w:rsidRPr="00107994">
        <w:rPr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460B3E" w:rsidRPr="00107994" w:rsidRDefault="00460B3E" w:rsidP="006B5C52">
      <w:pPr>
        <w:tabs>
          <w:tab w:val="left" w:pos="5580"/>
        </w:tabs>
        <w:ind w:right="-185"/>
        <w:jc w:val="center"/>
        <w:rPr>
          <w:b/>
          <w:sz w:val="28"/>
          <w:szCs w:val="28"/>
        </w:rPr>
      </w:pPr>
    </w:p>
    <w:p w:rsidR="00F83354" w:rsidRPr="00107994" w:rsidRDefault="00F83354" w:rsidP="006B5C52">
      <w:pPr>
        <w:tabs>
          <w:tab w:val="left" w:pos="5580"/>
        </w:tabs>
        <w:ind w:right="-185"/>
        <w:jc w:val="center"/>
        <w:rPr>
          <w:b/>
          <w:sz w:val="28"/>
          <w:szCs w:val="28"/>
        </w:rPr>
      </w:pPr>
    </w:p>
    <w:p w:rsidR="00AE3EDF" w:rsidRPr="00107994" w:rsidRDefault="00746E82" w:rsidP="006B5C52">
      <w:pPr>
        <w:tabs>
          <w:tab w:val="left" w:pos="5580"/>
        </w:tabs>
        <w:ind w:right="-185"/>
        <w:jc w:val="center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>П</w:t>
      </w:r>
      <w:r w:rsidR="00416946" w:rsidRPr="00107994">
        <w:rPr>
          <w:b/>
          <w:sz w:val="28"/>
          <w:szCs w:val="28"/>
        </w:rPr>
        <w:t>РИМЕРНЫЙ ПЛАН ПОДГ</w:t>
      </w:r>
      <w:r w:rsidR="00416946" w:rsidRPr="00107994">
        <w:rPr>
          <w:b/>
          <w:sz w:val="28"/>
          <w:szCs w:val="28"/>
        </w:rPr>
        <w:t>О</w:t>
      </w:r>
      <w:r w:rsidR="00416946" w:rsidRPr="00107994">
        <w:rPr>
          <w:b/>
          <w:sz w:val="28"/>
          <w:szCs w:val="28"/>
        </w:rPr>
        <w:t>ТОВКИ</w:t>
      </w:r>
    </w:p>
    <w:p w:rsidR="00BB43A1" w:rsidRPr="00107994" w:rsidRDefault="00BB43A1" w:rsidP="00C03FF8">
      <w:pPr>
        <w:tabs>
          <w:tab w:val="left" w:pos="5580"/>
        </w:tabs>
        <w:ind w:left="0" w:right="-185" w:firstLine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693"/>
      </w:tblGrid>
      <w:tr w:rsidR="008722B1" w:rsidRPr="00107994" w:rsidTr="007E517E">
        <w:trPr>
          <w:trHeight w:val="604"/>
          <w:tblHeader/>
        </w:trPr>
        <w:tc>
          <w:tcPr>
            <w:tcW w:w="7054" w:type="dxa"/>
            <w:vAlign w:val="center"/>
          </w:tcPr>
          <w:p w:rsidR="008722B1" w:rsidRPr="00107994" w:rsidRDefault="008722B1" w:rsidP="007910B0">
            <w:pPr>
              <w:ind w:left="0"/>
              <w:jc w:val="center"/>
            </w:pPr>
            <w:r w:rsidRPr="00107994">
              <w:t>Наименование</w:t>
            </w:r>
          </w:p>
        </w:tc>
        <w:tc>
          <w:tcPr>
            <w:tcW w:w="2693" w:type="dxa"/>
          </w:tcPr>
          <w:p w:rsidR="007910B0" w:rsidRPr="00107994" w:rsidRDefault="008722B1" w:rsidP="007910B0">
            <w:pPr>
              <w:ind w:left="0"/>
              <w:jc w:val="center"/>
            </w:pPr>
            <w:r w:rsidRPr="00107994">
              <w:t>Продолж</w:t>
            </w:r>
            <w:r w:rsidR="00182DF3" w:rsidRPr="00107994">
              <w:t>и</w:t>
            </w:r>
            <w:r w:rsidRPr="00107994">
              <w:t>тельность</w:t>
            </w:r>
          </w:p>
          <w:p w:rsidR="008722B1" w:rsidRPr="00107994" w:rsidRDefault="00182DF3" w:rsidP="007910B0">
            <w:pPr>
              <w:ind w:left="0"/>
              <w:jc w:val="center"/>
            </w:pPr>
            <w:r w:rsidRPr="00107994">
              <w:t>п</w:t>
            </w:r>
            <w:r w:rsidR="008722B1" w:rsidRPr="00107994">
              <w:t>о</w:t>
            </w:r>
            <w:r w:rsidR="008722B1" w:rsidRPr="00107994">
              <w:t>д</w:t>
            </w:r>
            <w:r w:rsidR="008722B1" w:rsidRPr="00107994">
              <w:t>готовки</w:t>
            </w:r>
            <w:r w:rsidRPr="00107994">
              <w:t xml:space="preserve"> </w:t>
            </w:r>
            <w:r w:rsidR="008722B1" w:rsidRPr="00107994">
              <w:t>(недель)</w:t>
            </w:r>
          </w:p>
        </w:tc>
      </w:tr>
      <w:tr w:rsidR="0060550B" w:rsidRPr="00107994" w:rsidTr="00866962">
        <w:tc>
          <w:tcPr>
            <w:tcW w:w="7054" w:type="dxa"/>
            <w:tcBorders>
              <w:top w:val="double" w:sz="4" w:space="0" w:color="auto"/>
            </w:tcBorders>
          </w:tcPr>
          <w:p w:rsidR="0060550B" w:rsidRPr="00107994" w:rsidRDefault="0060550B" w:rsidP="007910B0">
            <w:pPr>
              <w:pStyle w:val="aa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1. Общие разделы по специальности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60550B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1</w:t>
            </w:r>
          </w:p>
        </w:tc>
      </w:tr>
      <w:tr w:rsidR="0060550B" w:rsidRPr="00107994" w:rsidTr="00866962">
        <w:tc>
          <w:tcPr>
            <w:tcW w:w="7054" w:type="dxa"/>
          </w:tcPr>
          <w:p w:rsidR="0060550B" w:rsidRPr="00107994" w:rsidRDefault="0060550B" w:rsidP="00B31B28">
            <w:pPr>
              <w:pStyle w:val="aa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1.1. Организация </w:t>
            </w:r>
            <w:r w:rsidR="00B31B28" w:rsidRPr="00107994">
              <w:rPr>
                <w:sz w:val="28"/>
                <w:szCs w:val="28"/>
              </w:rPr>
              <w:t>деятельности анестезиолого-реанимационной службы Республики Беларусь</w:t>
            </w:r>
            <w:r w:rsidRPr="001079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0550B" w:rsidRPr="00107994" w:rsidRDefault="0060550B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60550B" w:rsidRPr="00107994" w:rsidTr="00866962">
        <w:tc>
          <w:tcPr>
            <w:tcW w:w="7054" w:type="dxa"/>
          </w:tcPr>
          <w:p w:rsidR="0060550B" w:rsidRPr="00107994" w:rsidRDefault="00B471B9" w:rsidP="00086A0E">
            <w:pPr>
              <w:pStyle w:val="aa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 xml:space="preserve">2. </w:t>
            </w:r>
            <w:r w:rsidR="00086A0E" w:rsidRPr="00107994">
              <w:rPr>
                <w:b/>
                <w:sz w:val="28"/>
                <w:szCs w:val="28"/>
              </w:rPr>
              <w:t>Частные разделы по специальности</w:t>
            </w:r>
          </w:p>
        </w:tc>
        <w:tc>
          <w:tcPr>
            <w:tcW w:w="2693" w:type="dxa"/>
            <w:vAlign w:val="center"/>
          </w:tcPr>
          <w:p w:rsidR="0060550B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43</w:t>
            </w:r>
          </w:p>
        </w:tc>
      </w:tr>
      <w:tr w:rsidR="00086A0E" w:rsidRPr="00107994" w:rsidTr="00866962">
        <w:tc>
          <w:tcPr>
            <w:tcW w:w="7054" w:type="dxa"/>
          </w:tcPr>
          <w:p w:rsidR="00086A0E" w:rsidRPr="00107994" w:rsidRDefault="00086A0E" w:rsidP="00086A0E">
            <w:pPr>
              <w:pStyle w:val="aa"/>
              <w:spacing w:after="0"/>
              <w:ind w:left="0" w:firstLine="0"/>
              <w:rPr>
                <w:b/>
                <w:i/>
                <w:sz w:val="28"/>
                <w:szCs w:val="28"/>
              </w:rPr>
            </w:pPr>
            <w:r w:rsidRPr="00107994">
              <w:rPr>
                <w:b/>
                <w:i/>
                <w:sz w:val="28"/>
                <w:szCs w:val="28"/>
              </w:rPr>
              <w:t>2.1. Общая анестезиология</w:t>
            </w:r>
          </w:p>
        </w:tc>
        <w:tc>
          <w:tcPr>
            <w:tcW w:w="2693" w:type="dxa"/>
            <w:vAlign w:val="center"/>
          </w:tcPr>
          <w:p w:rsidR="00086A0E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8</w:t>
            </w:r>
          </w:p>
        </w:tc>
      </w:tr>
      <w:tr w:rsidR="0060550B" w:rsidRPr="00107994" w:rsidTr="00866962">
        <w:tc>
          <w:tcPr>
            <w:tcW w:w="7054" w:type="dxa"/>
          </w:tcPr>
          <w:p w:rsidR="0060550B" w:rsidRPr="00107994" w:rsidRDefault="00B31B28" w:rsidP="00FE7207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  <w:r w:rsidR="0060550B" w:rsidRPr="00107994">
              <w:rPr>
                <w:sz w:val="28"/>
                <w:szCs w:val="28"/>
              </w:rPr>
              <w:t>.</w:t>
            </w:r>
            <w:r w:rsidRPr="00107994">
              <w:rPr>
                <w:sz w:val="28"/>
                <w:szCs w:val="28"/>
              </w:rPr>
              <w:t>1</w:t>
            </w:r>
            <w:r w:rsidR="0060550B" w:rsidRPr="00107994">
              <w:rPr>
                <w:sz w:val="28"/>
                <w:szCs w:val="28"/>
              </w:rPr>
              <w:t>.1.</w:t>
            </w:r>
            <w:r w:rsidR="00FE7207" w:rsidRPr="00107994">
              <w:rPr>
                <w:sz w:val="28"/>
                <w:szCs w:val="28"/>
              </w:rPr>
              <w:t> </w:t>
            </w:r>
            <w:r w:rsidR="0060550B" w:rsidRPr="00107994">
              <w:rPr>
                <w:sz w:val="28"/>
                <w:szCs w:val="28"/>
              </w:rPr>
              <w:t xml:space="preserve">Виды анестезии. </w:t>
            </w:r>
            <w:r w:rsidR="008142F6" w:rsidRPr="00107994">
              <w:rPr>
                <w:sz w:val="28"/>
                <w:szCs w:val="28"/>
              </w:rPr>
              <w:t>Компоненты, этапы и стадии общ</w:t>
            </w:r>
            <w:r w:rsidR="008142F6" w:rsidRPr="00107994">
              <w:rPr>
                <w:sz w:val="28"/>
                <w:szCs w:val="28"/>
              </w:rPr>
              <w:t>е</w:t>
            </w:r>
            <w:r w:rsidR="008142F6" w:rsidRPr="00107994">
              <w:rPr>
                <w:sz w:val="28"/>
                <w:szCs w:val="28"/>
              </w:rPr>
              <w:t>го обезболивания</w:t>
            </w:r>
          </w:p>
        </w:tc>
        <w:tc>
          <w:tcPr>
            <w:tcW w:w="2693" w:type="dxa"/>
            <w:vAlign w:val="center"/>
          </w:tcPr>
          <w:p w:rsidR="0060550B" w:rsidRPr="00107994" w:rsidRDefault="00852A8A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</w:p>
        </w:tc>
      </w:tr>
      <w:tr w:rsidR="0060550B" w:rsidRPr="00107994" w:rsidTr="00866962">
        <w:tc>
          <w:tcPr>
            <w:tcW w:w="7054" w:type="dxa"/>
          </w:tcPr>
          <w:p w:rsidR="0060550B" w:rsidRPr="00107994" w:rsidRDefault="00B31B28" w:rsidP="00FE7207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  <w:r w:rsidR="00A060E1" w:rsidRPr="00107994">
              <w:rPr>
                <w:sz w:val="28"/>
                <w:szCs w:val="28"/>
              </w:rPr>
              <w:t>.</w:t>
            </w:r>
            <w:r w:rsidRPr="00107994">
              <w:rPr>
                <w:sz w:val="28"/>
                <w:szCs w:val="28"/>
              </w:rPr>
              <w:t>1</w:t>
            </w:r>
            <w:r w:rsidR="00A060E1" w:rsidRPr="00107994">
              <w:rPr>
                <w:sz w:val="28"/>
                <w:szCs w:val="28"/>
              </w:rPr>
              <w:t>.2</w:t>
            </w:r>
            <w:r w:rsidR="0060550B" w:rsidRPr="00107994">
              <w:rPr>
                <w:sz w:val="28"/>
                <w:szCs w:val="28"/>
              </w:rPr>
              <w:t>.</w:t>
            </w:r>
            <w:r w:rsidR="00FE7207" w:rsidRPr="00107994">
              <w:rPr>
                <w:sz w:val="28"/>
                <w:szCs w:val="28"/>
              </w:rPr>
              <w:t> </w:t>
            </w:r>
            <w:r w:rsidR="008142F6" w:rsidRPr="00107994">
              <w:rPr>
                <w:sz w:val="28"/>
                <w:szCs w:val="28"/>
              </w:rPr>
              <w:t>Аппаратура для наркоза и контроля за витал</w:t>
            </w:r>
            <w:r w:rsidR="008142F6" w:rsidRPr="00107994">
              <w:rPr>
                <w:sz w:val="28"/>
                <w:szCs w:val="28"/>
              </w:rPr>
              <w:t>ь</w:t>
            </w:r>
            <w:r w:rsidR="008142F6" w:rsidRPr="00107994">
              <w:rPr>
                <w:sz w:val="28"/>
                <w:szCs w:val="28"/>
              </w:rPr>
              <w:t>ными функциями организма.</w:t>
            </w:r>
            <w:r w:rsidR="00852A8A" w:rsidRPr="00107994">
              <w:rPr>
                <w:sz w:val="28"/>
                <w:szCs w:val="28"/>
              </w:rPr>
              <w:t xml:space="preserve"> Техника</w:t>
            </w:r>
            <w:r w:rsidR="0060550B" w:rsidRPr="00107994">
              <w:rPr>
                <w:sz w:val="28"/>
                <w:szCs w:val="28"/>
              </w:rPr>
              <w:t xml:space="preserve"> безопасности при раб</w:t>
            </w:r>
            <w:r w:rsidR="0060550B" w:rsidRPr="00107994">
              <w:rPr>
                <w:sz w:val="28"/>
                <w:szCs w:val="28"/>
              </w:rPr>
              <w:t>о</w:t>
            </w:r>
            <w:r w:rsidR="0060550B" w:rsidRPr="00107994">
              <w:rPr>
                <w:sz w:val="28"/>
                <w:szCs w:val="28"/>
              </w:rPr>
              <w:t>те с</w:t>
            </w:r>
            <w:r w:rsidR="00AC2503" w:rsidRPr="00107994">
              <w:rPr>
                <w:sz w:val="28"/>
                <w:szCs w:val="28"/>
              </w:rPr>
              <w:t>о</w:t>
            </w:r>
            <w:r w:rsidR="0060550B" w:rsidRPr="00107994">
              <w:rPr>
                <w:sz w:val="28"/>
                <w:szCs w:val="28"/>
              </w:rPr>
              <w:t xml:space="preserve"> </w:t>
            </w:r>
            <w:r w:rsidR="00AC2503" w:rsidRPr="00107994">
              <w:rPr>
                <w:sz w:val="28"/>
                <w:szCs w:val="28"/>
              </w:rPr>
              <w:t>с</w:t>
            </w:r>
            <w:r w:rsidR="0060550B" w:rsidRPr="00107994">
              <w:rPr>
                <w:sz w:val="28"/>
                <w:szCs w:val="28"/>
              </w:rPr>
              <w:t>жатыми газами, взрывоопасными смесями, электроприб</w:t>
            </w:r>
            <w:r w:rsidR="0060550B" w:rsidRPr="00107994">
              <w:rPr>
                <w:sz w:val="28"/>
                <w:szCs w:val="28"/>
              </w:rPr>
              <w:t>о</w:t>
            </w:r>
            <w:r w:rsidR="0060550B" w:rsidRPr="00107994">
              <w:rPr>
                <w:sz w:val="28"/>
                <w:szCs w:val="28"/>
              </w:rPr>
              <w:t>ра</w:t>
            </w:r>
            <w:r w:rsidR="00B471B9" w:rsidRPr="00107994">
              <w:rPr>
                <w:sz w:val="28"/>
                <w:szCs w:val="28"/>
              </w:rPr>
              <w:t>ми</w:t>
            </w:r>
          </w:p>
        </w:tc>
        <w:tc>
          <w:tcPr>
            <w:tcW w:w="2693" w:type="dxa"/>
            <w:vAlign w:val="center"/>
          </w:tcPr>
          <w:p w:rsidR="0060550B" w:rsidRPr="00107994" w:rsidRDefault="00852A8A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</w:p>
        </w:tc>
      </w:tr>
      <w:tr w:rsidR="0060550B" w:rsidRPr="00107994" w:rsidTr="00866962">
        <w:tc>
          <w:tcPr>
            <w:tcW w:w="7054" w:type="dxa"/>
          </w:tcPr>
          <w:p w:rsidR="0060550B" w:rsidRPr="00107994" w:rsidRDefault="00B31B28" w:rsidP="00410B3D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  <w:r w:rsidR="00A060E1" w:rsidRPr="00107994">
              <w:rPr>
                <w:sz w:val="28"/>
                <w:szCs w:val="28"/>
              </w:rPr>
              <w:t>.</w:t>
            </w:r>
            <w:r w:rsidRPr="00107994">
              <w:rPr>
                <w:sz w:val="28"/>
                <w:szCs w:val="28"/>
              </w:rPr>
              <w:t>1</w:t>
            </w:r>
            <w:r w:rsidR="00A060E1" w:rsidRPr="00107994">
              <w:rPr>
                <w:sz w:val="28"/>
                <w:szCs w:val="28"/>
              </w:rPr>
              <w:t>.3</w:t>
            </w:r>
            <w:r w:rsidR="0060550B" w:rsidRPr="00107994">
              <w:rPr>
                <w:sz w:val="28"/>
                <w:szCs w:val="28"/>
              </w:rPr>
              <w:t>.</w:t>
            </w:r>
            <w:r w:rsidR="00FE7207" w:rsidRPr="00107994">
              <w:rPr>
                <w:sz w:val="28"/>
                <w:szCs w:val="28"/>
              </w:rPr>
              <w:t> </w:t>
            </w:r>
            <w:r w:rsidR="0060550B" w:rsidRPr="00107994">
              <w:rPr>
                <w:sz w:val="28"/>
                <w:szCs w:val="28"/>
              </w:rPr>
              <w:t xml:space="preserve">Подготовка </w:t>
            </w:r>
            <w:r w:rsidR="00854710" w:rsidRPr="00107994">
              <w:rPr>
                <w:sz w:val="28"/>
                <w:szCs w:val="28"/>
              </w:rPr>
              <w:t>пациента</w:t>
            </w:r>
            <w:r w:rsidR="0060550B" w:rsidRPr="00107994">
              <w:rPr>
                <w:sz w:val="28"/>
                <w:szCs w:val="28"/>
              </w:rPr>
              <w:t xml:space="preserve"> к анестезии в зависим</w:t>
            </w:r>
            <w:r w:rsidR="0060550B" w:rsidRPr="00107994">
              <w:rPr>
                <w:sz w:val="28"/>
                <w:szCs w:val="28"/>
              </w:rPr>
              <w:t>о</w:t>
            </w:r>
            <w:r w:rsidR="0060550B" w:rsidRPr="00107994">
              <w:rPr>
                <w:sz w:val="28"/>
                <w:szCs w:val="28"/>
              </w:rPr>
              <w:t>сти от исходно</w:t>
            </w:r>
            <w:r w:rsidR="00410B3D" w:rsidRPr="00107994">
              <w:rPr>
                <w:sz w:val="28"/>
                <w:szCs w:val="28"/>
              </w:rPr>
              <w:t>го заболевания</w:t>
            </w:r>
            <w:r w:rsidR="0060550B" w:rsidRPr="00107994">
              <w:rPr>
                <w:sz w:val="28"/>
                <w:szCs w:val="28"/>
              </w:rPr>
              <w:t xml:space="preserve"> и тяжести состояния </w:t>
            </w:r>
          </w:p>
        </w:tc>
        <w:tc>
          <w:tcPr>
            <w:tcW w:w="2693" w:type="dxa"/>
            <w:vAlign w:val="center"/>
          </w:tcPr>
          <w:p w:rsidR="0060550B" w:rsidRPr="00107994" w:rsidRDefault="0060550B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</w:p>
        </w:tc>
      </w:tr>
      <w:tr w:rsidR="0060550B" w:rsidRPr="00107994" w:rsidTr="00866962">
        <w:tc>
          <w:tcPr>
            <w:tcW w:w="7054" w:type="dxa"/>
          </w:tcPr>
          <w:p w:rsidR="0060550B" w:rsidRPr="00107994" w:rsidRDefault="00B31B28" w:rsidP="00FE7207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  <w:r w:rsidR="0060550B" w:rsidRPr="00107994">
              <w:rPr>
                <w:sz w:val="28"/>
                <w:szCs w:val="28"/>
              </w:rPr>
              <w:t>.</w:t>
            </w:r>
            <w:r w:rsidRPr="00107994">
              <w:rPr>
                <w:sz w:val="28"/>
                <w:szCs w:val="28"/>
              </w:rPr>
              <w:t>1</w:t>
            </w:r>
            <w:r w:rsidR="0060550B" w:rsidRPr="00107994">
              <w:rPr>
                <w:sz w:val="28"/>
                <w:szCs w:val="28"/>
              </w:rPr>
              <w:t>.</w:t>
            </w:r>
            <w:r w:rsidR="00A060E1" w:rsidRPr="00107994">
              <w:rPr>
                <w:sz w:val="28"/>
                <w:szCs w:val="28"/>
              </w:rPr>
              <w:t>4</w:t>
            </w:r>
            <w:r w:rsidR="0060550B" w:rsidRPr="00107994">
              <w:rPr>
                <w:sz w:val="28"/>
                <w:szCs w:val="28"/>
              </w:rPr>
              <w:t>.</w:t>
            </w:r>
            <w:r w:rsidR="00FE7207" w:rsidRPr="00107994">
              <w:rPr>
                <w:sz w:val="28"/>
                <w:szCs w:val="28"/>
              </w:rPr>
              <w:t> </w:t>
            </w:r>
            <w:r w:rsidR="0060550B" w:rsidRPr="00107994">
              <w:rPr>
                <w:sz w:val="28"/>
                <w:szCs w:val="28"/>
              </w:rPr>
              <w:t>Управление витальными функциями организма при операции и анестезии.</w:t>
            </w:r>
            <w:r w:rsidR="00852A8A" w:rsidRPr="00107994">
              <w:rPr>
                <w:sz w:val="28"/>
                <w:szCs w:val="28"/>
              </w:rPr>
              <w:t xml:space="preserve"> Аппаратура и м</w:t>
            </w:r>
            <w:r w:rsidR="0060550B" w:rsidRPr="00107994">
              <w:rPr>
                <w:sz w:val="28"/>
                <w:szCs w:val="28"/>
              </w:rPr>
              <w:t>етоды контроля функций жизн</w:t>
            </w:r>
            <w:r w:rsidR="0060550B" w:rsidRPr="00107994">
              <w:rPr>
                <w:sz w:val="28"/>
                <w:szCs w:val="28"/>
              </w:rPr>
              <w:t>е</w:t>
            </w:r>
            <w:r w:rsidR="0060550B" w:rsidRPr="00107994">
              <w:rPr>
                <w:sz w:val="28"/>
                <w:szCs w:val="28"/>
              </w:rPr>
              <w:t>обесп</w:t>
            </w:r>
            <w:r w:rsidR="00B471B9" w:rsidRPr="00107994">
              <w:rPr>
                <w:sz w:val="28"/>
                <w:szCs w:val="28"/>
              </w:rPr>
              <w:t>ечения</w:t>
            </w:r>
          </w:p>
        </w:tc>
        <w:tc>
          <w:tcPr>
            <w:tcW w:w="2693" w:type="dxa"/>
            <w:vAlign w:val="center"/>
          </w:tcPr>
          <w:p w:rsidR="0060550B" w:rsidRPr="00107994" w:rsidRDefault="0060550B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</w:p>
        </w:tc>
      </w:tr>
      <w:tr w:rsidR="00B31B28" w:rsidRPr="00107994" w:rsidTr="00866962">
        <w:trPr>
          <w:trHeight w:val="265"/>
        </w:trPr>
        <w:tc>
          <w:tcPr>
            <w:tcW w:w="7054" w:type="dxa"/>
          </w:tcPr>
          <w:p w:rsidR="00B31B28" w:rsidRPr="00107994" w:rsidRDefault="00B31B28" w:rsidP="00674FDF">
            <w:pPr>
              <w:pStyle w:val="aa"/>
              <w:spacing w:after="0"/>
              <w:ind w:left="0" w:firstLine="0"/>
              <w:rPr>
                <w:b/>
                <w:i/>
                <w:sz w:val="28"/>
                <w:szCs w:val="28"/>
                <w:lang w:val="en-US"/>
              </w:rPr>
            </w:pPr>
            <w:r w:rsidRPr="00107994">
              <w:rPr>
                <w:b/>
                <w:i/>
                <w:sz w:val="28"/>
                <w:szCs w:val="28"/>
              </w:rPr>
              <w:t>2.2. Клиническая анестезиология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12</w:t>
            </w:r>
          </w:p>
        </w:tc>
      </w:tr>
      <w:tr w:rsidR="00B31B28" w:rsidRPr="00107994" w:rsidTr="00866962">
        <w:tc>
          <w:tcPr>
            <w:tcW w:w="7054" w:type="dxa"/>
          </w:tcPr>
          <w:p w:rsidR="00B31B28" w:rsidRPr="00107994" w:rsidRDefault="00B31B28" w:rsidP="00FE7207">
            <w:pPr>
              <w:pStyle w:val="22"/>
              <w:ind w:left="0" w:firstLine="0"/>
              <w:jc w:val="both"/>
            </w:pPr>
            <w:r w:rsidRPr="00107994">
              <w:t>2.2.1.</w:t>
            </w:r>
            <w:r w:rsidR="00FE7207" w:rsidRPr="00107994">
              <w:t> </w:t>
            </w:r>
            <w:r w:rsidRPr="00107994">
              <w:t xml:space="preserve">Анестезиологическое обеспечение и особенности анестезии при плановых операциях на органах брюшной полости, мочевой </w:t>
            </w:r>
            <w:r w:rsidRPr="00107994">
              <w:rPr>
                <w:spacing w:val="-6"/>
              </w:rPr>
              <w:t>и половой сист</w:t>
            </w:r>
            <w:r w:rsidRPr="00107994">
              <w:rPr>
                <w:spacing w:val="-6"/>
              </w:rPr>
              <w:t>е</w:t>
            </w:r>
            <w:r w:rsidRPr="00107994">
              <w:rPr>
                <w:spacing w:val="-6"/>
              </w:rPr>
              <w:t>мы</w:t>
            </w:r>
          </w:p>
        </w:tc>
        <w:tc>
          <w:tcPr>
            <w:tcW w:w="2693" w:type="dxa"/>
            <w:vAlign w:val="center"/>
          </w:tcPr>
          <w:p w:rsidR="00B31B28" w:rsidRPr="00107994" w:rsidRDefault="00DC2E9E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c>
          <w:tcPr>
            <w:tcW w:w="7054" w:type="dxa"/>
          </w:tcPr>
          <w:p w:rsidR="00B31B28" w:rsidRPr="00107994" w:rsidRDefault="00B31B28" w:rsidP="00674FDF">
            <w:pPr>
              <w:pStyle w:val="22"/>
              <w:ind w:left="0" w:firstLine="0"/>
              <w:jc w:val="both"/>
            </w:pPr>
            <w:r w:rsidRPr="00107994">
              <w:t>2.2.2. Анестезиологическое обеспечение и особенности анестезии при внеполосных операциях, в нейрохирургии и при травматич</w:t>
            </w:r>
            <w:r w:rsidRPr="00107994">
              <w:t>е</w:t>
            </w:r>
            <w:r w:rsidRPr="00107994">
              <w:t>ском шоке</w:t>
            </w:r>
          </w:p>
        </w:tc>
        <w:tc>
          <w:tcPr>
            <w:tcW w:w="2693" w:type="dxa"/>
            <w:vAlign w:val="center"/>
          </w:tcPr>
          <w:p w:rsidR="00B31B28" w:rsidRPr="00107994" w:rsidRDefault="00DC2E9E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328"/>
        </w:trPr>
        <w:tc>
          <w:tcPr>
            <w:tcW w:w="7054" w:type="dxa"/>
          </w:tcPr>
          <w:p w:rsidR="00B31B28" w:rsidRPr="00107994" w:rsidRDefault="00B31B28" w:rsidP="00674FDF">
            <w:p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2.2.3. Анестезиологическое обеспечение и интенсивная терапия при заболеваниях эндо</w:t>
            </w:r>
            <w:r w:rsidRPr="00107994">
              <w:rPr>
                <w:sz w:val="28"/>
                <w:szCs w:val="28"/>
              </w:rPr>
              <w:t>к</w:t>
            </w:r>
            <w:r w:rsidRPr="00107994">
              <w:rPr>
                <w:sz w:val="28"/>
                <w:szCs w:val="28"/>
              </w:rPr>
              <w:t>ринной системы</w:t>
            </w:r>
          </w:p>
        </w:tc>
        <w:tc>
          <w:tcPr>
            <w:tcW w:w="2693" w:type="dxa"/>
            <w:vAlign w:val="center"/>
          </w:tcPr>
          <w:p w:rsidR="00B31B28" w:rsidRPr="00107994" w:rsidRDefault="00DC2E9E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289"/>
        </w:trPr>
        <w:tc>
          <w:tcPr>
            <w:tcW w:w="7054" w:type="dxa"/>
          </w:tcPr>
          <w:p w:rsidR="00B31B28" w:rsidRPr="00107994" w:rsidRDefault="00B31B28" w:rsidP="00674FDF">
            <w:pPr>
              <w:pStyle w:val="22"/>
              <w:ind w:left="0" w:firstLine="0"/>
              <w:jc w:val="both"/>
            </w:pPr>
            <w:r w:rsidRPr="00107994">
              <w:t>2.2.4. Анестезиологическое обеспечение и особенности анестезии при обезболивании родов, малых ак</w:t>
            </w:r>
            <w:r w:rsidRPr="00107994">
              <w:t>у</w:t>
            </w:r>
            <w:r w:rsidRPr="00107994">
              <w:t>шерских операциях, операции «кесарево сечение» и в гинекол</w:t>
            </w:r>
            <w:r w:rsidRPr="00107994">
              <w:t>о</w:t>
            </w:r>
            <w:r w:rsidRPr="00107994">
              <w:t>гии</w:t>
            </w:r>
          </w:p>
        </w:tc>
        <w:tc>
          <w:tcPr>
            <w:tcW w:w="2693" w:type="dxa"/>
            <w:vAlign w:val="center"/>
          </w:tcPr>
          <w:p w:rsidR="00B31B28" w:rsidRPr="00107994" w:rsidRDefault="00DC2E9E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</w:p>
        </w:tc>
      </w:tr>
      <w:tr w:rsidR="00B31B28" w:rsidRPr="00107994" w:rsidTr="00866962">
        <w:tc>
          <w:tcPr>
            <w:tcW w:w="7054" w:type="dxa"/>
          </w:tcPr>
          <w:p w:rsidR="00B31B28" w:rsidRPr="00107994" w:rsidRDefault="00B31B28" w:rsidP="006335EF">
            <w:pPr>
              <w:pStyle w:val="22"/>
              <w:ind w:left="0" w:firstLine="0"/>
              <w:jc w:val="both"/>
            </w:pPr>
            <w:r w:rsidRPr="00107994">
              <w:t>2.2.5. Анестезиологическое обеспечение и особенности анестезии при операциях на органах грудной п</w:t>
            </w:r>
            <w:r w:rsidRPr="00107994">
              <w:t>о</w:t>
            </w:r>
            <w:r w:rsidRPr="00107994">
              <w:t>лости, оториноларингологических заболеваниях, в офтальмологии и стом</w:t>
            </w:r>
            <w:r w:rsidRPr="00107994">
              <w:t>а</w:t>
            </w:r>
            <w:r w:rsidRPr="00107994">
              <w:t>тологии</w:t>
            </w:r>
          </w:p>
        </w:tc>
        <w:tc>
          <w:tcPr>
            <w:tcW w:w="2693" w:type="dxa"/>
            <w:vAlign w:val="center"/>
          </w:tcPr>
          <w:p w:rsidR="00B31B28" w:rsidRPr="00107994" w:rsidRDefault="00DC2E9E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</w:p>
        </w:tc>
      </w:tr>
      <w:tr w:rsidR="00B31B28" w:rsidRPr="00107994" w:rsidTr="00866962">
        <w:tc>
          <w:tcPr>
            <w:tcW w:w="7054" w:type="dxa"/>
          </w:tcPr>
          <w:p w:rsidR="00B31B28" w:rsidRPr="00107994" w:rsidRDefault="00B31B28" w:rsidP="00BA2C1E">
            <w:pPr>
              <w:pStyle w:val="22"/>
              <w:ind w:left="0" w:firstLine="0"/>
              <w:jc w:val="both"/>
            </w:pPr>
            <w:r w:rsidRPr="00107994">
              <w:t xml:space="preserve">2.2.6. Анестезиологическое обеспечение и особенности анестезии </w:t>
            </w:r>
            <w:r w:rsidR="00BA2C1E" w:rsidRPr="00107994">
              <w:t>в</w:t>
            </w:r>
            <w:r w:rsidRPr="00107994">
              <w:t xml:space="preserve"> экстренной х</w:t>
            </w:r>
            <w:r w:rsidRPr="00107994">
              <w:t>и</w:t>
            </w:r>
            <w:r w:rsidRPr="00107994">
              <w:t>рургии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1B28" w:rsidRPr="00107994" w:rsidRDefault="00DC2E9E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</w:p>
        </w:tc>
      </w:tr>
      <w:tr w:rsidR="00B31B28" w:rsidRPr="00107994" w:rsidTr="00866962">
        <w:tc>
          <w:tcPr>
            <w:tcW w:w="7054" w:type="dxa"/>
          </w:tcPr>
          <w:p w:rsidR="00B31B28" w:rsidRPr="00107994" w:rsidRDefault="00B31B28" w:rsidP="00674FDF">
            <w:pPr>
              <w:pStyle w:val="22"/>
              <w:ind w:left="0" w:firstLine="0"/>
              <w:jc w:val="both"/>
            </w:pPr>
            <w:r w:rsidRPr="00107994">
              <w:t>2.2.7. Анестезиологическое обеспечение и особенности анестезии при операциях у детей и пациентов п</w:t>
            </w:r>
            <w:r w:rsidRPr="00107994">
              <w:t>о</w:t>
            </w:r>
            <w:r w:rsidRPr="00107994">
              <w:t>жилого и старческого возраста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1B28" w:rsidRPr="00107994" w:rsidRDefault="00DC2E9E" w:rsidP="00BE03AA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</w:p>
        </w:tc>
      </w:tr>
      <w:tr w:rsidR="00B31B28" w:rsidRPr="00107994" w:rsidTr="00866962">
        <w:tc>
          <w:tcPr>
            <w:tcW w:w="7054" w:type="dxa"/>
          </w:tcPr>
          <w:p w:rsidR="00B31B28" w:rsidRPr="00107994" w:rsidRDefault="00B31B28" w:rsidP="000E0D22">
            <w:pPr>
              <w:pStyle w:val="22"/>
              <w:ind w:left="0" w:firstLine="0"/>
              <w:jc w:val="both"/>
            </w:pPr>
            <w:r w:rsidRPr="00107994">
              <w:lastRenderedPageBreak/>
              <w:t xml:space="preserve">2.2.8. Анестезиологическое обеспечение и особенности анестезии при краткосрочных </w:t>
            </w:r>
            <w:r w:rsidR="000E0D22" w:rsidRPr="00107994">
              <w:t>оперативных</w:t>
            </w:r>
            <w:r w:rsidRPr="00107994">
              <w:t xml:space="preserve"> вмешател</w:t>
            </w:r>
            <w:r w:rsidRPr="00107994">
              <w:t>ь</w:t>
            </w:r>
            <w:r w:rsidRPr="00107994">
              <w:t>ствах, эндоскопических и диагностических исследованиях в амбул</w:t>
            </w:r>
            <w:r w:rsidRPr="00107994">
              <w:t>а</w:t>
            </w:r>
            <w:r w:rsidRPr="00107994">
              <w:t>торных условиях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1B28" w:rsidRPr="00107994" w:rsidRDefault="00DC2E9E" w:rsidP="00BE03AA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DC2E9E" w:rsidRPr="00107994" w:rsidTr="00866962">
        <w:trPr>
          <w:trHeight w:val="397"/>
        </w:trPr>
        <w:tc>
          <w:tcPr>
            <w:tcW w:w="7054" w:type="dxa"/>
          </w:tcPr>
          <w:p w:rsidR="00DC2E9E" w:rsidRPr="00107994" w:rsidRDefault="00DC2E9E" w:rsidP="007910B0">
            <w:pPr>
              <w:pStyle w:val="22"/>
              <w:ind w:left="0" w:firstLine="0"/>
              <w:jc w:val="both"/>
              <w:rPr>
                <w:b/>
                <w:i/>
              </w:rPr>
            </w:pPr>
            <w:r w:rsidRPr="00107994">
              <w:rPr>
                <w:b/>
                <w:i/>
              </w:rPr>
              <w:t>2.3. Общая реаниматология</w:t>
            </w:r>
          </w:p>
        </w:tc>
        <w:tc>
          <w:tcPr>
            <w:tcW w:w="2693" w:type="dxa"/>
          </w:tcPr>
          <w:p w:rsidR="00DC2E9E" w:rsidRPr="00107994" w:rsidRDefault="00DC2E9E" w:rsidP="007910B0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8</w:t>
            </w:r>
          </w:p>
        </w:tc>
      </w:tr>
      <w:tr w:rsidR="00B31B28" w:rsidRPr="00107994" w:rsidTr="00866962">
        <w:trPr>
          <w:trHeight w:val="397"/>
        </w:trPr>
        <w:tc>
          <w:tcPr>
            <w:tcW w:w="7054" w:type="dxa"/>
          </w:tcPr>
          <w:p w:rsidR="00B31B28" w:rsidRPr="00107994" w:rsidRDefault="00DC2E9E" w:rsidP="007910B0">
            <w:pPr>
              <w:pStyle w:val="22"/>
              <w:ind w:left="0" w:firstLine="0"/>
              <w:jc w:val="both"/>
              <w:rPr>
                <w:b/>
                <w:i/>
                <w:lang w:val="en-US"/>
              </w:rPr>
            </w:pPr>
            <w:r w:rsidRPr="00107994">
              <w:rPr>
                <w:b/>
                <w:i/>
              </w:rPr>
              <w:t>2</w:t>
            </w:r>
            <w:r w:rsidR="00B31B28" w:rsidRPr="00107994">
              <w:rPr>
                <w:b/>
                <w:i/>
              </w:rPr>
              <w:t>.</w:t>
            </w:r>
            <w:r w:rsidRPr="00107994">
              <w:rPr>
                <w:b/>
                <w:i/>
              </w:rPr>
              <w:t>4</w:t>
            </w:r>
            <w:r w:rsidR="00B31B28" w:rsidRPr="00107994">
              <w:rPr>
                <w:b/>
                <w:i/>
              </w:rPr>
              <w:t>. Клиническая реаниматология</w:t>
            </w:r>
          </w:p>
        </w:tc>
        <w:tc>
          <w:tcPr>
            <w:tcW w:w="2693" w:type="dxa"/>
          </w:tcPr>
          <w:p w:rsidR="00B31B28" w:rsidRPr="00107994" w:rsidRDefault="00B31B28" w:rsidP="007910B0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  <w:lang w:val="en-US"/>
              </w:rPr>
              <w:t>1</w:t>
            </w:r>
            <w:r w:rsidR="00DC2E9E" w:rsidRPr="00107994">
              <w:rPr>
                <w:b/>
                <w:sz w:val="28"/>
                <w:szCs w:val="28"/>
              </w:rPr>
              <w:t>2</w:t>
            </w:r>
          </w:p>
        </w:tc>
      </w:tr>
      <w:tr w:rsidR="00B31B28" w:rsidRPr="00107994" w:rsidTr="00866962">
        <w:trPr>
          <w:trHeight w:val="349"/>
        </w:trPr>
        <w:tc>
          <w:tcPr>
            <w:tcW w:w="7054" w:type="dxa"/>
          </w:tcPr>
          <w:p w:rsidR="00B31B28" w:rsidRPr="00107994" w:rsidRDefault="00DC2E9E" w:rsidP="007910B0">
            <w:pPr>
              <w:pStyle w:val="22"/>
              <w:ind w:left="0" w:firstLine="0"/>
              <w:jc w:val="both"/>
              <w:rPr>
                <w:lang w:val="en-US"/>
              </w:rPr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>.1. Клиническая трансфузиология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350"/>
        </w:trPr>
        <w:tc>
          <w:tcPr>
            <w:tcW w:w="7054" w:type="dxa"/>
          </w:tcPr>
          <w:p w:rsidR="00B31B28" w:rsidRPr="00107994" w:rsidRDefault="00DC2E9E" w:rsidP="00961F11">
            <w:pPr>
              <w:pStyle w:val="22"/>
              <w:ind w:left="0" w:firstLine="0"/>
              <w:jc w:val="both"/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 xml:space="preserve">.2. Интенсивная терапия при </w:t>
            </w:r>
            <w:r w:rsidR="00306910" w:rsidRPr="00107994">
              <w:t>синдроме диссеминированного внутрисосудистого свертывания крови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577"/>
        </w:trPr>
        <w:tc>
          <w:tcPr>
            <w:tcW w:w="7054" w:type="dxa"/>
          </w:tcPr>
          <w:p w:rsidR="00B31B28" w:rsidRPr="00107994" w:rsidRDefault="00DC2E9E" w:rsidP="00961F11">
            <w:pPr>
              <w:pStyle w:val="22"/>
              <w:ind w:left="0" w:firstLine="0"/>
              <w:jc w:val="both"/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>.3. Интенсивная терапия при острых расстройствах кровоо</w:t>
            </w:r>
            <w:r w:rsidR="00B31B28" w:rsidRPr="00107994">
              <w:t>б</w:t>
            </w:r>
            <w:r w:rsidR="00B31B28" w:rsidRPr="00107994">
              <w:t>ращения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577"/>
        </w:trPr>
        <w:tc>
          <w:tcPr>
            <w:tcW w:w="7054" w:type="dxa"/>
          </w:tcPr>
          <w:p w:rsidR="00B31B28" w:rsidRPr="00107994" w:rsidRDefault="00DC2E9E" w:rsidP="00FE7207">
            <w:pPr>
              <w:pStyle w:val="22"/>
              <w:ind w:left="0" w:firstLine="0"/>
              <w:jc w:val="both"/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>.4.</w:t>
            </w:r>
            <w:r w:rsidR="00FE7207" w:rsidRPr="00107994">
              <w:t> </w:t>
            </w:r>
            <w:r w:rsidR="00B31B28" w:rsidRPr="00107994">
              <w:t>Интенсивная терапия при острой печеночной  недостато</w:t>
            </w:r>
            <w:r w:rsidR="00B31B28" w:rsidRPr="00107994">
              <w:t>ч</w:t>
            </w:r>
            <w:r w:rsidR="00B31B28" w:rsidRPr="00107994">
              <w:t>ности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577"/>
        </w:trPr>
        <w:tc>
          <w:tcPr>
            <w:tcW w:w="7054" w:type="dxa"/>
          </w:tcPr>
          <w:p w:rsidR="00B31B28" w:rsidRPr="00107994" w:rsidRDefault="00DC2E9E" w:rsidP="00FE7207">
            <w:pPr>
              <w:pStyle w:val="22"/>
              <w:ind w:left="0" w:firstLine="0"/>
              <w:jc w:val="both"/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>.5.</w:t>
            </w:r>
            <w:r w:rsidR="00FE7207" w:rsidRPr="00107994">
              <w:t> </w:t>
            </w:r>
            <w:r w:rsidR="00B31B28" w:rsidRPr="00107994">
              <w:t>Интенсивная терапия при остром п</w:t>
            </w:r>
            <w:r w:rsidR="00B31B28" w:rsidRPr="00107994">
              <w:t>о</w:t>
            </w:r>
            <w:r w:rsidR="00B31B28" w:rsidRPr="00107994">
              <w:t>чечном повреждении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577"/>
        </w:trPr>
        <w:tc>
          <w:tcPr>
            <w:tcW w:w="7054" w:type="dxa"/>
          </w:tcPr>
          <w:p w:rsidR="00B31B28" w:rsidRPr="00107994" w:rsidRDefault="00DC2E9E" w:rsidP="00FE7207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</w:t>
            </w:r>
            <w:r w:rsidR="00B31B28" w:rsidRPr="00107994">
              <w:rPr>
                <w:sz w:val="28"/>
                <w:szCs w:val="28"/>
              </w:rPr>
              <w:t>.</w:t>
            </w:r>
            <w:r w:rsidRPr="00107994">
              <w:rPr>
                <w:sz w:val="28"/>
                <w:szCs w:val="28"/>
              </w:rPr>
              <w:t>4</w:t>
            </w:r>
            <w:r w:rsidR="00B31B28" w:rsidRPr="00107994">
              <w:rPr>
                <w:sz w:val="28"/>
                <w:szCs w:val="28"/>
              </w:rPr>
              <w:t>.6.</w:t>
            </w:r>
            <w:r w:rsidR="00FE7207" w:rsidRPr="00107994">
              <w:rPr>
                <w:sz w:val="28"/>
                <w:szCs w:val="28"/>
              </w:rPr>
              <w:t> </w:t>
            </w:r>
            <w:r w:rsidR="00B31B28" w:rsidRPr="00107994">
              <w:rPr>
                <w:sz w:val="28"/>
                <w:szCs w:val="28"/>
              </w:rPr>
              <w:t>Интенсивная терапия при комах на фоне декомпенсированного саха</w:t>
            </w:r>
            <w:r w:rsidR="00B31B28" w:rsidRPr="00107994">
              <w:rPr>
                <w:sz w:val="28"/>
                <w:szCs w:val="28"/>
              </w:rPr>
              <w:t>р</w:t>
            </w:r>
            <w:r w:rsidR="00B31B28" w:rsidRPr="00107994">
              <w:rPr>
                <w:sz w:val="28"/>
                <w:szCs w:val="28"/>
              </w:rPr>
              <w:t>ного диабета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577"/>
        </w:trPr>
        <w:tc>
          <w:tcPr>
            <w:tcW w:w="7054" w:type="dxa"/>
          </w:tcPr>
          <w:p w:rsidR="00B31B28" w:rsidRPr="00107994" w:rsidRDefault="00DC2E9E" w:rsidP="00FE7207">
            <w:pPr>
              <w:pStyle w:val="22"/>
              <w:ind w:left="0" w:firstLine="0"/>
              <w:jc w:val="both"/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>.7.</w:t>
            </w:r>
            <w:r w:rsidR="00FE7207" w:rsidRPr="00107994">
              <w:t> </w:t>
            </w:r>
            <w:r w:rsidR="00B31B28" w:rsidRPr="00107994">
              <w:t>Интенсивная терапия при чере</w:t>
            </w:r>
            <w:r w:rsidR="00B31B28" w:rsidRPr="00107994">
              <w:t>п</w:t>
            </w:r>
            <w:r w:rsidR="00B31B28" w:rsidRPr="00107994">
              <w:t>но-мозговой травме и других коматозных состоян</w:t>
            </w:r>
            <w:r w:rsidR="00B31B28" w:rsidRPr="00107994">
              <w:t>и</w:t>
            </w:r>
            <w:r w:rsidR="00B31B28" w:rsidRPr="00107994">
              <w:t>ях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577"/>
        </w:trPr>
        <w:tc>
          <w:tcPr>
            <w:tcW w:w="7054" w:type="dxa"/>
          </w:tcPr>
          <w:p w:rsidR="00B31B28" w:rsidRPr="00107994" w:rsidRDefault="00DC2E9E" w:rsidP="00FE7207">
            <w:pPr>
              <w:pStyle w:val="22"/>
              <w:ind w:left="0" w:firstLine="0"/>
              <w:jc w:val="both"/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>.8.</w:t>
            </w:r>
            <w:r w:rsidR="00FE7207" w:rsidRPr="00107994">
              <w:t> </w:t>
            </w:r>
            <w:r w:rsidR="00B31B28" w:rsidRPr="00107994">
              <w:t>Интенсивная терапия при сепсисе различной этиол</w:t>
            </w:r>
            <w:r w:rsidR="00B31B28" w:rsidRPr="00107994">
              <w:t>о</w:t>
            </w:r>
            <w:r w:rsidR="00B31B28" w:rsidRPr="00107994">
              <w:t>гии</w:t>
            </w:r>
          </w:p>
        </w:tc>
        <w:tc>
          <w:tcPr>
            <w:tcW w:w="2693" w:type="dxa"/>
            <w:vAlign w:val="center"/>
          </w:tcPr>
          <w:p w:rsidR="00B31B28" w:rsidRPr="00107994" w:rsidRDefault="00DC2E9E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577"/>
        </w:trPr>
        <w:tc>
          <w:tcPr>
            <w:tcW w:w="7054" w:type="dxa"/>
          </w:tcPr>
          <w:p w:rsidR="00B31B28" w:rsidRPr="00107994" w:rsidRDefault="00DC2E9E" w:rsidP="00FE7207">
            <w:pPr>
              <w:pStyle w:val="22"/>
              <w:ind w:left="0" w:firstLine="0"/>
              <w:jc w:val="both"/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>.9.</w:t>
            </w:r>
            <w:r w:rsidR="00FE7207" w:rsidRPr="00107994">
              <w:t> </w:t>
            </w:r>
            <w:r w:rsidR="00B31B28" w:rsidRPr="00107994">
              <w:t>Интенсивная терапия в акушерстве, гинекологии и неонатологии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639"/>
        </w:trPr>
        <w:tc>
          <w:tcPr>
            <w:tcW w:w="7054" w:type="dxa"/>
          </w:tcPr>
          <w:p w:rsidR="00B31B28" w:rsidRPr="00107994" w:rsidRDefault="00DC2E9E" w:rsidP="00FE7207">
            <w:pPr>
              <w:pStyle w:val="3"/>
              <w:spacing w:line="240" w:lineRule="auto"/>
              <w:ind w:left="0" w:firstLine="23"/>
              <w:jc w:val="both"/>
              <w:rPr>
                <w:b w:val="0"/>
              </w:rPr>
            </w:pPr>
            <w:r w:rsidRPr="00107994">
              <w:rPr>
                <w:b w:val="0"/>
              </w:rPr>
              <w:t>2</w:t>
            </w:r>
            <w:r w:rsidR="00B31B28" w:rsidRPr="00107994">
              <w:rPr>
                <w:b w:val="0"/>
              </w:rPr>
              <w:t>.</w:t>
            </w:r>
            <w:r w:rsidRPr="00107994">
              <w:rPr>
                <w:b w:val="0"/>
              </w:rPr>
              <w:t>4</w:t>
            </w:r>
            <w:r w:rsidR="00B31B28" w:rsidRPr="00107994">
              <w:rPr>
                <w:b w:val="0"/>
              </w:rPr>
              <w:t>.10.</w:t>
            </w:r>
            <w:r w:rsidR="00FE7207" w:rsidRPr="00107994">
              <w:rPr>
                <w:b w:val="0"/>
              </w:rPr>
              <w:t> </w:t>
            </w:r>
            <w:r w:rsidR="00B31B28" w:rsidRPr="00107994">
              <w:rPr>
                <w:b w:val="0"/>
              </w:rPr>
              <w:t>Интенсивная терапия у пацие</w:t>
            </w:r>
            <w:r w:rsidR="00B31B28" w:rsidRPr="00107994">
              <w:rPr>
                <w:b w:val="0"/>
              </w:rPr>
              <w:t>н</w:t>
            </w:r>
            <w:r w:rsidR="00B31B28" w:rsidRPr="00107994">
              <w:rPr>
                <w:b w:val="0"/>
              </w:rPr>
              <w:t>тов с неврологическими и инфекционными заболев</w:t>
            </w:r>
            <w:r w:rsidR="00B31B28" w:rsidRPr="00107994">
              <w:rPr>
                <w:b w:val="0"/>
              </w:rPr>
              <w:t>а</w:t>
            </w:r>
            <w:r w:rsidR="00B31B28" w:rsidRPr="00107994">
              <w:rPr>
                <w:b w:val="0"/>
              </w:rPr>
              <w:t>ниями</w:t>
            </w:r>
          </w:p>
        </w:tc>
        <w:tc>
          <w:tcPr>
            <w:tcW w:w="2693" w:type="dxa"/>
            <w:vAlign w:val="center"/>
          </w:tcPr>
          <w:p w:rsidR="00B31B28" w:rsidRPr="00107994" w:rsidRDefault="00182DF3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577"/>
        </w:trPr>
        <w:tc>
          <w:tcPr>
            <w:tcW w:w="7054" w:type="dxa"/>
          </w:tcPr>
          <w:p w:rsidR="00B31B28" w:rsidRPr="00107994" w:rsidRDefault="00DC2E9E" w:rsidP="00FE7207">
            <w:pPr>
              <w:pStyle w:val="22"/>
              <w:ind w:left="0" w:firstLine="0"/>
              <w:jc w:val="both"/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>.11.</w:t>
            </w:r>
            <w:r w:rsidR="00FE7207" w:rsidRPr="00107994">
              <w:t> </w:t>
            </w:r>
            <w:r w:rsidR="00B31B28" w:rsidRPr="00107994">
              <w:t>Интенсивная терапия в послеоперационном п</w:t>
            </w:r>
            <w:r w:rsidR="00B31B28" w:rsidRPr="00107994">
              <w:t>е</w:t>
            </w:r>
            <w:r w:rsidR="00B31B28" w:rsidRPr="00107994">
              <w:t>риоде</w:t>
            </w:r>
          </w:p>
        </w:tc>
        <w:tc>
          <w:tcPr>
            <w:tcW w:w="2693" w:type="dxa"/>
            <w:vAlign w:val="center"/>
          </w:tcPr>
          <w:p w:rsidR="00B31B28" w:rsidRPr="00107994" w:rsidRDefault="00B31B28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B31B28" w:rsidRPr="00107994" w:rsidTr="00866962">
        <w:trPr>
          <w:trHeight w:val="354"/>
        </w:trPr>
        <w:tc>
          <w:tcPr>
            <w:tcW w:w="7054" w:type="dxa"/>
          </w:tcPr>
          <w:p w:rsidR="00B31B28" w:rsidRPr="00107994" w:rsidRDefault="00DC2E9E" w:rsidP="00961F11">
            <w:pPr>
              <w:pStyle w:val="22"/>
              <w:ind w:left="0" w:firstLine="0"/>
              <w:jc w:val="both"/>
            </w:pPr>
            <w:r w:rsidRPr="00107994">
              <w:t>2</w:t>
            </w:r>
            <w:r w:rsidR="00B31B28" w:rsidRPr="00107994">
              <w:t>.</w:t>
            </w:r>
            <w:r w:rsidRPr="00107994">
              <w:t>4</w:t>
            </w:r>
            <w:r w:rsidR="00B31B28" w:rsidRPr="00107994">
              <w:t>.12. Интенсивная терапия в токсикол</w:t>
            </w:r>
            <w:r w:rsidR="00B31B28" w:rsidRPr="00107994">
              <w:t>о</w:t>
            </w:r>
            <w:r w:rsidR="00B31B28" w:rsidRPr="00107994">
              <w:t>гии</w:t>
            </w:r>
          </w:p>
        </w:tc>
        <w:tc>
          <w:tcPr>
            <w:tcW w:w="2693" w:type="dxa"/>
            <w:vAlign w:val="center"/>
          </w:tcPr>
          <w:p w:rsidR="00B31B28" w:rsidRPr="00107994" w:rsidRDefault="00DC2E9E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DC2E9E" w:rsidRPr="00107994" w:rsidTr="00866962">
        <w:trPr>
          <w:trHeight w:val="577"/>
        </w:trPr>
        <w:tc>
          <w:tcPr>
            <w:tcW w:w="7054" w:type="dxa"/>
          </w:tcPr>
          <w:p w:rsidR="00DC2E9E" w:rsidRPr="00107994" w:rsidRDefault="00DC2E9E" w:rsidP="007910B0">
            <w:pPr>
              <w:pStyle w:val="22"/>
              <w:ind w:left="0" w:firstLine="0"/>
              <w:jc w:val="both"/>
              <w:rPr>
                <w:b/>
                <w:i/>
              </w:rPr>
            </w:pPr>
            <w:r w:rsidRPr="00107994">
              <w:rPr>
                <w:b/>
                <w:i/>
              </w:rPr>
              <w:t>2.5. Оказание медицинской помощи при неотложных состояниях</w:t>
            </w:r>
          </w:p>
        </w:tc>
        <w:tc>
          <w:tcPr>
            <w:tcW w:w="2693" w:type="dxa"/>
            <w:vAlign w:val="center"/>
          </w:tcPr>
          <w:p w:rsidR="00DC2E9E" w:rsidRPr="00107994" w:rsidRDefault="00DC2E9E" w:rsidP="00182DF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3</w:t>
            </w:r>
          </w:p>
        </w:tc>
      </w:tr>
      <w:tr w:rsidR="00B31B28" w:rsidRPr="00107994" w:rsidTr="00866962">
        <w:trPr>
          <w:trHeight w:val="301"/>
        </w:trPr>
        <w:tc>
          <w:tcPr>
            <w:tcW w:w="7054" w:type="dxa"/>
          </w:tcPr>
          <w:p w:rsidR="00B31B28" w:rsidRPr="00107994" w:rsidRDefault="00DC2E9E" w:rsidP="007910B0">
            <w:pPr>
              <w:pStyle w:val="22"/>
              <w:ind w:left="0" w:firstLine="0"/>
              <w:jc w:val="both"/>
              <w:rPr>
                <w:b/>
              </w:rPr>
            </w:pPr>
            <w:r w:rsidRPr="00107994">
              <w:rPr>
                <w:b/>
              </w:rPr>
              <w:t>3. Разделы по смежным специальностям</w:t>
            </w:r>
          </w:p>
        </w:tc>
        <w:tc>
          <w:tcPr>
            <w:tcW w:w="2693" w:type="dxa"/>
            <w:vAlign w:val="center"/>
          </w:tcPr>
          <w:p w:rsidR="00B31B28" w:rsidRPr="00107994" w:rsidRDefault="00FD3AFA" w:rsidP="00182DF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4</w:t>
            </w:r>
          </w:p>
        </w:tc>
      </w:tr>
      <w:tr w:rsidR="00FD3AFA" w:rsidRPr="00107994" w:rsidTr="00866962">
        <w:trPr>
          <w:trHeight w:val="281"/>
        </w:trPr>
        <w:tc>
          <w:tcPr>
            <w:tcW w:w="7054" w:type="dxa"/>
          </w:tcPr>
          <w:p w:rsidR="00FD3AFA" w:rsidRPr="00107994" w:rsidRDefault="00FD3AFA" w:rsidP="00674FDF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3.1. Клиническая патофизиология</w:t>
            </w:r>
          </w:p>
        </w:tc>
        <w:tc>
          <w:tcPr>
            <w:tcW w:w="2693" w:type="dxa"/>
            <w:vAlign w:val="center"/>
          </w:tcPr>
          <w:p w:rsidR="00FD3AFA" w:rsidRPr="00107994" w:rsidRDefault="00FD3AFA" w:rsidP="00182DF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FD3AFA" w:rsidRPr="00107994" w:rsidTr="00866962">
        <w:trPr>
          <w:trHeight w:val="232"/>
        </w:trPr>
        <w:tc>
          <w:tcPr>
            <w:tcW w:w="7054" w:type="dxa"/>
          </w:tcPr>
          <w:p w:rsidR="00FD3AFA" w:rsidRPr="00107994" w:rsidRDefault="00182DF3" w:rsidP="00674FDF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</w:t>
            </w:r>
            <w:r w:rsidR="00FD3AFA" w:rsidRPr="00107994">
              <w:rPr>
                <w:sz w:val="28"/>
                <w:szCs w:val="28"/>
              </w:rPr>
              <w:t>.2. Клиническая биохимия</w:t>
            </w:r>
          </w:p>
        </w:tc>
        <w:tc>
          <w:tcPr>
            <w:tcW w:w="2693" w:type="dxa"/>
          </w:tcPr>
          <w:p w:rsidR="00FD3AFA" w:rsidRPr="00107994" w:rsidRDefault="00FD3AFA" w:rsidP="007910B0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FD3AFA" w:rsidRPr="00107994" w:rsidTr="00866962">
        <w:trPr>
          <w:trHeight w:val="232"/>
        </w:trPr>
        <w:tc>
          <w:tcPr>
            <w:tcW w:w="7054" w:type="dxa"/>
          </w:tcPr>
          <w:p w:rsidR="00FD3AFA" w:rsidRPr="00107994" w:rsidRDefault="00182DF3" w:rsidP="00674FDF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</w:t>
            </w:r>
            <w:r w:rsidR="00FD3AFA" w:rsidRPr="00107994">
              <w:rPr>
                <w:sz w:val="28"/>
                <w:szCs w:val="28"/>
              </w:rPr>
              <w:t>.3. Общая патология при критических состо</w:t>
            </w:r>
            <w:r w:rsidR="00FD3AFA" w:rsidRPr="00107994">
              <w:rPr>
                <w:sz w:val="28"/>
                <w:szCs w:val="28"/>
              </w:rPr>
              <w:t>я</w:t>
            </w:r>
            <w:r w:rsidR="00FD3AFA" w:rsidRPr="00107994">
              <w:rPr>
                <w:sz w:val="28"/>
                <w:szCs w:val="28"/>
              </w:rPr>
              <w:t>ниях</w:t>
            </w:r>
          </w:p>
        </w:tc>
        <w:tc>
          <w:tcPr>
            <w:tcW w:w="2693" w:type="dxa"/>
          </w:tcPr>
          <w:p w:rsidR="00FD3AFA" w:rsidRPr="00107994" w:rsidRDefault="00FD3AFA" w:rsidP="007910B0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FD3AFA" w:rsidRPr="00107994" w:rsidTr="00866962">
        <w:trPr>
          <w:trHeight w:val="232"/>
        </w:trPr>
        <w:tc>
          <w:tcPr>
            <w:tcW w:w="7054" w:type="dxa"/>
          </w:tcPr>
          <w:p w:rsidR="00FD3AFA" w:rsidRPr="00107994" w:rsidRDefault="00182DF3" w:rsidP="00674FDF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</w:t>
            </w:r>
            <w:r w:rsidR="00FD3AFA" w:rsidRPr="00107994">
              <w:rPr>
                <w:sz w:val="28"/>
                <w:szCs w:val="28"/>
              </w:rPr>
              <w:t>.4. Клиническая фармакология</w:t>
            </w:r>
          </w:p>
        </w:tc>
        <w:tc>
          <w:tcPr>
            <w:tcW w:w="2693" w:type="dxa"/>
            <w:vAlign w:val="bottom"/>
          </w:tcPr>
          <w:p w:rsidR="00FD3AFA" w:rsidRPr="00107994" w:rsidRDefault="00FD3AFA" w:rsidP="00674FDF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</w:t>
            </w:r>
          </w:p>
        </w:tc>
      </w:tr>
      <w:tr w:rsidR="00FD3AFA" w:rsidRPr="00107994" w:rsidTr="00866962">
        <w:trPr>
          <w:trHeight w:val="232"/>
        </w:trPr>
        <w:tc>
          <w:tcPr>
            <w:tcW w:w="7054" w:type="dxa"/>
          </w:tcPr>
          <w:p w:rsidR="00FD3AFA" w:rsidRPr="00107994" w:rsidRDefault="00FD3AFA" w:rsidP="00674FDF">
            <w:pPr>
              <w:pStyle w:val="aa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Всего</w:t>
            </w:r>
            <w:r w:rsidR="00182DF3" w:rsidRPr="00107994">
              <w:rPr>
                <w:b/>
                <w:sz w:val="28"/>
                <w:szCs w:val="28"/>
              </w:rPr>
              <w:t xml:space="preserve"> </w:t>
            </w:r>
            <w:r w:rsidRPr="00107994">
              <w:rPr>
                <w:b/>
                <w:sz w:val="28"/>
                <w:szCs w:val="28"/>
              </w:rPr>
              <w:t>недель</w:t>
            </w:r>
          </w:p>
        </w:tc>
        <w:tc>
          <w:tcPr>
            <w:tcW w:w="2693" w:type="dxa"/>
            <w:vAlign w:val="bottom"/>
          </w:tcPr>
          <w:p w:rsidR="00FD3AFA" w:rsidRPr="00107994" w:rsidRDefault="00FD3AFA" w:rsidP="00674FDF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7994">
              <w:rPr>
                <w:b/>
                <w:sz w:val="28"/>
                <w:szCs w:val="28"/>
              </w:rPr>
              <w:t>48</w:t>
            </w:r>
          </w:p>
        </w:tc>
      </w:tr>
    </w:tbl>
    <w:p w:rsidR="00182DF3" w:rsidRPr="00107994" w:rsidRDefault="00182DF3" w:rsidP="006B5C52">
      <w:pPr>
        <w:shd w:val="clear" w:color="auto" w:fill="FFFFFF"/>
        <w:spacing w:line="274" w:lineRule="exact"/>
        <w:ind w:left="0" w:firstLine="0"/>
        <w:jc w:val="center"/>
        <w:rPr>
          <w:b/>
          <w:sz w:val="28"/>
          <w:szCs w:val="28"/>
        </w:rPr>
      </w:pPr>
    </w:p>
    <w:p w:rsidR="002B4043" w:rsidRPr="00107994" w:rsidRDefault="002B4043" w:rsidP="006B5C52">
      <w:pPr>
        <w:shd w:val="clear" w:color="auto" w:fill="FFFFFF"/>
        <w:spacing w:line="274" w:lineRule="exact"/>
        <w:ind w:left="0" w:firstLine="0"/>
        <w:jc w:val="center"/>
        <w:rPr>
          <w:b/>
          <w:sz w:val="28"/>
          <w:szCs w:val="28"/>
        </w:rPr>
      </w:pPr>
    </w:p>
    <w:p w:rsidR="002B4043" w:rsidRPr="00107994" w:rsidRDefault="002B4043" w:rsidP="006B5C52">
      <w:pPr>
        <w:shd w:val="clear" w:color="auto" w:fill="FFFFFF"/>
        <w:spacing w:line="274" w:lineRule="exact"/>
        <w:ind w:left="0" w:firstLine="0"/>
        <w:jc w:val="center"/>
        <w:rPr>
          <w:b/>
          <w:sz w:val="28"/>
          <w:szCs w:val="28"/>
        </w:rPr>
      </w:pPr>
    </w:p>
    <w:p w:rsidR="00D34381" w:rsidRPr="00107994" w:rsidRDefault="00FE7207" w:rsidP="006B5C52">
      <w:pPr>
        <w:shd w:val="clear" w:color="auto" w:fill="FFFFFF"/>
        <w:spacing w:line="274" w:lineRule="exact"/>
        <w:ind w:left="0" w:firstLine="0"/>
        <w:jc w:val="center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br w:type="page"/>
      </w:r>
      <w:r w:rsidR="00A90B41" w:rsidRPr="00107994">
        <w:rPr>
          <w:b/>
          <w:sz w:val="28"/>
          <w:szCs w:val="28"/>
        </w:rPr>
        <w:lastRenderedPageBreak/>
        <w:t>С</w:t>
      </w:r>
      <w:r w:rsidR="00416946" w:rsidRPr="00107994">
        <w:rPr>
          <w:b/>
          <w:sz w:val="28"/>
          <w:szCs w:val="28"/>
        </w:rPr>
        <w:t>ОДЕРЖАНИЕ ПРОГРАММЫ</w:t>
      </w:r>
    </w:p>
    <w:p w:rsidR="00A90B41" w:rsidRPr="00107994" w:rsidRDefault="00A90B41" w:rsidP="00133850">
      <w:pPr>
        <w:shd w:val="clear" w:color="auto" w:fill="FFFFFF"/>
        <w:ind w:left="0" w:firstLine="709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>1.</w:t>
      </w:r>
      <w:r w:rsidR="002C1436" w:rsidRPr="00107994">
        <w:rPr>
          <w:b/>
          <w:sz w:val="28"/>
          <w:szCs w:val="28"/>
        </w:rPr>
        <w:t xml:space="preserve"> Общие разделы по специальности</w:t>
      </w:r>
    </w:p>
    <w:p w:rsidR="00D83396" w:rsidRPr="00107994" w:rsidRDefault="00A90B41" w:rsidP="00133850">
      <w:pPr>
        <w:tabs>
          <w:tab w:val="num" w:pos="0"/>
          <w:tab w:val="left" w:pos="5580"/>
        </w:tabs>
        <w:ind w:left="0" w:firstLine="709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1.1.</w:t>
      </w:r>
      <w:r w:rsidR="002C1436" w:rsidRPr="00107994">
        <w:rPr>
          <w:b/>
          <w:i/>
          <w:sz w:val="28"/>
          <w:szCs w:val="28"/>
        </w:rPr>
        <w:t xml:space="preserve"> Организация </w:t>
      </w:r>
      <w:r w:rsidR="00FD3AFA" w:rsidRPr="00107994">
        <w:rPr>
          <w:b/>
          <w:i/>
          <w:sz w:val="28"/>
          <w:szCs w:val="28"/>
        </w:rPr>
        <w:t xml:space="preserve">деятельности </w:t>
      </w:r>
      <w:r w:rsidR="002C1436" w:rsidRPr="00107994">
        <w:rPr>
          <w:b/>
          <w:i/>
          <w:sz w:val="28"/>
          <w:szCs w:val="28"/>
        </w:rPr>
        <w:t>анестезиолог</w:t>
      </w:r>
      <w:r w:rsidR="00FD3AFA" w:rsidRPr="00107994">
        <w:rPr>
          <w:b/>
          <w:i/>
          <w:sz w:val="28"/>
          <w:szCs w:val="28"/>
        </w:rPr>
        <w:t>о-</w:t>
      </w:r>
      <w:r w:rsidR="002C1436" w:rsidRPr="00107994">
        <w:rPr>
          <w:b/>
          <w:i/>
          <w:sz w:val="28"/>
          <w:szCs w:val="28"/>
        </w:rPr>
        <w:t xml:space="preserve">реанимационной </w:t>
      </w:r>
      <w:r w:rsidR="00FD3AFA" w:rsidRPr="00107994">
        <w:rPr>
          <w:b/>
          <w:i/>
          <w:sz w:val="28"/>
          <w:szCs w:val="28"/>
        </w:rPr>
        <w:t xml:space="preserve">службы </w:t>
      </w:r>
      <w:r w:rsidR="002C1436" w:rsidRPr="00107994">
        <w:rPr>
          <w:b/>
          <w:i/>
          <w:sz w:val="28"/>
          <w:szCs w:val="28"/>
        </w:rPr>
        <w:t>Республик</w:t>
      </w:r>
      <w:r w:rsidR="00A64BA7" w:rsidRPr="00107994">
        <w:rPr>
          <w:b/>
          <w:i/>
          <w:sz w:val="28"/>
          <w:szCs w:val="28"/>
        </w:rPr>
        <w:t>и</w:t>
      </w:r>
      <w:r w:rsidR="002C1436" w:rsidRPr="00107994">
        <w:rPr>
          <w:b/>
          <w:i/>
          <w:sz w:val="28"/>
          <w:szCs w:val="28"/>
        </w:rPr>
        <w:t xml:space="preserve"> Беларусь</w:t>
      </w:r>
    </w:p>
    <w:p w:rsidR="00342F03" w:rsidRPr="00107994" w:rsidRDefault="00FE7207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</w:t>
      </w:r>
      <w:r w:rsidR="00711E36" w:rsidRPr="00107994">
        <w:rPr>
          <w:sz w:val="28"/>
          <w:szCs w:val="28"/>
        </w:rPr>
        <w:t>рганиз</w:t>
      </w:r>
      <w:r w:rsidR="00711E36" w:rsidRPr="00107994">
        <w:rPr>
          <w:sz w:val="28"/>
          <w:szCs w:val="28"/>
        </w:rPr>
        <w:t>а</w:t>
      </w:r>
      <w:r w:rsidR="00711E36" w:rsidRPr="00107994">
        <w:rPr>
          <w:sz w:val="28"/>
          <w:szCs w:val="28"/>
        </w:rPr>
        <w:t>ци</w:t>
      </w:r>
      <w:r w:rsidRPr="00107994">
        <w:rPr>
          <w:sz w:val="28"/>
          <w:szCs w:val="28"/>
        </w:rPr>
        <w:t>я</w:t>
      </w:r>
      <w:r w:rsidR="00711E36" w:rsidRPr="00107994">
        <w:rPr>
          <w:b/>
          <w:sz w:val="28"/>
          <w:szCs w:val="28"/>
        </w:rPr>
        <w:t xml:space="preserve"> </w:t>
      </w:r>
      <w:r w:rsidR="00B471B9" w:rsidRPr="00107994">
        <w:rPr>
          <w:sz w:val="28"/>
          <w:szCs w:val="28"/>
        </w:rPr>
        <w:t>анестезиолог</w:t>
      </w:r>
      <w:r w:rsidR="002C1436" w:rsidRPr="00107994">
        <w:rPr>
          <w:sz w:val="28"/>
          <w:szCs w:val="28"/>
        </w:rPr>
        <w:t xml:space="preserve">ической и </w:t>
      </w:r>
      <w:r w:rsidR="00B471B9" w:rsidRPr="00107994">
        <w:rPr>
          <w:sz w:val="28"/>
          <w:szCs w:val="28"/>
        </w:rPr>
        <w:t>реанимационн</w:t>
      </w:r>
      <w:r w:rsidR="00711E36" w:rsidRPr="00107994">
        <w:rPr>
          <w:sz w:val="28"/>
          <w:szCs w:val="28"/>
        </w:rPr>
        <w:t xml:space="preserve">ой </w:t>
      </w:r>
      <w:r w:rsidRPr="00107994">
        <w:rPr>
          <w:sz w:val="28"/>
          <w:szCs w:val="28"/>
        </w:rPr>
        <w:t xml:space="preserve">медицинской </w:t>
      </w:r>
      <w:r w:rsidR="00711E36" w:rsidRPr="00107994">
        <w:rPr>
          <w:sz w:val="28"/>
          <w:szCs w:val="28"/>
        </w:rPr>
        <w:t>помощи в Республике Беларусь, в ближнем и дальнем зарубежье</w:t>
      </w:r>
      <w:r w:rsidR="00A90B41" w:rsidRPr="00107994">
        <w:rPr>
          <w:sz w:val="28"/>
          <w:szCs w:val="28"/>
        </w:rPr>
        <w:t>.</w:t>
      </w:r>
      <w:r w:rsidR="00262781" w:rsidRPr="00107994">
        <w:rPr>
          <w:sz w:val="28"/>
          <w:szCs w:val="28"/>
        </w:rPr>
        <w:t xml:space="preserve"> Организация работы </w:t>
      </w:r>
      <w:r w:rsidR="00711E36" w:rsidRPr="00107994">
        <w:rPr>
          <w:sz w:val="28"/>
          <w:szCs w:val="28"/>
        </w:rPr>
        <w:t>врача</w:t>
      </w:r>
      <w:r w:rsidR="002C1436" w:rsidRPr="00107994">
        <w:rPr>
          <w:sz w:val="28"/>
          <w:szCs w:val="28"/>
        </w:rPr>
        <w:t>-</w:t>
      </w:r>
      <w:r w:rsidR="00711E36" w:rsidRPr="00107994">
        <w:rPr>
          <w:sz w:val="28"/>
          <w:szCs w:val="28"/>
        </w:rPr>
        <w:t>анестезиолога-реаниматолога</w:t>
      </w:r>
      <w:r w:rsidR="00262781" w:rsidRPr="00107994">
        <w:rPr>
          <w:sz w:val="28"/>
          <w:szCs w:val="28"/>
        </w:rPr>
        <w:t>.</w:t>
      </w:r>
      <w:r w:rsidR="00A90B41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Нормативные правовые акты Республики Беларусь, регламентирующие деятельность врача-анестезиолога-реаниматолога</w:t>
      </w:r>
      <w:r w:rsidR="00221CB2" w:rsidRPr="00107994">
        <w:rPr>
          <w:sz w:val="28"/>
          <w:szCs w:val="28"/>
        </w:rPr>
        <w:t>.</w:t>
      </w:r>
      <w:r w:rsidRPr="00107994">
        <w:rPr>
          <w:sz w:val="28"/>
          <w:szCs w:val="28"/>
        </w:rPr>
        <w:t xml:space="preserve"> </w:t>
      </w:r>
      <w:r w:rsidR="00A90B41" w:rsidRPr="00107994">
        <w:rPr>
          <w:sz w:val="28"/>
          <w:szCs w:val="28"/>
        </w:rPr>
        <w:t>Этика и деонтоло</w:t>
      </w:r>
      <w:r w:rsidR="00711E36" w:rsidRPr="00107994">
        <w:rPr>
          <w:sz w:val="28"/>
          <w:szCs w:val="28"/>
        </w:rPr>
        <w:t>гия в анестезиологии, реаниматологии и инте</w:t>
      </w:r>
      <w:r w:rsidR="00711E36" w:rsidRPr="00107994">
        <w:rPr>
          <w:sz w:val="28"/>
          <w:szCs w:val="28"/>
        </w:rPr>
        <w:t>н</w:t>
      </w:r>
      <w:r w:rsidR="00711E36" w:rsidRPr="00107994">
        <w:rPr>
          <w:sz w:val="28"/>
          <w:szCs w:val="28"/>
        </w:rPr>
        <w:t>сивной терапии</w:t>
      </w:r>
      <w:r w:rsidR="00A90B41" w:rsidRPr="00107994">
        <w:rPr>
          <w:sz w:val="28"/>
          <w:szCs w:val="28"/>
        </w:rPr>
        <w:t xml:space="preserve">. </w:t>
      </w:r>
      <w:r w:rsidR="003A7B4E" w:rsidRPr="00107994">
        <w:rPr>
          <w:sz w:val="28"/>
          <w:szCs w:val="28"/>
        </w:rPr>
        <w:t>М</w:t>
      </w:r>
      <w:r w:rsidR="00342F03" w:rsidRPr="00107994">
        <w:rPr>
          <w:sz w:val="28"/>
          <w:szCs w:val="28"/>
        </w:rPr>
        <w:t>еждународ</w:t>
      </w:r>
      <w:r w:rsidR="003A7B4E" w:rsidRPr="00107994">
        <w:rPr>
          <w:sz w:val="28"/>
          <w:szCs w:val="28"/>
        </w:rPr>
        <w:t>ная</w:t>
      </w:r>
      <w:r w:rsidR="00342F03" w:rsidRPr="00107994">
        <w:rPr>
          <w:sz w:val="28"/>
          <w:szCs w:val="28"/>
        </w:rPr>
        <w:t xml:space="preserve"> </w:t>
      </w:r>
      <w:r w:rsidR="003A7B4E" w:rsidRPr="00107994">
        <w:rPr>
          <w:sz w:val="28"/>
          <w:szCs w:val="28"/>
        </w:rPr>
        <w:t>классификация</w:t>
      </w:r>
      <w:r w:rsidR="00342F03" w:rsidRPr="00107994">
        <w:rPr>
          <w:sz w:val="28"/>
          <w:szCs w:val="28"/>
        </w:rPr>
        <w:t xml:space="preserve"> болезней. </w:t>
      </w:r>
      <w:r w:rsidR="00221CB2" w:rsidRPr="00107994">
        <w:rPr>
          <w:sz w:val="28"/>
          <w:szCs w:val="28"/>
        </w:rPr>
        <w:t>Правила ведения медицинской документации.</w:t>
      </w:r>
    </w:p>
    <w:p w:rsidR="00345A6B" w:rsidRPr="00107994" w:rsidRDefault="00262781" w:rsidP="00133850">
      <w:pPr>
        <w:pStyle w:val="aa"/>
        <w:tabs>
          <w:tab w:val="left" w:pos="360"/>
          <w:tab w:val="num" w:pos="720"/>
        </w:tabs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Современные информационные технологии в системе здравоохра</w:t>
      </w:r>
      <w:r w:rsidR="00B91169" w:rsidRPr="00107994">
        <w:rPr>
          <w:sz w:val="28"/>
          <w:szCs w:val="28"/>
        </w:rPr>
        <w:t xml:space="preserve">нения и в </w:t>
      </w:r>
      <w:r w:rsidR="00F53A03" w:rsidRPr="00107994">
        <w:rPr>
          <w:sz w:val="28"/>
          <w:szCs w:val="28"/>
        </w:rPr>
        <w:t xml:space="preserve">анестезиолого-реанимационной </w:t>
      </w:r>
      <w:r w:rsidRPr="00107994">
        <w:rPr>
          <w:sz w:val="28"/>
          <w:szCs w:val="28"/>
        </w:rPr>
        <w:t>службе. Медицинские технологии. Контроль уро</w:t>
      </w:r>
      <w:r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 xml:space="preserve">ня качества технологий, примененных при оказании медицинской помощи. </w:t>
      </w:r>
    </w:p>
    <w:p w:rsidR="00FD3AFA" w:rsidRPr="00107994" w:rsidRDefault="00FD3AFA" w:rsidP="00133850">
      <w:pPr>
        <w:pStyle w:val="aa"/>
        <w:tabs>
          <w:tab w:val="left" w:pos="360"/>
          <w:tab w:val="num" w:pos="720"/>
        </w:tabs>
        <w:spacing w:after="0"/>
        <w:ind w:left="0" w:firstLine="709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>2. Частные разделы по специальности</w:t>
      </w:r>
    </w:p>
    <w:p w:rsidR="003A7B4E" w:rsidRPr="00107994" w:rsidRDefault="00FD3AFA" w:rsidP="00133850">
      <w:pPr>
        <w:pStyle w:val="aa"/>
        <w:tabs>
          <w:tab w:val="left" w:pos="360"/>
          <w:tab w:val="num" w:pos="720"/>
        </w:tabs>
        <w:spacing w:after="0"/>
        <w:ind w:left="0" w:firstLine="709"/>
        <w:rPr>
          <w:sz w:val="28"/>
          <w:szCs w:val="28"/>
        </w:rPr>
      </w:pPr>
      <w:r w:rsidRPr="00107994">
        <w:rPr>
          <w:b/>
          <w:sz w:val="28"/>
          <w:szCs w:val="28"/>
        </w:rPr>
        <w:t>2</w:t>
      </w:r>
      <w:r w:rsidR="00A90B41" w:rsidRPr="00107994">
        <w:rPr>
          <w:b/>
          <w:sz w:val="28"/>
          <w:szCs w:val="28"/>
        </w:rPr>
        <w:t>.</w:t>
      </w:r>
      <w:r w:rsidRPr="00107994">
        <w:rPr>
          <w:b/>
          <w:sz w:val="28"/>
          <w:szCs w:val="28"/>
        </w:rPr>
        <w:t>1</w:t>
      </w:r>
      <w:r w:rsidR="00A90B41" w:rsidRPr="00107994">
        <w:rPr>
          <w:b/>
          <w:sz w:val="28"/>
          <w:szCs w:val="28"/>
        </w:rPr>
        <w:t xml:space="preserve">. </w:t>
      </w:r>
      <w:r w:rsidR="00F53A03" w:rsidRPr="00107994">
        <w:rPr>
          <w:b/>
          <w:sz w:val="28"/>
          <w:szCs w:val="28"/>
        </w:rPr>
        <w:t>Общая анестезиология</w:t>
      </w:r>
    </w:p>
    <w:p w:rsidR="00B56C07" w:rsidRPr="00107994" w:rsidRDefault="00FD3AFA" w:rsidP="00133850">
      <w:pPr>
        <w:pStyle w:val="aa"/>
        <w:tabs>
          <w:tab w:val="num" w:pos="0"/>
          <w:tab w:val="left" w:pos="360"/>
          <w:tab w:val="left" w:pos="720"/>
        </w:tabs>
        <w:spacing w:after="0"/>
        <w:ind w:left="0" w:firstLine="709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</w:t>
      </w:r>
      <w:r w:rsidR="00B56C07" w:rsidRPr="00107994">
        <w:rPr>
          <w:b/>
          <w:i/>
          <w:sz w:val="28"/>
          <w:szCs w:val="28"/>
        </w:rPr>
        <w:t>.</w:t>
      </w:r>
      <w:r w:rsidRPr="00107994">
        <w:rPr>
          <w:b/>
          <w:i/>
          <w:sz w:val="28"/>
          <w:szCs w:val="28"/>
        </w:rPr>
        <w:t>1</w:t>
      </w:r>
      <w:r w:rsidR="00B56C07" w:rsidRPr="00107994">
        <w:rPr>
          <w:b/>
          <w:i/>
          <w:sz w:val="28"/>
          <w:szCs w:val="28"/>
        </w:rPr>
        <w:t>.1. Виды анестезии. Компоненты, этапы и стадии общего обезбол</w:t>
      </w:r>
      <w:r w:rsidR="00B56C07" w:rsidRPr="00107994">
        <w:rPr>
          <w:b/>
          <w:i/>
          <w:sz w:val="28"/>
          <w:szCs w:val="28"/>
        </w:rPr>
        <w:t>и</w:t>
      </w:r>
      <w:r w:rsidR="00B56C07" w:rsidRPr="00107994">
        <w:rPr>
          <w:b/>
          <w:i/>
          <w:sz w:val="28"/>
          <w:szCs w:val="28"/>
        </w:rPr>
        <w:t xml:space="preserve">вания </w:t>
      </w:r>
    </w:p>
    <w:p w:rsidR="002C1436" w:rsidRPr="00107994" w:rsidRDefault="002C1436" w:rsidP="00133850">
      <w:pPr>
        <w:pStyle w:val="aa"/>
        <w:tabs>
          <w:tab w:val="num" w:pos="0"/>
          <w:tab w:val="left" w:pos="360"/>
          <w:tab w:val="left" w:pos="720"/>
        </w:tabs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Классификация современного обезболивания.</w:t>
      </w:r>
    </w:p>
    <w:p w:rsidR="003A7B4E" w:rsidRPr="00107994" w:rsidRDefault="008C3AA0" w:rsidP="00133850">
      <w:pPr>
        <w:pStyle w:val="aa"/>
        <w:tabs>
          <w:tab w:val="num" w:pos="0"/>
          <w:tab w:val="left" w:pos="360"/>
          <w:tab w:val="left" w:pos="720"/>
        </w:tabs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А</w:t>
      </w:r>
      <w:r w:rsidR="003A7B4E" w:rsidRPr="00107994">
        <w:rPr>
          <w:sz w:val="28"/>
          <w:szCs w:val="28"/>
        </w:rPr>
        <w:t xml:space="preserve">натомо-физиологическая характеристика </w:t>
      </w:r>
      <w:r w:rsidR="002C1436" w:rsidRPr="00107994">
        <w:rPr>
          <w:sz w:val="28"/>
          <w:szCs w:val="28"/>
        </w:rPr>
        <w:t>центральной нервной системы</w:t>
      </w:r>
      <w:r w:rsidR="003A7B4E" w:rsidRPr="00107994">
        <w:rPr>
          <w:sz w:val="28"/>
          <w:szCs w:val="28"/>
        </w:rPr>
        <w:t>, органов дыхания, кровообращения и других органов в реанимационно-анест</w:t>
      </w:r>
      <w:r w:rsidR="003A7B4E" w:rsidRPr="00107994">
        <w:rPr>
          <w:sz w:val="28"/>
          <w:szCs w:val="28"/>
        </w:rPr>
        <w:t>е</w:t>
      </w:r>
      <w:r w:rsidR="003A7B4E" w:rsidRPr="00107994">
        <w:rPr>
          <w:sz w:val="28"/>
          <w:szCs w:val="28"/>
        </w:rPr>
        <w:t>зиологическом аспек</w:t>
      </w:r>
      <w:r w:rsidR="00923838" w:rsidRPr="00107994">
        <w:rPr>
          <w:sz w:val="28"/>
          <w:szCs w:val="28"/>
        </w:rPr>
        <w:t>те.</w:t>
      </w:r>
      <w:r w:rsidR="00CC363B" w:rsidRPr="00107994">
        <w:rPr>
          <w:sz w:val="28"/>
          <w:szCs w:val="28"/>
        </w:rPr>
        <w:t xml:space="preserve"> Общая анестезия</w:t>
      </w:r>
      <w:r w:rsidR="00DC461D" w:rsidRPr="00107994">
        <w:rPr>
          <w:sz w:val="28"/>
          <w:szCs w:val="28"/>
        </w:rPr>
        <w:t>.</w:t>
      </w:r>
      <w:r w:rsidR="00E51FA6" w:rsidRPr="00107994">
        <w:rPr>
          <w:sz w:val="28"/>
          <w:szCs w:val="28"/>
        </w:rPr>
        <w:t xml:space="preserve"> Факторы операционного стресса и комп</w:t>
      </w:r>
      <w:r w:rsidR="004023AD" w:rsidRPr="00107994">
        <w:rPr>
          <w:sz w:val="28"/>
          <w:szCs w:val="28"/>
        </w:rPr>
        <w:t>о</w:t>
      </w:r>
      <w:r w:rsidR="00E51FA6" w:rsidRPr="00107994">
        <w:rPr>
          <w:sz w:val="28"/>
          <w:szCs w:val="28"/>
        </w:rPr>
        <w:t>ненты общей анестезии. Монокомпонентная и многокомпонентная общая анестезия.</w:t>
      </w:r>
      <w:r w:rsidR="00077554" w:rsidRPr="00107994">
        <w:rPr>
          <w:sz w:val="28"/>
          <w:szCs w:val="28"/>
        </w:rPr>
        <w:t xml:space="preserve"> Мультимодальная анестезия.</w:t>
      </w:r>
      <w:r w:rsidR="00E51FA6" w:rsidRPr="00107994">
        <w:rPr>
          <w:sz w:val="28"/>
          <w:szCs w:val="28"/>
        </w:rPr>
        <w:t xml:space="preserve"> Преимущества сочетанного применения </w:t>
      </w:r>
      <w:r w:rsidR="002C1436" w:rsidRPr="00107994">
        <w:rPr>
          <w:sz w:val="28"/>
          <w:szCs w:val="28"/>
        </w:rPr>
        <w:t>лекарственных</w:t>
      </w:r>
      <w:r w:rsidR="00E51FA6" w:rsidRPr="00107994">
        <w:rPr>
          <w:sz w:val="28"/>
          <w:szCs w:val="28"/>
        </w:rPr>
        <w:t xml:space="preserve"> средств</w:t>
      </w:r>
      <w:r w:rsidR="002C1436" w:rsidRPr="00107994">
        <w:rPr>
          <w:sz w:val="28"/>
          <w:szCs w:val="28"/>
        </w:rPr>
        <w:t>,</w:t>
      </w:r>
      <w:r w:rsidR="00E51FA6" w:rsidRPr="00107994">
        <w:rPr>
          <w:sz w:val="28"/>
          <w:szCs w:val="28"/>
        </w:rPr>
        <w:t xml:space="preserve"> </w:t>
      </w:r>
      <w:r w:rsidR="002C1436" w:rsidRPr="00107994">
        <w:rPr>
          <w:sz w:val="28"/>
          <w:szCs w:val="28"/>
        </w:rPr>
        <w:t>т</w:t>
      </w:r>
      <w:r w:rsidR="00E51FA6" w:rsidRPr="00107994">
        <w:rPr>
          <w:sz w:val="28"/>
          <w:szCs w:val="28"/>
        </w:rPr>
        <w:t>ипичные и особые комбинации.</w:t>
      </w:r>
      <w:r w:rsidR="00DC461D" w:rsidRPr="00107994">
        <w:rPr>
          <w:sz w:val="28"/>
          <w:szCs w:val="28"/>
        </w:rPr>
        <w:t xml:space="preserve"> </w:t>
      </w:r>
      <w:r w:rsidR="00B24EE8" w:rsidRPr="00107994">
        <w:rPr>
          <w:sz w:val="28"/>
          <w:szCs w:val="28"/>
        </w:rPr>
        <w:t xml:space="preserve">Теории наркоза. </w:t>
      </w:r>
      <w:r w:rsidR="00CC363B" w:rsidRPr="00107994">
        <w:rPr>
          <w:sz w:val="28"/>
          <w:szCs w:val="28"/>
        </w:rPr>
        <w:t>Терминология и классификация методов общей анестезии. Клиническая характеристика глубины общей анестезии, влияние анесте</w:t>
      </w:r>
      <w:r w:rsidR="00B24EE8" w:rsidRPr="00107994">
        <w:rPr>
          <w:sz w:val="28"/>
          <w:szCs w:val="28"/>
        </w:rPr>
        <w:t>тиков на виталь</w:t>
      </w:r>
      <w:r w:rsidR="00CC363B" w:rsidRPr="00107994">
        <w:rPr>
          <w:sz w:val="28"/>
          <w:szCs w:val="28"/>
        </w:rPr>
        <w:t>ные функции. Этапы общей анестезии и стадии нарк</w:t>
      </w:r>
      <w:r w:rsidR="00CC363B" w:rsidRPr="00107994">
        <w:rPr>
          <w:sz w:val="28"/>
          <w:szCs w:val="28"/>
        </w:rPr>
        <w:t>о</w:t>
      </w:r>
      <w:r w:rsidR="00CC363B" w:rsidRPr="00107994">
        <w:rPr>
          <w:sz w:val="28"/>
          <w:szCs w:val="28"/>
        </w:rPr>
        <w:t>за.</w:t>
      </w:r>
      <w:r w:rsidR="003A7B4E" w:rsidRPr="00107994">
        <w:rPr>
          <w:sz w:val="28"/>
          <w:szCs w:val="28"/>
        </w:rPr>
        <w:t xml:space="preserve"> </w:t>
      </w:r>
    </w:p>
    <w:p w:rsidR="00AB4DC3" w:rsidRPr="00107994" w:rsidRDefault="008C3AA0" w:rsidP="00133850">
      <w:pPr>
        <w:pStyle w:val="aa"/>
        <w:tabs>
          <w:tab w:val="num" w:pos="0"/>
          <w:tab w:val="left" w:pos="360"/>
          <w:tab w:val="left" w:pos="720"/>
        </w:tabs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И</w:t>
      </w:r>
      <w:r w:rsidR="00D34381" w:rsidRPr="00107994">
        <w:rPr>
          <w:sz w:val="28"/>
          <w:szCs w:val="28"/>
        </w:rPr>
        <w:t>нгаляционная общая анестезия</w:t>
      </w:r>
      <w:r w:rsidR="002C1436" w:rsidRPr="00107994">
        <w:rPr>
          <w:sz w:val="28"/>
          <w:szCs w:val="28"/>
        </w:rPr>
        <w:t>,</w:t>
      </w:r>
      <w:r w:rsidR="004F7161" w:rsidRPr="00107994">
        <w:rPr>
          <w:sz w:val="28"/>
          <w:szCs w:val="28"/>
        </w:rPr>
        <w:t xml:space="preserve"> </w:t>
      </w:r>
      <w:r w:rsidR="002C1436" w:rsidRPr="00107994">
        <w:rPr>
          <w:sz w:val="28"/>
          <w:szCs w:val="28"/>
        </w:rPr>
        <w:t>с</w:t>
      </w:r>
      <w:r w:rsidR="004F7161" w:rsidRPr="00107994">
        <w:rPr>
          <w:sz w:val="28"/>
          <w:szCs w:val="28"/>
        </w:rPr>
        <w:t>ущность метода, его преимущества и недостатки.</w:t>
      </w:r>
      <w:r w:rsidR="003A7B4E" w:rsidRPr="00107994">
        <w:rPr>
          <w:sz w:val="28"/>
          <w:szCs w:val="28"/>
        </w:rPr>
        <w:t xml:space="preserve"> Масочный способ ингаляционного наркоза</w:t>
      </w:r>
      <w:r w:rsidR="002C1436" w:rsidRPr="00107994">
        <w:rPr>
          <w:sz w:val="28"/>
          <w:szCs w:val="28"/>
        </w:rPr>
        <w:t>, т</w:t>
      </w:r>
      <w:r w:rsidR="00A060E1" w:rsidRPr="00107994">
        <w:rPr>
          <w:sz w:val="28"/>
          <w:szCs w:val="28"/>
        </w:rPr>
        <w:t>ехника</w:t>
      </w:r>
      <w:r w:rsidR="004D3FE9" w:rsidRPr="00107994">
        <w:rPr>
          <w:sz w:val="28"/>
          <w:szCs w:val="28"/>
        </w:rPr>
        <w:t xml:space="preserve"> выполнения</w:t>
      </w:r>
      <w:r w:rsidR="00A060E1" w:rsidRPr="00107994">
        <w:rPr>
          <w:sz w:val="28"/>
          <w:szCs w:val="28"/>
        </w:rPr>
        <w:t>, преимущества, недостатки</w:t>
      </w:r>
      <w:r w:rsidR="002C1436" w:rsidRPr="00107994">
        <w:rPr>
          <w:sz w:val="28"/>
          <w:szCs w:val="28"/>
        </w:rPr>
        <w:t>, п</w:t>
      </w:r>
      <w:r w:rsidR="00A060E1" w:rsidRPr="00107994">
        <w:rPr>
          <w:sz w:val="28"/>
          <w:szCs w:val="28"/>
        </w:rPr>
        <w:t xml:space="preserve">оказания и противопоказания, профилактика </w:t>
      </w:r>
      <w:r w:rsidR="00221CB2" w:rsidRPr="00107994">
        <w:rPr>
          <w:sz w:val="28"/>
          <w:szCs w:val="28"/>
        </w:rPr>
        <w:t>и</w:t>
      </w:r>
      <w:r w:rsidR="00A060E1" w:rsidRPr="00107994">
        <w:rPr>
          <w:sz w:val="28"/>
          <w:szCs w:val="28"/>
        </w:rPr>
        <w:t xml:space="preserve"> лечение осложнений.</w:t>
      </w:r>
      <w:r w:rsidR="00732F1C" w:rsidRPr="00107994">
        <w:rPr>
          <w:sz w:val="28"/>
          <w:szCs w:val="28"/>
        </w:rPr>
        <w:t xml:space="preserve"> </w:t>
      </w:r>
      <w:r w:rsidR="00A060E1" w:rsidRPr="00107994">
        <w:rPr>
          <w:sz w:val="28"/>
          <w:szCs w:val="28"/>
        </w:rPr>
        <w:t>Эндотрахеальный способ ингаляционного наркоза. Необходимое оснащение для эндотрахеального наркоза, техника выполнения. Способы интубации. Виды и размеры интубационных трубок для различного возраста. Раздельная интубация и раздельная вентиляция легких. Осложнения при ларингоскопии и интубации тр</w:t>
      </w:r>
      <w:r w:rsidR="00A060E1" w:rsidRPr="00107994">
        <w:rPr>
          <w:sz w:val="28"/>
          <w:szCs w:val="28"/>
        </w:rPr>
        <w:t>а</w:t>
      </w:r>
      <w:r w:rsidR="00A060E1" w:rsidRPr="00107994">
        <w:rPr>
          <w:sz w:val="28"/>
          <w:szCs w:val="28"/>
        </w:rPr>
        <w:t xml:space="preserve">хеи и бронхов. </w:t>
      </w:r>
    </w:p>
    <w:p w:rsidR="00AB4DC3" w:rsidRPr="00107994" w:rsidRDefault="00D34381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Неингаляционная общая (тотальная внутривенная) анестезия</w:t>
      </w:r>
      <w:r w:rsidR="002C1436" w:rsidRPr="00107994">
        <w:rPr>
          <w:sz w:val="28"/>
          <w:szCs w:val="28"/>
        </w:rPr>
        <w:t>,</w:t>
      </w:r>
      <w:r w:rsidR="00AB4DC3" w:rsidRPr="00107994">
        <w:rPr>
          <w:sz w:val="28"/>
          <w:szCs w:val="28"/>
        </w:rPr>
        <w:t xml:space="preserve"> </w:t>
      </w:r>
      <w:r w:rsidR="002C1436" w:rsidRPr="00107994">
        <w:rPr>
          <w:sz w:val="28"/>
          <w:szCs w:val="28"/>
        </w:rPr>
        <w:t>т</w:t>
      </w:r>
      <w:r w:rsidRPr="00107994">
        <w:rPr>
          <w:sz w:val="28"/>
          <w:szCs w:val="28"/>
        </w:rPr>
        <w:t xml:space="preserve">ехника </w:t>
      </w:r>
      <w:r w:rsidR="004D3FE9" w:rsidRPr="00107994">
        <w:rPr>
          <w:sz w:val="28"/>
          <w:szCs w:val="28"/>
        </w:rPr>
        <w:t>выполне</w:t>
      </w:r>
      <w:r w:rsidRPr="00107994">
        <w:rPr>
          <w:sz w:val="28"/>
          <w:szCs w:val="28"/>
        </w:rPr>
        <w:t>ния, возможные о</w:t>
      </w:r>
      <w:r w:rsidRPr="00107994">
        <w:rPr>
          <w:sz w:val="28"/>
          <w:szCs w:val="28"/>
        </w:rPr>
        <w:t>с</w:t>
      </w:r>
      <w:r w:rsidRPr="00107994">
        <w:rPr>
          <w:sz w:val="28"/>
          <w:szCs w:val="28"/>
        </w:rPr>
        <w:t>ложнения и их профилактика.</w:t>
      </w:r>
    </w:p>
    <w:p w:rsidR="00E51FA6" w:rsidRPr="00107994" w:rsidRDefault="00DC461D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Физиологические предпосылки центрального регионального блока. Мех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низмы действия местных анестетиков, введенных в спинномозговой канал и в эпидуральное пространство. Лекарственные средства для спинномозговой и эпидуральной анальгезии, показания и противоп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>казания к применению. Техника спинномозговой и эпидуральной анальгезии</w:t>
      </w:r>
      <w:r w:rsidR="002C1436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2C1436"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 xml:space="preserve">сложнения, их </w:t>
      </w:r>
      <w:r w:rsidRPr="00107994">
        <w:rPr>
          <w:sz w:val="28"/>
          <w:szCs w:val="28"/>
        </w:rPr>
        <w:lastRenderedPageBreak/>
        <w:t>профилактика и л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чение.</w:t>
      </w:r>
      <w:r w:rsidR="00E51FA6" w:rsidRPr="00107994">
        <w:rPr>
          <w:sz w:val="28"/>
          <w:szCs w:val="28"/>
        </w:rPr>
        <w:t xml:space="preserve"> </w:t>
      </w:r>
    </w:p>
    <w:p w:rsidR="00E367F1" w:rsidRPr="00107994" w:rsidRDefault="00A060E1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Местная анестезия</w:t>
      </w:r>
      <w:r w:rsidR="002C1436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221CB2" w:rsidRPr="00107994">
        <w:rPr>
          <w:sz w:val="28"/>
          <w:szCs w:val="28"/>
        </w:rPr>
        <w:t>м</w:t>
      </w:r>
      <w:r w:rsidRPr="00107994">
        <w:rPr>
          <w:sz w:val="28"/>
          <w:szCs w:val="28"/>
        </w:rPr>
        <w:t>естные анестетики, механизм действия, сфера применения, опасности и осложнения при примен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нии. Поверхностная (терминальная) анестезия. </w:t>
      </w:r>
      <w:r w:rsidR="00AB4DC3" w:rsidRPr="00107994">
        <w:rPr>
          <w:sz w:val="28"/>
          <w:szCs w:val="28"/>
        </w:rPr>
        <w:t>Инфильтратив</w:t>
      </w:r>
      <w:r w:rsidRPr="00107994">
        <w:rPr>
          <w:sz w:val="28"/>
          <w:szCs w:val="28"/>
        </w:rPr>
        <w:t>ная анестезия по А.В. Вишневскому (способ «тугого ползучего инфильт</w:t>
      </w:r>
      <w:r w:rsidR="002C1436" w:rsidRPr="00107994">
        <w:rPr>
          <w:sz w:val="28"/>
          <w:szCs w:val="28"/>
        </w:rPr>
        <w:t>рата»). Проводниковая анестезия</w:t>
      </w:r>
      <w:r w:rsidRPr="00107994">
        <w:rPr>
          <w:sz w:val="28"/>
          <w:szCs w:val="28"/>
        </w:rPr>
        <w:t xml:space="preserve"> </w:t>
      </w:r>
      <w:r w:rsidR="002C1436" w:rsidRPr="00107994">
        <w:rPr>
          <w:sz w:val="28"/>
          <w:szCs w:val="28"/>
        </w:rPr>
        <w:t>(</w:t>
      </w:r>
      <w:r w:rsidRPr="00107994">
        <w:rPr>
          <w:sz w:val="28"/>
          <w:szCs w:val="28"/>
        </w:rPr>
        <w:t>центральные и перифериче</w:t>
      </w:r>
      <w:r w:rsidR="00DC461D" w:rsidRPr="00107994">
        <w:rPr>
          <w:sz w:val="28"/>
          <w:szCs w:val="28"/>
        </w:rPr>
        <w:t>ские блокады</w:t>
      </w:r>
      <w:r w:rsidR="002277AD" w:rsidRPr="00107994">
        <w:rPr>
          <w:sz w:val="28"/>
          <w:szCs w:val="28"/>
        </w:rPr>
        <w:t xml:space="preserve"> рефлексогенных зон</w:t>
      </w:r>
      <w:r w:rsidR="002C1436" w:rsidRPr="00107994">
        <w:rPr>
          <w:sz w:val="28"/>
          <w:szCs w:val="28"/>
        </w:rPr>
        <w:t>), т</w:t>
      </w:r>
      <w:r w:rsidRPr="00107994">
        <w:rPr>
          <w:sz w:val="28"/>
          <w:szCs w:val="28"/>
        </w:rPr>
        <w:t>ехника выполнения</w:t>
      </w:r>
      <w:r w:rsidR="002C1436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2C1436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 xml:space="preserve">реимущества, недостатки, осложнения. </w:t>
      </w:r>
      <w:r w:rsidR="004F71FC" w:rsidRPr="00107994">
        <w:rPr>
          <w:sz w:val="28"/>
          <w:szCs w:val="28"/>
        </w:rPr>
        <w:t xml:space="preserve">Ультразвуковая визуализация </w:t>
      </w:r>
      <w:r w:rsidR="001D3531" w:rsidRPr="00107994">
        <w:rPr>
          <w:sz w:val="28"/>
          <w:szCs w:val="28"/>
        </w:rPr>
        <w:t>при</w:t>
      </w:r>
      <w:r w:rsidR="004D5DC1" w:rsidRPr="00107994">
        <w:rPr>
          <w:sz w:val="28"/>
          <w:szCs w:val="28"/>
        </w:rPr>
        <w:t xml:space="preserve"> проведени</w:t>
      </w:r>
      <w:r w:rsidR="001D3531" w:rsidRPr="00107994">
        <w:rPr>
          <w:sz w:val="28"/>
          <w:szCs w:val="28"/>
        </w:rPr>
        <w:t>и</w:t>
      </w:r>
      <w:r w:rsidR="004D5DC1" w:rsidRPr="00107994">
        <w:rPr>
          <w:sz w:val="28"/>
          <w:szCs w:val="28"/>
        </w:rPr>
        <w:t xml:space="preserve"> центральных и периферических блокад. </w:t>
      </w:r>
      <w:r w:rsidRPr="00107994">
        <w:rPr>
          <w:sz w:val="28"/>
          <w:szCs w:val="28"/>
        </w:rPr>
        <w:t>Сочетание местной ан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стезии с общей анестезией, введением гипнотиков.</w:t>
      </w:r>
      <w:r w:rsidR="0000217E" w:rsidRPr="00107994">
        <w:rPr>
          <w:sz w:val="28"/>
          <w:szCs w:val="28"/>
        </w:rPr>
        <w:t xml:space="preserve"> Системное токсическое действие местных анестетиков, алгоритм действий. Протокол «липидной реанимации».</w:t>
      </w:r>
    </w:p>
    <w:p w:rsidR="00BA53F8" w:rsidRPr="00107994" w:rsidRDefault="00BA53F8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133850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пациента 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>,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ческого риска по ААА и 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 Проведение анестезиологического пособия (с применением методов общей</w:t>
      </w:r>
      <w:r w:rsidR="00133850" w:rsidRPr="00107994">
        <w:rPr>
          <w:sz w:val="28"/>
          <w:szCs w:val="28"/>
        </w:rPr>
        <w:t xml:space="preserve"> и регионарной анестезии) и после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D3FE9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 Ведение медицинской документации. </w:t>
      </w:r>
    </w:p>
    <w:p w:rsidR="00D34381" w:rsidRPr="00107994" w:rsidRDefault="00FD3AFA" w:rsidP="00133850">
      <w:pPr>
        <w:pStyle w:val="aa"/>
        <w:spacing w:after="0"/>
        <w:ind w:left="0" w:firstLine="709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</w:t>
      </w:r>
      <w:r w:rsidR="00D34381" w:rsidRPr="00107994">
        <w:rPr>
          <w:b/>
          <w:i/>
          <w:sz w:val="28"/>
          <w:szCs w:val="28"/>
        </w:rPr>
        <w:t>.</w:t>
      </w:r>
      <w:r w:rsidRPr="00107994">
        <w:rPr>
          <w:b/>
          <w:i/>
          <w:sz w:val="28"/>
          <w:szCs w:val="28"/>
        </w:rPr>
        <w:t>1</w:t>
      </w:r>
      <w:r w:rsidR="00D34381" w:rsidRPr="00107994">
        <w:rPr>
          <w:b/>
          <w:i/>
          <w:sz w:val="28"/>
          <w:szCs w:val="28"/>
        </w:rPr>
        <w:t xml:space="preserve">.2. </w:t>
      </w:r>
      <w:r w:rsidR="008142F6" w:rsidRPr="00107994">
        <w:rPr>
          <w:b/>
          <w:i/>
          <w:sz w:val="28"/>
          <w:szCs w:val="28"/>
        </w:rPr>
        <w:t xml:space="preserve">Аппаратура для наркоза и контроля за витальными функциями организма. </w:t>
      </w:r>
      <w:r w:rsidR="00852A8A" w:rsidRPr="00107994">
        <w:rPr>
          <w:b/>
          <w:i/>
          <w:sz w:val="28"/>
          <w:szCs w:val="28"/>
        </w:rPr>
        <w:t>Те</w:t>
      </w:r>
      <w:r w:rsidR="00AB4DC3" w:rsidRPr="00107994">
        <w:rPr>
          <w:b/>
          <w:i/>
          <w:sz w:val="28"/>
          <w:szCs w:val="28"/>
        </w:rPr>
        <w:t>хника безопасности при работе со с</w:t>
      </w:r>
      <w:r w:rsidR="00852A8A" w:rsidRPr="00107994">
        <w:rPr>
          <w:b/>
          <w:i/>
          <w:sz w:val="28"/>
          <w:szCs w:val="28"/>
        </w:rPr>
        <w:t>жатыми газами, взрывоопасными смесями, электроприбор</w:t>
      </w:r>
      <w:r w:rsidR="00852A8A" w:rsidRPr="00107994">
        <w:rPr>
          <w:b/>
          <w:i/>
          <w:sz w:val="28"/>
          <w:szCs w:val="28"/>
        </w:rPr>
        <w:t>а</w:t>
      </w:r>
      <w:r w:rsidR="00DE20B7" w:rsidRPr="00107994">
        <w:rPr>
          <w:b/>
          <w:i/>
          <w:sz w:val="28"/>
          <w:szCs w:val="28"/>
        </w:rPr>
        <w:t>ми</w:t>
      </w:r>
    </w:p>
    <w:p w:rsidR="00DA36D6" w:rsidRPr="00107994" w:rsidRDefault="004D3FE9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А</w:t>
      </w:r>
      <w:r w:rsidR="002277AD" w:rsidRPr="00107994">
        <w:rPr>
          <w:sz w:val="28"/>
          <w:szCs w:val="28"/>
        </w:rPr>
        <w:t>ппаратура</w:t>
      </w:r>
      <w:r w:rsidRPr="00107994">
        <w:rPr>
          <w:sz w:val="28"/>
          <w:szCs w:val="28"/>
        </w:rPr>
        <w:t xml:space="preserve"> для наркоза</w:t>
      </w:r>
      <w:r w:rsidR="002277AD" w:rsidRPr="00107994">
        <w:rPr>
          <w:sz w:val="28"/>
          <w:szCs w:val="28"/>
        </w:rPr>
        <w:t xml:space="preserve"> и другие принадлежности.</w:t>
      </w:r>
      <w:r w:rsidR="00DA36D6" w:rsidRPr="00107994">
        <w:rPr>
          <w:sz w:val="28"/>
          <w:szCs w:val="28"/>
        </w:rPr>
        <w:t xml:space="preserve"> Принципиальная схема устройства наркозных аппаратов. </w:t>
      </w:r>
      <w:r w:rsidRPr="00107994">
        <w:rPr>
          <w:sz w:val="28"/>
          <w:szCs w:val="28"/>
        </w:rPr>
        <w:t xml:space="preserve">Дыхательные контуры </w:t>
      </w:r>
      <w:r w:rsidR="00DA36D6" w:rsidRPr="00107994">
        <w:rPr>
          <w:sz w:val="28"/>
          <w:szCs w:val="28"/>
        </w:rPr>
        <w:t>и их виды. Низкопотоковая подача анестетика. Испарители и их классификация. Условия, влияющие на скорость индукции и в</w:t>
      </w:r>
      <w:r w:rsidR="00DA36D6" w:rsidRPr="00107994">
        <w:rPr>
          <w:sz w:val="28"/>
          <w:szCs w:val="28"/>
        </w:rPr>
        <w:t>ы</w:t>
      </w:r>
      <w:r w:rsidR="00DA36D6" w:rsidRPr="00107994">
        <w:rPr>
          <w:sz w:val="28"/>
          <w:szCs w:val="28"/>
        </w:rPr>
        <w:t xml:space="preserve">хода из анестезии. </w:t>
      </w:r>
    </w:p>
    <w:p w:rsidR="005F65C4" w:rsidRPr="00107994" w:rsidRDefault="00DE20B7" w:rsidP="00133850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Т</w:t>
      </w:r>
      <w:r w:rsidR="00711E36" w:rsidRPr="00107994">
        <w:rPr>
          <w:sz w:val="28"/>
          <w:szCs w:val="28"/>
        </w:rPr>
        <w:t xml:space="preserve">ехника безопасности </w:t>
      </w:r>
      <w:r w:rsidR="00410B3D" w:rsidRPr="00107994">
        <w:rPr>
          <w:sz w:val="28"/>
          <w:szCs w:val="28"/>
        </w:rPr>
        <w:t>при</w:t>
      </w:r>
      <w:r w:rsidR="00711E36" w:rsidRPr="00107994">
        <w:rPr>
          <w:sz w:val="28"/>
          <w:szCs w:val="28"/>
        </w:rPr>
        <w:t xml:space="preserve"> работе </w:t>
      </w:r>
      <w:r w:rsidR="00133850" w:rsidRPr="00107994">
        <w:rPr>
          <w:sz w:val="28"/>
          <w:szCs w:val="28"/>
        </w:rPr>
        <w:t xml:space="preserve">в </w:t>
      </w:r>
      <w:r w:rsidR="00711E36" w:rsidRPr="00107994">
        <w:rPr>
          <w:sz w:val="28"/>
          <w:szCs w:val="28"/>
        </w:rPr>
        <w:t>анестезиолого-реанимационного отделени</w:t>
      </w:r>
      <w:r w:rsidR="00133850" w:rsidRPr="00107994">
        <w:rPr>
          <w:sz w:val="28"/>
          <w:szCs w:val="28"/>
        </w:rPr>
        <w:t>и</w:t>
      </w:r>
      <w:r w:rsidR="00711E36" w:rsidRPr="00107994">
        <w:rPr>
          <w:sz w:val="28"/>
          <w:szCs w:val="28"/>
        </w:rPr>
        <w:t>.</w:t>
      </w:r>
      <w:r w:rsidR="004F7161" w:rsidRPr="00107994">
        <w:rPr>
          <w:sz w:val="28"/>
          <w:szCs w:val="28"/>
        </w:rPr>
        <w:t xml:space="preserve"> Правила обращения со сжатыми газами,</w:t>
      </w:r>
      <w:r w:rsidR="002277AD" w:rsidRPr="00107994">
        <w:rPr>
          <w:sz w:val="28"/>
          <w:szCs w:val="28"/>
        </w:rPr>
        <w:t xml:space="preserve"> </w:t>
      </w:r>
      <w:r w:rsidR="004F7161" w:rsidRPr="00107994">
        <w:rPr>
          <w:sz w:val="28"/>
          <w:szCs w:val="28"/>
        </w:rPr>
        <w:t>подготовки и</w:t>
      </w:r>
      <w:r w:rsidR="002277AD" w:rsidRPr="00107994">
        <w:rPr>
          <w:sz w:val="28"/>
          <w:szCs w:val="28"/>
        </w:rPr>
        <w:t xml:space="preserve"> эксплуата</w:t>
      </w:r>
      <w:r w:rsidR="004F7161" w:rsidRPr="00107994">
        <w:rPr>
          <w:sz w:val="28"/>
          <w:szCs w:val="28"/>
        </w:rPr>
        <w:t>ция</w:t>
      </w:r>
      <w:r w:rsidR="002277AD" w:rsidRPr="00107994">
        <w:rPr>
          <w:sz w:val="28"/>
          <w:szCs w:val="28"/>
        </w:rPr>
        <w:t xml:space="preserve"> наркозных аппаратов. Предупрежд</w:t>
      </w:r>
      <w:r w:rsidR="002277AD" w:rsidRPr="00107994">
        <w:rPr>
          <w:sz w:val="28"/>
          <w:szCs w:val="28"/>
        </w:rPr>
        <w:t>е</w:t>
      </w:r>
      <w:r w:rsidR="002277AD" w:rsidRPr="00107994">
        <w:rPr>
          <w:sz w:val="28"/>
          <w:szCs w:val="28"/>
        </w:rPr>
        <w:t>ние взрывов.</w:t>
      </w:r>
    </w:p>
    <w:p w:rsidR="00FC3035" w:rsidRPr="00107994" w:rsidRDefault="00FC3035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тестирования наркозного и иного оборудования с оценкой готовности к работе рабочего места </w:t>
      </w:r>
      <w:r w:rsidR="00410B3D" w:rsidRPr="00107994">
        <w:rPr>
          <w:sz w:val="28"/>
          <w:szCs w:val="28"/>
        </w:rPr>
        <w:t>врача-</w:t>
      </w:r>
      <w:r w:rsidRPr="00107994">
        <w:rPr>
          <w:sz w:val="28"/>
          <w:szCs w:val="28"/>
        </w:rPr>
        <w:t>анестезиолога</w:t>
      </w:r>
      <w:r w:rsidR="00410B3D" w:rsidRPr="00107994">
        <w:rPr>
          <w:sz w:val="28"/>
          <w:szCs w:val="28"/>
        </w:rPr>
        <w:t>-реаниматолога</w:t>
      </w:r>
      <w:r w:rsidRPr="00107994">
        <w:rPr>
          <w:sz w:val="28"/>
          <w:szCs w:val="28"/>
        </w:rPr>
        <w:t xml:space="preserve">. </w:t>
      </w:r>
      <w:r w:rsidRPr="00107994">
        <w:rPr>
          <w:sz w:val="28"/>
          <w:szCs w:val="28"/>
        </w:rPr>
        <w:lastRenderedPageBreak/>
        <w:t>Проведение анестезиологического пособия и пос</w:t>
      </w:r>
      <w:r w:rsidR="00133850" w:rsidRPr="00107994">
        <w:rPr>
          <w:sz w:val="28"/>
          <w:szCs w:val="28"/>
        </w:rPr>
        <w:t>ле</w:t>
      </w:r>
      <w:r w:rsidRPr="00107994">
        <w:rPr>
          <w:sz w:val="28"/>
          <w:szCs w:val="28"/>
        </w:rPr>
        <w:t xml:space="preserve">операционного мониторинга. Ведение медицинской документации. </w:t>
      </w:r>
    </w:p>
    <w:p w:rsidR="005F65C4" w:rsidRPr="00107994" w:rsidRDefault="00FD3AFA" w:rsidP="00133850">
      <w:pPr>
        <w:pStyle w:val="aa"/>
        <w:spacing w:after="0"/>
        <w:ind w:left="0" w:firstLine="709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</w:t>
      </w:r>
      <w:r w:rsidR="005F65C4" w:rsidRPr="00107994">
        <w:rPr>
          <w:b/>
          <w:i/>
          <w:sz w:val="28"/>
          <w:szCs w:val="28"/>
        </w:rPr>
        <w:t>.</w:t>
      </w:r>
      <w:r w:rsidRPr="00107994">
        <w:rPr>
          <w:b/>
          <w:i/>
          <w:sz w:val="28"/>
          <w:szCs w:val="28"/>
        </w:rPr>
        <w:t>1</w:t>
      </w:r>
      <w:r w:rsidR="005F65C4" w:rsidRPr="00107994">
        <w:rPr>
          <w:b/>
          <w:i/>
          <w:sz w:val="28"/>
          <w:szCs w:val="28"/>
        </w:rPr>
        <w:t xml:space="preserve">.3. </w:t>
      </w:r>
      <w:r w:rsidR="00852A8A" w:rsidRPr="00107994">
        <w:rPr>
          <w:b/>
          <w:i/>
          <w:sz w:val="28"/>
          <w:szCs w:val="28"/>
        </w:rPr>
        <w:t xml:space="preserve">Подготовка </w:t>
      </w:r>
      <w:r w:rsidR="002C1436" w:rsidRPr="00107994">
        <w:rPr>
          <w:b/>
          <w:i/>
          <w:sz w:val="28"/>
          <w:szCs w:val="28"/>
        </w:rPr>
        <w:t>пациента</w:t>
      </w:r>
      <w:r w:rsidR="00852A8A" w:rsidRPr="00107994">
        <w:rPr>
          <w:b/>
          <w:i/>
          <w:sz w:val="28"/>
          <w:szCs w:val="28"/>
        </w:rPr>
        <w:t xml:space="preserve"> к анестезии в зависимости от исходно</w:t>
      </w:r>
      <w:r w:rsidR="00410B3D" w:rsidRPr="00107994">
        <w:rPr>
          <w:b/>
          <w:i/>
          <w:sz w:val="28"/>
          <w:szCs w:val="28"/>
        </w:rPr>
        <w:t>го</w:t>
      </w:r>
      <w:r w:rsidR="00852A8A" w:rsidRPr="00107994">
        <w:rPr>
          <w:b/>
          <w:i/>
          <w:sz w:val="28"/>
          <w:szCs w:val="28"/>
        </w:rPr>
        <w:t xml:space="preserve"> </w:t>
      </w:r>
      <w:r w:rsidR="00410B3D" w:rsidRPr="00107994">
        <w:rPr>
          <w:b/>
          <w:i/>
          <w:sz w:val="28"/>
          <w:szCs w:val="28"/>
        </w:rPr>
        <w:t xml:space="preserve">заболевания </w:t>
      </w:r>
      <w:r w:rsidR="00007C16" w:rsidRPr="00107994">
        <w:rPr>
          <w:b/>
          <w:i/>
          <w:sz w:val="28"/>
          <w:szCs w:val="28"/>
        </w:rPr>
        <w:t xml:space="preserve"> и тяжести состояния</w:t>
      </w:r>
    </w:p>
    <w:p w:rsidR="009940BE" w:rsidRPr="00107994" w:rsidRDefault="00CC363B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Подготовка </w:t>
      </w:r>
      <w:r w:rsidR="002C1436" w:rsidRPr="00107994">
        <w:rPr>
          <w:sz w:val="28"/>
          <w:szCs w:val="28"/>
        </w:rPr>
        <w:t xml:space="preserve">пациента </w:t>
      </w:r>
      <w:r w:rsidRPr="00107994">
        <w:rPr>
          <w:sz w:val="28"/>
          <w:szCs w:val="28"/>
        </w:rPr>
        <w:t>к анестезии</w:t>
      </w:r>
      <w:r w:rsidR="002277AD" w:rsidRPr="00107994">
        <w:rPr>
          <w:sz w:val="28"/>
          <w:szCs w:val="28"/>
        </w:rPr>
        <w:t>.</w:t>
      </w:r>
      <w:r w:rsidR="00E367F1" w:rsidRPr="00107994">
        <w:rPr>
          <w:sz w:val="28"/>
          <w:szCs w:val="28"/>
        </w:rPr>
        <w:t xml:space="preserve"> </w:t>
      </w:r>
      <w:r w:rsidR="002B10FB" w:rsidRPr="00107994">
        <w:rPr>
          <w:sz w:val="28"/>
          <w:szCs w:val="28"/>
        </w:rPr>
        <w:t>Доп</w:t>
      </w:r>
      <w:r w:rsidR="009940BE" w:rsidRPr="00107994">
        <w:rPr>
          <w:sz w:val="28"/>
          <w:szCs w:val="28"/>
        </w:rPr>
        <w:t>олнительные методы обследования: лабораторные, методы лучевой диагностики, функциональные методы обслед</w:t>
      </w:r>
      <w:r w:rsidR="009940BE" w:rsidRPr="00107994">
        <w:rPr>
          <w:sz w:val="28"/>
          <w:szCs w:val="28"/>
        </w:rPr>
        <w:t>о</w:t>
      </w:r>
      <w:r w:rsidR="009940BE" w:rsidRPr="00107994">
        <w:rPr>
          <w:sz w:val="28"/>
          <w:szCs w:val="28"/>
        </w:rPr>
        <w:t>вания, эндоскопические исследования</w:t>
      </w:r>
      <w:r w:rsidR="002B10FB" w:rsidRPr="00107994">
        <w:rPr>
          <w:sz w:val="28"/>
          <w:szCs w:val="28"/>
        </w:rPr>
        <w:t>. Нормальные возрастные величины лабораторных показателей, особенности оценки.</w:t>
      </w:r>
      <w:r w:rsidR="009940BE" w:rsidRPr="00107994">
        <w:rPr>
          <w:sz w:val="28"/>
          <w:szCs w:val="28"/>
        </w:rPr>
        <w:t xml:space="preserve"> Предоперационный осмотр </w:t>
      </w:r>
      <w:r w:rsidR="00D83A8C" w:rsidRPr="00107994">
        <w:rPr>
          <w:sz w:val="28"/>
          <w:szCs w:val="28"/>
        </w:rPr>
        <w:t>пациентов</w:t>
      </w:r>
      <w:r w:rsidR="009940BE" w:rsidRPr="00107994">
        <w:rPr>
          <w:sz w:val="28"/>
          <w:szCs w:val="28"/>
        </w:rPr>
        <w:t>. Оценка физ</w:t>
      </w:r>
      <w:r w:rsidR="009940BE" w:rsidRPr="00107994">
        <w:rPr>
          <w:sz w:val="28"/>
          <w:szCs w:val="28"/>
        </w:rPr>
        <w:t>и</w:t>
      </w:r>
      <w:r w:rsidR="009940BE" w:rsidRPr="00107994">
        <w:rPr>
          <w:sz w:val="28"/>
          <w:szCs w:val="28"/>
        </w:rPr>
        <w:t xml:space="preserve">ческого состояния </w:t>
      </w:r>
      <w:r w:rsidR="00D83A8C" w:rsidRPr="00107994">
        <w:rPr>
          <w:sz w:val="28"/>
          <w:szCs w:val="28"/>
        </w:rPr>
        <w:t>пациента</w:t>
      </w:r>
      <w:r w:rsidR="009940BE" w:rsidRPr="00107994">
        <w:rPr>
          <w:sz w:val="28"/>
          <w:szCs w:val="28"/>
        </w:rPr>
        <w:t xml:space="preserve"> по ASA.</w:t>
      </w:r>
    </w:p>
    <w:p w:rsidR="009940BE" w:rsidRPr="00107994" w:rsidRDefault="009940BE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Общесоматическая</w:t>
      </w:r>
      <w:r w:rsidR="00410B3D" w:rsidRPr="00107994">
        <w:rPr>
          <w:sz w:val="28"/>
          <w:szCs w:val="28"/>
        </w:rPr>
        <w:t xml:space="preserve"> предоперационная </w:t>
      </w:r>
      <w:r w:rsidRPr="00107994">
        <w:rPr>
          <w:sz w:val="28"/>
          <w:szCs w:val="28"/>
        </w:rPr>
        <w:t xml:space="preserve">подготовка </w:t>
      </w:r>
      <w:r w:rsidR="00D83A8C" w:rsidRPr="00107994">
        <w:rPr>
          <w:sz w:val="28"/>
          <w:szCs w:val="28"/>
        </w:rPr>
        <w:t xml:space="preserve">пациента </w:t>
      </w:r>
      <w:r w:rsidRPr="00107994">
        <w:rPr>
          <w:sz w:val="28"/>
          <w:szCs w:val="28"/>
        </w:rPr>
        <w:t>(лечение осложнений основного заболевания и сопутствующих заболеваний, усугубляющих оперативный риск). Ос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 xml:space="preserve">бенности соматопрофилактической </w:t>
      </w:r>
      <w:r w:rsidR="00410B3D" w:rsidRPr="00107994">
        <w:rPr>
          <w:sz w:val="28"/>
          <w:szCs w:val="28"/>
        </w:rPr>
        <w:t xml:space="preserve">предоперационной </w:t>
      </w:r>
      <w:r w:rsidRPr="00107994">
        <w:rPr>
          <w:sz w:val="28"/>
          <w:szCs w:val="28"/>
        </w:rPr>
        <w:t xml:space="preserve">подготовки </w:t>
      </w:r>
      <w:r w:rsidR="00410B3D" w:rsidRPr="00107994">
        <w:rPr>
          <w:sz w:val="28"/>
          <w:szCs w:val="28"/>
        </w:rPr>
        <w:t xml:space="preserve">пациента </w:t>
      </w:r>
      <w:r w:rsidRPr="00107994">
        <w:rPr>
          <w:sz w:val="28"/>
          <w:szCs w:val="28"/>
        </w:rPr>
        <w:t>в экстренной хирургии (проблема «полного ж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лудка»). </w:t>
      </w:r>
    </w:p>
    <w:p w:rsidR="009940BE" w:rsidRPr="00107994" w:rsidRDefault="009940BE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Психопрофилактическая</w:t>
      </w:r>
      <w:r w:rsidR="00410B3D" w:rsidRPr="00107994">
        <w:rPr>
          <w:sz w:val="28"/>
          <w:szCs w:val="28"/>
        </w:rPr>
        <w:t xml:space="preserve"> предоперационная</w:t>
      </w:r>
      <w:r w:rsidRPr="00107994">
        <w:rPr>
          <w:sz w:val="28"/>
          <w:szCs w:val="28"/>
        </w:rPr>
        <w:t xml:space="preserve"> подготовка</w:t>
      </w:r>
      <w:r w:rsidR="00D83A8C" w:rsidRPr="00107994">
        <w:rPr>
          <w:sz w:val="28"/>
          <w:szCs w:val="28"/>
        </w:rPr>
        <w:t xml:space="preserve"> пациента</w:t>
      </w:r>
      <w:r w:rsidRPr="00107994">
        <w:rPr>
          <w:sz w:val="28"/>
          <w:szCs w:val="28"/>
        </w:rPr>
        <w:t xml:space="preserve"> (включая психотерапевтические методы). </w:t>
      </w:r>
      <w:r w:rsidR="00410B3D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>ремедикация</w:t>
      </w:r>
      <w:r w:rsidR="00D83A8C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83A8C"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е задачи, лекарстве</w:t>
      </w:r>
      <w:r w:rsidRPr="00107994">
        <w:rPr>
          <w:sz w:val="28"/>
          <w:szCs w:val="28"/>
        </w:rPr>
        <w:t>н</w:t>
      </w:r>
      <w:r w:rsidRPr="00107994">
        <w:rPr>
          <w:sz w:val="28"/>
          <w:szCs w:val="28"/>
        </w:rPr>
        <w:t>ные средства.</w:t>
      </w:r>
    </w:p>
    <w:p w:rsidR="001E432D" w:rsidRPr="00107994" w:rsidRDefault="009940BE" w:rsidP="00133850">
      <w:pPr>
        <w:shd w:val="clear" w:color="auto" w:fill="FFFFFF"/>
        <w:ind w:left="0" w:firstLine="709"/>
        <w:rPr>
          <w:i/>
          <w:sz w:val="28"/>
          <w:szCs w:val="28"/>
        </w:rPr>
      </w:pPr>
      <w:r w:rsidRPr="00107994">
        <w:rPr>
          <w:sz w:val="28"/>
          <w:szCs w:val="28"/>
        </w:rPr>
        <w:t xml:space="preserve">Особенности </w:t>
      </w:r>
      <w:r w:rsidR="00410B3D" w:rsidRPr="00107994">
        <w:rPr>
          <w:sz w:val="28"/>
          <w:szCs w:val="28"/>
        </w:rPr>
        <w:t xml:space="preserve">предоперационной </w:t>
      </w:r>
      <w:r w:rsidRPr="00107994">
        <w:rPr>
          <w:sz w:val="28"/>
          <w:szCs w:val="28"/>
        </w:rPr>
        <w:t>подготовки</w:t>
      </w:r>
      <w:r w:rsidR="00410B3D" w:rsidRPr="00107994">
        <w:rPr>
          <w:sz w:val="28"/>
          <w:szCs w:val="28"/>
        </w:rPr>
        <w:t xml:space="preserve"> пациента</w:t>
      </w:r>
      <w:r w:rsidRPr="00107994">
        <w:rPr>
          <w:sz w:val="28"/>
          <w:szCs w:val="28"/>
        </w:rPr>
        <w:t xml:space="preserve"> в педиатрии и гериатрии, перед</w:t>
      </w:r>
      <w:r w:rsidR="00D83A8C" w:rsidRPr="00107994">
        <w:rPr>
          <w:sz w:val="28"/>
          <w:szCs w:val="28"/>
        </w:rPr>
        <w:t xml:space="preserve"> высокотехнологичными операциями</w:t>
      </w:r>
      <w:r w:rsidRPr="00107994">
        <w:rPr>
          <w:sz w:val="28"/>
          <w:szCs w:val="28"/>
        </w:rPr>
        <w:t>.</w:t>
      </w:r>
      <w:r w:rsidR="00732F1C" w:rsidRPr="00107994">
        <w:rPr>
          <w:sz w:val="28"/>
          <w:szCs w:val="28"/>
        </w:rPr>
        <w:t xml:space="preserve"> Понятие об оперативном риске. </w:t>
      </w:r>
      <w:r w:rsidRPr="00107994">
        <w:rPr>
          <w:sz w:val="28"/>
          <w:szCs w:val="28"/>
        </w:rPr>
        <w:t>Стандартные шкалы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ческого риска по ААА.</w:t>
      </w:r>
      <w:r w:rsidRPr="00107994">
        <w:rPr>
          <w:i/>
          <w:sz w:val="28"/>
          <w:szCs w:val="28"/>
        </w:rPr>
        <w:t xml:space="preserve"> </w:t>
      </w:r>
    </w:p>
    <w:p w:rsidR="00661935" w:rsidRPr="00107994" w:rsidRDefault="00661935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Понятие ускоренной хирургической реабилитации после операций «высокого риска» (концепция </w:t>
      </w:r>
      <w:r w:rsidRPr="00107994">
        <w:rPr>
          <w:sz w:val="28"/>
          <w:szCs w:val="28"/>
          <w:lang w:val="en-US"/>
        </w:rPr>
        <w:t>FAST</w:t>
      </w:r>
      <w:r w:rsidRPr="00107994">
        <w:rPr>
          <w:sz w:val="28"/>
          <w:szCs w:val="28"/>
        </w:rPr>
        <w:t>-</w:t>
      </w:r>
      <w:r w:rsidRPr="00107994">
        <w:rPr>
          <w:sz w:val="28"/>
          <w:szCs w:val="28"/>
          <w:lang w:val="en-US"/>
        </w:rPr>
        <w:t>TRACCK</w:t>
      </w:r>
      <w:r w:rsidRPr="00107994">
        <w:rPr>
          <w:sz w:val="28"/>
          <w:szCs w:val="28"/>
        </w:rPr>
        <w:t>).</w:t>
      </w:r>
    </w:p>
    <w:p w:rsidR="00C84A71" w:rsidRPr="00107994" w:rsidRDefault="00C84A71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133850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пациента 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>,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ческого риска по ААА и 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</w:t>
      </w:r>
      <w:r w:rsidR="00133850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 xml:space="preserve">Ведение медицинской документации. </w:t>
      </w:r>
    </w:p>
    <w:p w:rsidR="009940BE" w:rsidRPr="00107994" w:rsidRDefault="00FD3AFA" w:rsidP="00133850">
      <w:pPr>
        <w:pStyle w:val="aa"/>
        <w:spacing w:after="0"/>
        <w:ind w:left="0" w:firstLine="709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</w:t>
      </w:r>
      <w:r w:rsidR="009940BE" w:rsidRPr="00107994">
        <w:rPr>
          <w:b/>
          <w:i/>
          <w:sz w:val="28"/>
          <w:szCs w:val="28"/>
        </w:rPr>
        <w:t>.</w:t>
      </w:r>
      <w:r w:rsidRPr="00107994">
        <w:rPr>
          <w:b/>
          <w:i/>
          <w:sz w:val="28"/>
          <w:szCs w:val="28"/>
        </w:rPr>
        <w:t>1</w:t>
      </w:r>
      <w:r w:rsidR="009940BE" w:rsidRPr="00107994">
        <w:rPr>
          <w:b/>
          <w:i/>
          <w:sz w:val="28"/>
          <w:szCs w:val="28"/>
        </w:rPr>
        <w:t>.4. Управление витальными функциями организма при операции и анестезии. Аппаратура и методы контроля функций жизнеобеспеч</w:t>
      </w:r>
      <w:r w:rsidR="009940BE" w:rsidRPr="00107994">
        <w:rPr>
          <w:b/>
          <w:i/>
          <w:sz w:val="28"/>
          <w:szCs w:val="28"/>
        </w:rPr>
        <w:t>е</w:t>
      </w:r>
      <w:r w:rsidR="00345A6B" w:rsidRPr="00107994">
        <w:rPr>
          <w:b/>
          <w:i/>
          <w:sz w:val="28"/>
          <w:szCs w:val="28"/>
        </w:rPr>
        <w:t>ния</w:t>
      </w:r>
    </w:p>
    <w:p w:rsidR="009940BE" w:rsidRPr="00107994" w:rsidRDefault="009940BE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Искусственная вентиляция легких (ИВЛ). Способы искусственной вентиляции легких. Аппараты для ИВЛ. Техника </w:t>
      </w:r>
      <w:r w:rsidR="003C1854" w:rsidRPr="00107994">
        <w:rPr>
          <w:sz w:val="28"/>
          <w:szCs w:val="28"/>
        </w:rPr>
        <w:t>ИВЛ</w:t>
      </w:r>
      <w:r w:rsidRPr="00107994">
        <w:rPr>
          <w:sz w:val="28"/>
          <w:szCs w:val="28"/>
        </w:rPr>
        <w:t>, в</w:t>
      </w:r>
      <w:r w:rsidRPr="00107994">
        <w:rPr>
          <w:sz w:val="28"/>
          <w:szCs w:val="28"/>
        </w:rPr>
        <w:t>ы</w:t>
      </w:r>
      <w:r w:rsidRPr="00107994">
        <w:rPr>
          <w:sz w:val="28"/>
          <w:szCs w:val="28"/>
        </w:rPr>
        <w:t xml:space="preserve">бор режимов. Патофизиология ИВЛ. Контроль адекватности ИВЛ. Высокочастотная ИВЛ. Осложнения </w:t>
      </w:r>
      <w:r w:rsidR="003C1854" w:rsidRPr="00107994">
        <w:rPr>
          <w:sz w:val="28"/>
          <w:szCs w:val="28"/>
        </w:rPr>
        <w:t>ИВЛ</w:t>
      </w:r>
      <w:r w:rsidRPr="00107994">
        <w:rPr>
          <w:sz w:val="28"/>
          <w:szCs w:val="28"/>
        </w:rPr>
        <w:t xml:space="preserve">. </w:t>
      </w:r>
      <w:r w:rsidR="003C1854" w:rsidRPr="00107994">
        <w:rPr>
          <w:sz w:val="28"/>
          <w:szCs w:val="28"/>
        </w:rPr>
        <w:t>Предупреждение инфекционных осложнений</w:t>
      </w:r>
      <w:r w:rsidRPr="00107994">
        <w:rPr>
          <w:sz w:val="28"/>
          <w:szCs w:val="28"/>
        </w:rPr>
        <w:t xml:space="preserve"> при применении ИВЛ. Показания и противопоказания к различным режимам ИВЛ. </w:t>
      </w:r>
    </w:p>
    <w:p w:rsidR="009940BE" w:rsidRPr="00107994" w:rsidRDefault="009940BE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lastRenderedPageBreak/>
        <w:t>Нарушения деятельности сердечно-сосудистой системы, причины. Вли</w:t>
      </w:r>
      <w:r w:rsidRPr="00107994">
        <w:rPr>
          <w:sz w:val="28"/>
          <w:szCs w:val="28"/>
        </w:rPr>
        <w:t>я</w:t>
      </w:r>
      <w:r w:rsidRPr="00107994">
        <w:rPr>
          <w:sz w:val="28"/>
          <w:szCs w:val="28"/>
        </w:rPr>
        <w:t>ние на кровообращение положени</w:t>
      </w:r>
      <w:r w:rsidR="00133850"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 </w:t>
      </w:r>
      <w:r w:rsidR="00D83A8C" w:rsidRPr="00107994">
        <w:rPr>
          <w:sz w:val="28"/>
          <w:szCs w:val="28"/>
        </w:rPr>
        <w:t>пациента</w:t>
      </w:r>
      <w:r w:rsidRPr="00107994">
        <w:rPr>
          <w:sz w:val="28"/>
          <w:szCs w:val="28"/>
        </w:rPr>
        <w:t xml:space="preserve"> на операционном столе, средств премедикации, миорелаксантов и других </w:t>
      </w:r>
      <w:r w:rsidR="00D83A8C" w:rsidRPr="00107994">
        <w:rPr>
          <w:sz w:val="28"/>
          <w:szCs w:val="28"/>
        </w:rPr>
        <w:t>лекарственных средств</w:t>
      </w:r>
      <w:r w:rsidRPr="00107994">
        <w:rPr>
          <w:sz w:val="28"/>
          <w:szCs w:val="28"/>
        </w:rPr>
        <w:t>, используемых для общей анестезии. Значение газового и электролитн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>го состава крови, режима искусственной вентиляции легких, рефлекторных и механических влияний, исходящих из операционной раны, в генезе нарушений кровообращ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ния. Значение недостаточной компенсации кровопотери. Особенности возмещения кро</w:t>
      </w:r>
      <w:r w:rsidR="00CD270D" w:rsidRPr="00107994">
        <w:rPr>
          <w:sz w:val="28"/>
          <w:szCs w:val="28"/>
        </w:rPr>
        <w:t>вопотери во время операции. Ос</w:t>
      </w:r>
      <w:r w:rsidRPr="00107994">
        <w:rPr>
          <w:sz w:val="28"/>
          <w:szCs w:val="28"/>
        </w:rPr>
        <w:t>новные методы периоперационного мониторинга, стандарты контроля функционального состояния орг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 xml:space="preserve">низма. </w:t>
      </w:r>
    </w:p>
    <w:p w:rsidR="00BA53F8" w:rsidRPr="00107994" w:rsidRDefault="00BA53F8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Проведение анестезиологического пособия (с применением методов общей и регионарной анестезии) и пос</w:t>
      </w:r>
      <w:r w:rsidR="00133850" w:rsidRPr="00107994">
        <w:rPr>
          <w:sz w:val="28"/>
          <w:szCs w:val="28"/>
        </w:rPr>
        <w:t>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10B3D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 Ведение медицинской документации. </w:t>
      </w:r>
    </w:p>
    <w:p w:rsidR="00FD3AFA" w:rsidRPr="00107994" w:rsidRDefault="00FD3AFA" w:rsidP="00133850">
      <w:pPr>
        <w:pStyle w:val="aa"/>
        <w:spacing w:after="0"/>
        <w:ind w:left="0" w:firstLine="709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>2.2. Клиническая анестезиология</w:t>
      </w:r>
    </w:p>
    <w:p w:rsidR="00FD3AFA" w:rsidRPr="00107994" w:rsidRDefault="00FD3AFA" w:rsidP="00133850">
      <w:pPr>
        <w:pStyle w:val="22"/>
        <w:ind w:left="0" w:firstLine="709"/>
        <w:jc w:val="both"/>
        <w:rPr>
          <w:b/>
          <w:i/>
        </w:rPr>
      </w:pPr>
      <w:r w:rsidRPr="00107994">
        <w:rPr>
          <w:b/>
          <w:i/>
        </w:rPr>
        <w:t>2.2.1. Анестезиологическое обеспечение и особенности анестезии при плановых операциях на органах брюшной полости, мочевой и половой с</w:t>
      </w:r>
      <w:r w:rsidRPr="00107994">
        <w:rPr>
          <w:b/>
          <w:i/>
        </w:rPr>
        <w:t>и</w:t>
      </w:r>
      <w:r w:rsidRPr="00107994">
        <w:rPr>
          <w:b/>
          <w:i/>
        </w:rPr>
        <w:t>стемы</w:t>
      </w:r>
    </w:p>
    <w:p w:rsidR="00FD3AFA" w:rsidRPr="00107994" w:rsidRDefault="00FD3AFA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Общая анестезия и интенсивная терапия при операциях на органах брюшной полости, мочевой и половой системы.  Оценка предоперационного состояния пац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ентов. Общая и непосредственная подготовка к операции. Вводный наркоз, поддержание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>обшей анестезии, применение мышечных релаксантов, выбор реж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ма ИВЛ в зависимости от характера заболевания. Возможные осложнения во время операции и в ближайшем послеоперационном периоде, их профилактика, леч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ние. Коррекция нарушений водно-солевого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>обмена, кислотно-щелочного состо</w:t>
      </w:r>
      <w:r w:rsidRPr="00107994">
        <w:rPr>
          <w:sz w:val="28"/>
          <w:szCs w:val="28"/>
        </w:rPr>
        <w:t>я</w:t>
      </w:r>
      <w:r w:rsidRPr="00107994">
        <w:rPr>
          <w:sz w:val="28"/>
          <w:szCs w:val="28"/>
        </w:rPr>
        <w:t xml:space="preserve">ния. </w:t>
      </w:r>
    </w:p>
    <w:p w:rsidR="00FD3AFA" w:rsidRPr="00107994" w:rsidRDefault="00FD3AFA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133850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пациент</w:t>
      </w:r>
      <w:r w:rsidR="00270945" w:rsidRPr="00107994">
        <w:rPr>
          <w:sz w:val="28"/>
          <w:szCs w:val="28"/>
        </w:rPr>
        <w:t>ов</w:t>
      </w:r>
      <w:r w:rsidRPr="00107994">
        <w:rPr>
          <w:sz w:val="28"/>
          <w:szCs w:val="28"/>
        </w:rPr>
        <w:t xml:space="preserve"> </w:t>
      </w:r>
      <w:r w:rsidR="00270945" w:rsidRPr="00107994">
        <w:rPr>
          <w:sz w:val="28"/>
          <w:szCs w:val="28"/>
        </w:rPr>
        <w:t xml:space="preserve">при плановых операциях на органах брюшной полости, мочевой и половой системы </w:t>
      </w:r>
      <w:r w:rsidRPr="00107994">
        <w:rPr>
          <w:sz w:val="28"/>
          <w:szCs w:val="28"/>
        </w:rPr>
        <w:t xml:space="preserve">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>,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 xml:space="preserve">ческого риска по ААА и 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 Проведение </w:t>
      </w:r>
      <w:r w:rsidRPr="00107994">
        <w:rPr>
          <w:sz w:val="28"/>
          <w:szCs w:val="28"/>
        </w:rPr>
        <w:lastRenderedPageBreak/>
        <w:t>анестезиологического пособия (с применением методов общей</w:t>
      </w:r>
      <w:r w:rsidR="00133850" w:rsidRPr="00107994">
        <w:rPr>
          <w:sz w:val="28"/>
          <w:szCs w:val="28"/>
        </w:rPr>
        <w:t xml:space="preserve"> и регионарной анестезии) и после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10B3D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Постановка назогастрального зонда. Выполнение спинномозговой и эпидуральной анестезии. Ведение медицинской документации. </w:t>
      </w:r>
    </w:p>
    <w:p w:rsidR="00FD3AFA" w:rsidRPr="00107994" w:rsidRDefault="00FD3AFA" w:rsidP="00133850">
      <w:pPr>
        <w:pStyle w:val="22"/>
        <w:ind w:left="0" w:firstLine="709"/>
        <w:jc w:val="both"/>
        <w:rPr>
          <w:b/>
          <w:i/>
        </w:rPr>
      </w:pPr>
      <w:r w:rsidRPr="00107994">
        <w:rPr>
          <w:b/>
          <w:i/>
        </w:rPr>
        <w:t>2.2.2. Анестезиологическое обеспечение и особенности анестезии при внеполосных операциях, в нейрохиру</w:t>
      </w:r>
      <w:r w:rsidRPr="00107994">
        <w:rPr>
          <w:b/>
          <w:i/>
        </w:rPr>
        <w:t>р</w:t>
      </w:r>
      <w:r w:rsidRPr="00107994">
        <w:rPr>
          <w:b/>
          <w:i/>
        </w:rPr>
        <w:t>гии и при травматическом шоке</w:t>
      </w:r>
    </w:p>
    <w:p w:rsidR="00FD3AFA" w:rsidRPr="00107994" w:rsidRDefault="00FD3AFA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Общая анестезия и интенсивная терапия в нейрохирургии.</w:t>
      </w:r>
    </w:p>
    <w:p w:rsidR="00FD3AFA" w:rsidRPr="00107994" w:rsidRDefault="00FD3AFA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Основные патофизиологические изменения при тяжелых травмах черепа и нейрохирургических операциях. Интенсивная терапия при нарушениях дых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ния и кровообращения,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>при отеке - набухании мозга. Выбор, особенности проведения общей анестезии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>и интенсивной терапии. Контроль функциональных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>пок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зателей во время операции и в ближайшем послеоперационном периоде. Значение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>искусственной вентиляции легких в</w:t>
      </w:r>
      <w:r w:rsidRPr="00107994">
        <w:rPr>
          <w:i/>
          <w:sz w:val="28"/>
          <w:szCs w:val="28"/>
        </w:rPr>
        <w:t xml:space="preserve"> </w:t>
      </w:r>
      <w:r w:rsidRPr="00107994">
        <w:rPr>
          <w:sz w:val="28"/>
          <w:szCs w:val="28"/>
        </w:rPr>
        <w:t>регул</w:t>
      </w:r>
      <w:r w:rsidRPr="00107994">
        <w:rPr>
          <w:sz w:val="28"/>
          <w:szCs w:val="28"/>
        </w:rPr>
        <w:t>я</w:t>
      </w:r>
      <w:r w:rsidRPr="00107994">
        <w:rPr>
          <w:sz w:val="28"/>
          <w:szCs w:val="28"/>
        </w:rPr>
        <w:t>ции внутричерепного давления. Применение ганглиоблокирующих лекарственных средств, искусственной гипотермии и дегидратационной терапии. Особенности послеоперационного п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риода.</w:t>
      </w:r>
    </w:p>
    <w:p w:rsidR="00FD3AFA" w:rsidRPr="00107994" w:rsidRDefault="00FD3AFA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133850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пациент</w:t>
      </w:r>
      <w:r w:rsidR="00270945" w:rsidRPr="00107994">
        <w:rPr>
          <w:sz w:val="28"/>
          <w:szCs w:val="28"/>
        </w:rPr>
        <w:t>ов</w:t>
      </w:r>
      <w:r w:rsidRPr="00107994">
        <w:rPr>
          <w:sz w:val="28"/>
          <w:szCs w:val="28"/>
        </w:rPr>
        <w:t xml:space="preserve"> </w:t>
      </w:r>
      <w:r w:rsidR="00270945" w:rsidRPr="00107994">
        <w:rPr>
          <w:sz w:val="28"/>
          <w:szCs w:val="28"/>
        </w:rPr>
        <w:t xml:space="preserve">при внеполосных операциях, в нейрохирургии и при травматическом шоке </w:t>
      </w:r>
      <w:r w:rsidRPr="00107994">
        <w:rPr>
          <w:sz w:val="28"/>
          <w:szCs w:val="28"/>
        </w:rPr>
        <w:t xml:space="preserve">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>,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ческого риска по ААА и 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 Проведение анестезиологического пособия (с применением методов общей</w:t>
      </w:r>
      <w:r w:rsidR="00133850" w:rsidRPr="00107994">
        <w:rPr>
          <w:sz w:val="28"/>
          <w:szCs w:val="28"/>
        </w:rPr>
        <w:t xml:space="preserve"> и регионарной анестезии) и после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10B3D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Постановка назогастрального зонда. Выполнение спинномозговой и эпидуральной анестезии. Ведение медицинской документации. </w:t>
      </w:r>
    </w:p>
    <w:p w:rsidR="00FD3AFA" w:rsidRPr="00107994" w:rsidRDefault="00FD3AFA" w:rsidP="00133850">
      <w:pPr>
        <w:shd w:val="clear" w:color="auto" w:fill="FFFFFF"/>
        <w:ind w:left="0" w:firstLine="709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lastRenderedPageBreak/>
        <w:t>2.2.3. Анестезиологическое обеспечение и интенсивная терапия при заболеваниях энд</w:t>
      </w:r>
      <w:r w:rsidRPr="00107994">
        <w:rPr>
          <w:b/>
          <w:i/>
          <w:sz w:val="28"/>
          <w:szCs w:val="28"/>
        </w:rPr>
        <w:t>о</w:t>
      </w:r>
      <w:r w:rsidRPr="00107994">
        <w:rPr>
          <w:b/>
          <w:i/>
          <w:sz w:val="28"/>
          <w:szCs w:val="28"/>
        </w:rPr>
        <w:t>кринной системы</w:t>
      </w:r>
    </w:p>
    <w:p w:rsidR="00FD3AFA" w:rsidRPr="00107994" w:rsidRDefault="00FD3AFA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Влияние лекарственных средств, используемых в анестезиологии, на эндокринную систему. Выбор компонентов общей анестезии при феохр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 xml:space="preserve">моцитоме, миастении, гипертиреозе, сахарном диабете, недостаточности функции надпочечников, </w:t>
      </w:r>
      <w:r w:rsidR="003C1854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>рофилактика и лечение возможных осложнений.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>Примен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ние гормональных лекарственных средств.</w:t>
      </w:r>
    </w:p>
    <w:p w:rsidR="00FD3AFA" w:rsidRPr="00107994" w:rsidRDefault="00FD3AFA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133850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пациент</w:t>
      </w:r>
      <w:r w:rsidR="00270945" w:rsidRPr="00107994">
        <w:rPr>
          <w:sz w:val="28"/>
          <w:szCs w:val="28"/>
        </w:rPr>
        <w:t xml:space="preserve">ов с заболеваниями эндокринной системы  </w:t>
      </w:r>
      <w:r w:rsidRPr="00107994">
        <w:rPr>
          <w:sz w:val="28"/>
          <w:szCs w:val="28"/>
        </w:rPr>
        <w:t xml:space="preserve">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>,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ческого риска по ААА и 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 Проведение анестезиологического пособия (с применением методов общей и регионарной анестезии) и пос</w:t>
      </w:r>
      <w:r w:rsidR="00133850" w:rsidRPr="00107994">
        <w:rPr>
          <w:sz w:val="28"/>
          <w:szCs w:val="28"/>
        </w:rPr>
        <w:t>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10B3D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Постановка назогастрального зонда. Выполнение спинномозговой и эпидуральной анестезии. Ведение медицинской документации. </w:t>
      </w:r>
    </w:p>
    <w:p w:rsidR="00FD3AFA" w:rsidRPr="00107994" w:rsidRDefault="00FD3AFA" w:rsidP="00133850">
      <w:pPr>
        <w:pStyle w:val="22"/>
        <w:ind w:left="0" w:firstLine="709"/>
        <w:jc w:val="both"/>
        <w:rPr>
          <w:b/>
          <w:i/>
        </w:rPr>
      </w:pPr>
      <w:r w:rsidRPr="00107994">
        <w:rPr>
          <w:b/>
          <w:i/>
        </w:rPr>
        <w:t>2.2.4. Анестезиологическое обеспечение и особенности анестезии при обезболивании родов, малых акушерских операциях, операции «кесарево сечение» и в гин</w:t>
      </w:r>
      <w:r w:rsidRPr="00107994">
        <w:rPr>
          <w:b/>
          <w:i/>
        </w:rPr>
        <w:t>е</w:t>
      </w:r>
      <w:r w:rsidRPr="00107994">
        <w:rPr>
          <w:b/>
          <w:i/>
        </w:rPr>
        <w:t>кологии</w:t>
      </w:r>
    </w:p>
    <w:p w:rsidR="00FD3AFA" w:rsidRPr="00107994" w:rsidRDefault="00FD3AFA" w:rsidP="00133850">
      <w:pPr>
        <w:pStyle w:val="22"/>
        <w:ind w:left="0" w:firstLine="709"/>
        <w:jc w:val="both"/>
      </w:pPr>
      <w:r w:rsidRPr="00107994">
        <w:t>Физиологические особенности организма, обусловленные беременн</w:t>
      </w:r>
      <w:r w:rsidRPr="00107994">
        <w:t>о</w:t>
      </w:r>
      <w:r w:rsidRPr="00107994">
        <w:t>стью. Проходимость плацентарного барьера для лекарственных средств, применяемых для анестезии. Обезболивание родов. Анестезия при операциях у беременных. Общая анестезия при кесаревом сечении. Регионарная (спинномозговая и эпидуральная) анестезия в гинекологии и акушерстве. Реанимационные мероприятия у новорожденных в состоянии асфиксии. Выбор методов общей анестезии при гин</w:t>
      </w:r>
      <w:r w:rsidRPr="00107994">
        <w:t>е</w:t>
      </w:r>
      <w:r w:rsidRPr="00107994">
        <w:t>кологических операциях.</w:t>
      </w:r>
    </w:p>
    <w:p w:rsidR="00FD3AFA" w:rsidRPr="00107994" w:rsidRDefault="00FD3AFA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133850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пациент</w:t>
      </w:r>
      <w:r w:rsidR="00270945" w:rsidRPr="00107994">
        <w:rPr>
          <w:sz w:val="28"/>
          <w:szCs w:val="28"/>
        </w:rPr>
        <w:t>ов при обезболивании родов, малых акушерских операциях, операции «кесарево сечение» и в гинекологии</w:t>
      </w:r>
      <w:r w:rsidRPr="00107994">
        <w:rPr>
          <w:sz w:val="28"/>
          <w:szCs w:val="28"/>
        </w:rPr>
        <w:t xml:space="preserve"> 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 xml:space="preserve">, </w:t>
      </w:r>
      <w:r w:rsidRPr="00107994">
        <w:rPr>
          <w:sz w:val="28"/>
          <w:szCs w:val="28"/>
        </w:rPr>
        <w:lastRenderedPageBreak/>
        <w:t>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ческого риска по ААА и 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 Проведение анестезиологического пособия (с применением методов общей</w:t>
      </w:r>
      <w:r w:rsidR="00133850" w:rsidRPr="00107994">
        <w:rPr>
          <w:sz w:val="28"/>
          <w:szCs w:val="28"/>
        </w:rPr>
        <w:t xml:space="preserve"> и регионарной анестезии) и после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10B3D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Постановка назогастрального зонда. Выполнение спинномозговой и эпидуральной анестезии. Ведение медицинской документации. </w:t>
      </w:r>
    </w:p>
    <w:p w:rsidR="00FD3AFA" w:rsidRPr="00107994" w:rsidRDefault="00FD3AFA" w:rsidP="00133850">
      <w:pPr>
        <w:pStyle w:val="22"/>
        <w:ind w:left="0" w:firstLine="709"/>
        <w:jc w:val="both"/>
        <w:rPr>
          <w:b/>
          <w:i/>
        </w:rPr>
      </w:pPr>
      <w:r w:rsidRPr="00107994">
        <w:rPr>
          <w:b/>
          <w:i/>
        </w:rPr>
        <w:t>2.2.5. Анестезиологическое обеспечение и особенности анестезии при операциях на органах грудной полости, оториноларингологических заболеваниях, в офтальмологии и ст</w:t>
      </w:r>
      <w:r w:rsidRPr="00107994">
        <w:rPr>
          <w:b/>
          <w:i/>
        </w:rPr>
        <w:t>о</w:t>
      </w:r>
      <w:r w:rsidRPr="00107994">
        <w:rPr>
          <w:b/>
          <w:i/>
        </w:rPr>
        <w:t>матологии</w:t>
      </w:r>
    </w:p>
    <w:p w:rsidR="00FD3AFA" w:rsidRPr="00107994" w:rsidRDefault="00FD3AFA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Общая анестезия и интенсивная терапия при заболеваниях и травм</w:t>
      </w:r>
      <w:r w:rsidR="00133850" w:rsidRPr="00107994">
        <w:rPr>
          <w:sz w:val="28"/>
          <w:szCs w:val="28"/>
        </w:rPr>
        <w:t>ах</w:t>
      </w:r>
      <w:r w:rsidRPr="00107994">
        <w:rPr>
          <w:sz w:val="28"/>
          <w:szCs w:val="28"/>
        </w:rPr>
        <w:t xml:space="preserve"> орг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нов грудной полости. Операции на сердце. Подготовка пациентов к операции и общей анестезии.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 xml:space="preserve">Премедикация вводный наркоз, основной наркоз, особенности </w:t>
      </w:r>
      <w:r w:rsidR="00270945" w:rsidRPr="00107994">
        <w:rPr>
          <w:sz w:val="28"/>
          <w:szCs w:val="28"/>
        </w:rPr>
        <w:t>ИВЛ</w:t>
      </w:r>
      <w:r w:rsidRPr="00107994">
        <w:rPr>
          <w:sz w:val="28"/>
          <w:szCs w:val="28"/>
        </w:rPr>
        <w:t>. Профилактика и коррекция нарушений гемод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намики. Искусственное кровообращение и компоненты анестезии. Ближайший послеоперационный период, профилактика и лечение осложнений. Операции на ле</w:t>
      </w:r>
      <w:r w:rsidRPr="00107994">
        <w:rPr>
          <w:sz w:val="28"/>
          <w:szCs w:val="28"/>
        </w:rPr>
        <w:t>г</w:t>
      </w:r>
      <w:r w:rsidRPr="00107994">
        <w:rPr>
          <w:sz w:val="28"/>
          <w:szCs w:val="28"/>
        </w:rPr>
        <w:t>ких. Подготовка к операции, обеспечение проходимости дыхательных путей. Интубация и блокада бронхов при «влажном» легком.  Раздельная интубация бронхов и ра</w:t>
      </w:r>
      <w:r w:rsidRPr="00107994">
        <w:rPr>
          <w:sz w:val="28"/>
          <w:szCs w:val="28"/>
        </w:rPr>
        <w:t>з</w:t>
      </w:r>
      <w:r w:rsidRPr="00107994">
        <w:rPr>
          <w:sz w:val="28"/>
          <w:szCs w:val="28"/>
        </w:rPr>
        <w:t>дельная ИВЛ.</w:t>
      </w:r>
    </w:p>
    <w:p w:rsidR="00FD3AFA" w:rsidRPr="00107994" w:rsidRDefault="00FD3AFA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Особенности общей анестезии и интенсивной терапии при </w:t>
      </w:r>
      <w:r w:rsidR="00270945" w:rsidRPr="00107994">
        <w:rPr>
          <w:sz w:val="28"/>
          <w:szCs w:val="28"/>
        </w:rPr>
        <w:t>оперативных</w:t>
      </w:r>
      <w:r w:rsidRPr="00107994">
        <w:rPr>
          <w:sz w:val="28"/>
          <w:szCs w:val="28"/>
        </w:rPr>
        <w:t xml:space="preserve"> вм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шательствах на органах средостения. </w:t>
      </w:r>
    </w:p>
    <w:p w:rsidR="00FD3AFA" w:rsidRPr="00107994" w:rsidRDefault="00FD3AFA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Особенности анестезии при заболеваниях и повреждениях чел</w:t>
      </w:r>
      <w:r w:rsidRPr="00107994">
        <w:rPr>
          <w:sz w:val="28"/>
          <w:szCs w:val="28"/>
        </w:rPr>
        <w:t>ю</w:t>
      </w:r>
      <w:r w:rsidRPr="00107994">
        <w:rPr>
          <w:sz w:val="28"/>
          <w:szCs w:val="28"/>
        </w:rPr>
        <w:t xml:space="preserve">стно-лицевой области. </w:t>
      </w:r>
    </w:p>
    <w:p w:rsidR="00FD3AFA" w:rsidRPr="00107994" w:rsidRDefault="00FD3AFA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133850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пациент</w:t>
      </w:r>
      <w:r w:rsidR="00270945" w:rsidRPr="00107994">
        <w:rPr>
          <w:sz w:val="28"/>
          <w:szCs w:val="28"/>
        </w:rPr>
        <w:t>ов</w:t>
      </w:r>
      <w:r w:rsidRPr="00107994">
        <w:rPr>
          <w:sz w:val="28"/>
          <w:szCs w:val="28"/>
        </w:rPr>
        <w:t xml:space="preserve"> </w:t>
      </w:r>
      <w:r w:rsidR="00270945" w:rsidRPr="00107994">
        <w:rPr>
          <w:sz w:val="28"/>
          <w:szCs w:val="28"/>
        </w:rPr>
        <w:t xml:space="preserve">при обезболивании родов, малых акушерских операциях, операции «кесарево сечение» и в гинекологии </w:t>
      </w:r>
      <w:r w:rsidRPr="00107994">
        <w:rPr>
          <w:sz w:val="28"/>
          <w:szCs w:val="28"/>
        </w:rPr>
        <w:t xml:space="preserve">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>,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 xml:space="preserve">ческого риска по ААА и 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</w:t>
      </w:r>
      <w:r w:rsidRPr="00107994">
        <w:rPr>
          <w:sz w:val="28"/>
          <w:szCs w:val="28"/>
        </w:rPr>
        <w:lastRenderedPageBreak/>
        <w:t>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 Проведение анестезиологического пособия (с применением методов общей</w:t>
      </w:r>
      <w:r w:rsidR="00133850" w:rsidRPr="00107994">
        <w:rPr>
          <w:sz w:val="28"/>
          <w:szCs w:val="28"/>
        </w:rPr>
        <w:t xml:space="preserve"> и регионарной анестезии) и после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10B3D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Постановка назогастрального зонда. Выполнение спинномозговой и эпидуральной анестезии. Проведение масочной анестезии. Ведение медицинской документации. </w:t>
      </w:r>
    </w:p>
    <w:p w:rsidR="00FD3AFA" w:rsidRPr="00107994" w:rsidRDefault="00FD3AFA" w:rsidP="00133850">
      <w:pPr>
        <w:pStyle w:val="22"/>
        <w:tabs>
          <w:tab w:val="left" w:pos="720"/>
        </w:tabs>
        <w:ind w:left="0" w:firstLine="709"/>
        <w:jc w:val="both"/>
        <w:rPr>
          <w:b/>
          <w:i/>
        </w:rPr>
      </w:pPr>
      <w:r w:rsidRPr="00107994">
        <w:rPr>
          <w:b/>
          <w:i/>
        </w:rPr>
        <w:t xml:space="preserve">2.2.6. Анестезиологическое обеспечение и особенности анестезии </w:t>
      </w:r>
      <w:r w:rsidR="00270945" w:rsidRPr="00107994">
        <w:rPr>
          <w:b/>
          <w:i/>
        </w:rPr>
        <w:t>в</w:t>
      </w:r>
      <w:r w:rsidRPr="00107994">
        <w:rPr>
          <w:b/>
          <w:i/>
        </w:rPr>
        <w:t xml:space="preserve"> экстренной х</w:t>
      </w:r>
      <w:r w:rsidRPr="00107994">
        <w:rPr>
          <w:b/>
          <w:i/>
        </w:rPr>
        <w:t>и</w:t>
      </w:r>
      <w:r w:rsidRPr="00107994">
        <w:rPr>
          <w:b/>
          <w:i/>
        </w:rPr>
        <w:t>рургии</w:t>
      </w:r>
    </w:p>
    <w:p w:rsidR="00FD3AFA" w:rsidRPr="00107994" w:rsidRDefault="00FD3AFA" w:rsidP="00133850">
      <w:pPr>
        <w:pStyle w:val="22"/>
        <w:tabs>
          <w:tab w:val="left" w:pos="720"/>
        </w:tabs>
        <w:ind w:left="0" w:firstLine="709"/>
        <w:jc w:val="both"/>
      </w:pPr>
      <w:r w:rsidRPr="00107994">
        <w:t>Оценка функционального состояния пациента и пострадавшего:</w:t>
      </w:r>
      <w:r w:rsidRPr="00107994">
        <w:rPr>
          <w:b/>
        </w:rPr>
        <w:t xml:space="preserve"> </w:t>
      </w:r>
      <w:r w:rsidRPr="00107994">
        <w:t>примен</w:t>
      </w:r>
      <w:r w:rsidRPr="00107994">
        <w:t>е</w:t>
      </w:r>
      <w:r w:rsidRPr="00107994">
        <w:t>ние клинических, электрофизиологических и лабораторных методов. Выбор метода анестезии. Особенности подготовки к общей анестезии и операции. Особенности общей анестезии в интенсивной терапии в зависимости от хара</w:t>
      </w:r>
      <w:r w:rsidRPr="00107994">
        <w:t>к</w:t>
      </w:r>
      <w:r w:rsidRPr="00107994">
        <w:t>тера заболевания, вида травмы, возраста пациента, тяжести состояния и объема операции. Коррекция функциональных и метаболических</w:t>
      </w:r>
      <w:r w:rsidRPr="00107994">
        <w:rPr>
          <w:b/>
        </w:rPr>
        <w:t xml:space="preserve"> </w:t>
      </w:r>
      <w:r w:rsidRPr="00107994">
        <w:t>нар</w:t>
      </w:r>
      <w:r w:rsidRPr="00107994">
        <w:t>у</w:t>
      </w:r>
      <w:r w:rsidRPr="00107994">
        <w:t xml:space="preserve">шений при острых хирургических заболеваниях </w:t>
      </w:r>
      <w:r w:rsidR="00BA2C1E" w:rsidRPr="00107994">
        <w:t>и</w:t>
      </w:r>
      <w:r w:rsidRPr="00107994">
        <w:rPr>
          <w:b/>
        </w:rPr>
        <w:t xml:space="preserve"> </w:t>
      </w:r>
      <w:r w:rsidRPr="00107994">
        <w:t xml:space="preserve">тяжелых повреждениях. </w:t>
      </w:r>
    </w:p>
    <w:p w:rsidR="00FD3AFA" w:rsidRPr="00107994" w:rsidRDefault="00FD3AFA" w:rsidP="00133850">
      <w:pPr>
        <w:pStyle w:val="22"/>
        <w:tabs>
          <w:tab w:val="left" w:pos="720"/>
        </w:tabs>
        <w:ind w:left="0" w:firstLine="709"/>
        <w:jc w:val="both"/>
      </w:pPr>
      <w:r w:rsidRPr="00107994">
        <w:t>Острая кровопотеря. Аутогемодилюция. Влияние лекарственных средств, используемых при обезболивании</w:t>
      </w:r>
      <w:r w:rsidR="00BA2C1E" w:rsidRPr="00107994">
        <w:t>,</w:t>
      </w:r>
      <w:r w:rsidRPr="00107994">
        <w:rPr>
          <w:b/>
        </w:rPr>
        <w:t xml:space="preserve"> </w:t>
      </w:r>
      <w:r w:rsidRPr="00107994">
        <w:t>на компенсаторные механизмы при острой кровопотере. Выбор компонентов</w:t>
      </w:r>
      <w:r w:rsidRPr="00107994">
        <w:rPr>
          <w:b/>
        </w:rPr>
        <w:t xml:space="preserve"> </w:t>
      </w:r>
      <w:r w:rsidRPr="00107994">
        <w:t>анестезии. Особенности действия лекарственных средств (мышечных</w:t>
      </w:r>
      <w:r w:rsidRPr="00107994">
        <w:rPr>
          <w:b/>
        </w:rPr>
        <w:t xml:space="preserve"> </w:t>
      </w:r>
      <w:r w:rsidRPr="00107994">
        <w:t>релаксантов, нейролептических, га</w:t>
      </w:r>
      <w:r w:rsidRPr="00107994">
        <w:t>н</w:t>
      </w:r>
      <w:r w:rsidRPr="00107994">
        <w:t>глиоблокирующих и других) в условиях кровопотери. Восстановление объема циркулирующей крови при массивной кровопотере. Искусственная гемодилюция,</w:t>
      </w:r>
      <w:r w:rsidRPr="00107994">
        <w:rPr>
          <w:b/>
        </w:rPr>
        <w:t xml:space="preserve"> </w:t>
      </w:r>
      <w:r w:rsidRPr="00107994">
        <w:t>п</w:t>
      </w:r>
      <w:r w:rsidRPr="00107994">
        <w:t>о</w:t>
      </w:r>
      <w:r w:rsidRPr="00107994">
        <w:t>казания, противопоказания,</w:t>
      </w:r>
      <w:r w:rsidRPr="00107994">
        <w:rPr>
          <w:b/>
        </w:rPr>
        <w:t xml:space="preserve"> </w:t>
      </w:r>
      <w:r w:rsidRPr="00107994">
        <w:t xml:space="preserve">опасности, осложнения. </w:t>
      </w:r>
    </w:p>
    <w:p w:rsidR="00FD3AFA" w:rsidRPr="00107994" w:rsidRDefault="00FD3AFA" w:rsidP="00133850">
      <w:pPr>
        <w:pStyle w:val="22"/>
        <w:tabs>
          <w:tab w:val="left" w:pos="720"/>
        </w:tabs>
        <w:ind w:left="0" w:firstLine="709"/>
        <w:jc w:val="both"/>
      </w:pPr>
      <w:r w:rsidRPr="00107994">
        <w:t>Ожоги</w:t>
      </w:r>
      <w:r w:rsidR="00BA2C1E" w:rsidRPr="00107994">
        <w:t>,</w:t>
      </w:r>
      <w:r w:rsidRPr="00107994">
        <w:t xml:space="preserve"> </w:t>
      </w:r>
      <w:r w:rsidR="00BA2C1E" w:rsidRPr="00107994">
        <w:t>к</w:t>
      </w:r>
      <w:r w:rsidRPr="00107994">
        <w:t>лассификация в зависимости от этиологического фа</w:t>
      </w:r>
      <w:r w:rsidRPr="00107994">
        <w:t>к</w:t>
      </w:r>
      <w:r w:rsidRPr="00107994">
        <w:t>тора и степени повреждения. Причины, определяющие тяжесть состояния пациентов в различные периоды ожоговой болезни. Ожоговый шок и его лечение. Циркуляторные расстройства, изменения крови, нарушения водно-сол</w:t>
      </w:r>
      <w:r w:rsidRPr="00107994">
        <w:t>е</w:t>
      </w:r>
      <w:r w:rsidRPr="00107994">
        <w:t>вого обмена, белкового обмена при ожогах, их коррекция. Особенности инфузио</w:t>
      </w:r>
      <w:r w:rsidRPr="00107994">
        <w:t>н</w:t>
      </w:r>
      <w:r w:rsidRPr="00107994">
        <w:t>но-трансфузионной терапии.</w:t>
      </w:r>
      <w:r w:rsidRPr="00107994">
        <w:rPr>
          <w:b/>
        </w:rPr>
        <w:t xml:space="preserve"> </w:t>
      </w:r>
      <w:r w:rsidRPr="00107994">
        <w:t>Выбор методов обшей анестезии при опера</w:t>
      </w:r>
      <w:r w:rsidRPr="00107994">
        <w:softHyphen/>
        <w:t xml:space="preserve">циях и перевязках. Применение анальгетических лекарственных средств </w:t>
      </w:r>
      <w:r w:rsidR="008C06ED" w:rsidRPr="00107994">
        <w:t>при</w:t>
      </w:r>
      <w:r w:rsidRPr="00107994">
        <w:t xml:space="preserve"> болев</w:t>
      </w:r>
      <w:r w:rsidR="008C06ED" w:rsidRPr="00107994">
        <w:t>ом</w:t>
      </w:r>
      <w:r w:rsidRPr="00107994">
        <w:t xml:space="preserve"> синдр</w:t>
      </w:r>
      <w:r w:rsidRPr="00107994">
        <w:t>о</w:t>
      </w:r>
      <w:r w:rsidRPr="00107994">
        <w:t>м</w:t>
      </w:r>
      <w:r w:rsidR="008C06ED" w:rsidRPr="00107994">
        <w:t>е</w:t>
      </w:r>
      <w:r w:rsidRPr="00107994">
        <w:t xml:space="preserve">. </w:t>
      </w:r>
    </w:p>
    <w:p w:rsidR="00FD3AFA" w:rsidRPr="00107994" w:rsidRDefault="00FD3AFA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C852DD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пациент</w:t>
      </w:r>
      <w:r w:rsidR="000E0D22" w:rsidRPr="00107994">
        <w:rPr>
          <w:sz w:val="28"/>
          <w:szCs w:val="28"/>
        </w:rPr>
        <w:t>ов при проведении экстренных оперативных вмешательств</w:t>
      </w:r>
      <w:r w:rsidRPr="00107994">
        <w:rPr>
          <w:sz w:val="28"/>
          <w:szCs w:val="28"/>
        </w:rPr>
        <w:t xml:space="preserve"> 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>,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 xml:space="preserve">ческого риска по ААА и </w:t>
      </w:r>
      <w:r w:rsidRPr="00107994">
        <w:rPr>
          <w:sz w:val="28"/>
          <w:szCs w:val="28"/>
        </w:rPr>
        <w:lastRenderedPageBreak/>
        <w:t>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 Проведение анестезиологического пособия (с применением методов общей и регионарной анестезии) и пос</w:t>
      </w:r>
      <w:r w:rsidR="00133850" w:rsidRPr="00107994">
        <w:rPr>
          <w:sz w:val="28"/>
          <w:szCs w:val="28"/>
        </w:rPr>
        <w:t>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10B3D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Постановка назогастрального зонда. Выполнение спинномозговой и эпидуральной анестезии. Ведение медицинской документации. </w:t>
      </w:r>
    </w:p>
    <w:p w:rsidR="00FD3AFA" w:rsidRPr="00107994" w:rsidRDefault="00FD3AFA" w:rsidP="00133850">
      <w:pPr>
        <w:pStyle w:val="22"/>
        <w:tabs>
          <w:tab w:val="left" w:pos="720"/>
        </w:tabs>
        <w:ind w:left="0" w:firstLine="709"/>
        <w:jc w:val="both"/>
        <w:rPr>
          <w:b/>
          <w:i/>
        </w:rPr>
      </w:pPr>
      <w:r w:rsidRPr="00107994">
        <w:rPr>
          <w:b/>
          <w:i/>
        </w:rPr>
        <w:t>2.2.7. Анестезиологическое обеспечение и особенности анестезии при операциях у детей и пациентов пожилого и старческого возра</w:t>
      </w:r>
      <w:r w:rsidRPr="00107994">
        <w:rPr>
          <w:b/>
          <w:i/>
        </w:rPr>
        <w:t>с</w:t>
      </w:r>
      <w:r w:rsidRPr="00107994">
        <w:rPr>
          <w:b/>
          <w:i/>
        </w:rPr>
        <w:t>та</w:t>
      </w:r>
    </w:p>
    <w:p w:rsidR="00FD3AFA" w:rsidRPr="00107994" w:rsidRDefault="00FD3AFA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Анатомо-физиологические особенности детского организма (кровообращение, дыхание, обмен веществ) и пациентов пожилого и старческого во</w:t>
      </w:r>
      <w:r w:rsidRPr="00107994">
        <w:rPr>
          <w:sz w:val="28"/>
          <w:szCs w:val="28"/>
        </w:rPr>
        <w:t>з</w:t>
      </w:r>
      <w:r w:rsidRPr="00107994">
        <w:rPr>
          <w:sz w:val="28"/>
          <w:szCs w:val="28"/>
        </w:rPr>
        <w:t xml:space="preserve">раста. </w:t>
      </w:r>
    </w:p>
    <w:p w:rsidR="00FD3AFA" w:rsidRPr="00107994" w:rsidRDefault="00FD3AFA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Общая анестезия и интенсивная терапия у детей. Предварительная и непосредственная фармакологическая подготовка к общей анестезии. Тактика врача-анестезиолога-реаниматолога в период вводного наркоза,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>при поддержании ан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стезии во время операции, в ближайшем посленаркозном периоде. Местная анестезия и центральная блокада в гериатрии, преимущества, недостатки, показания и пр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 xml:space="preserve">тивопоказания. </w:t>
      </w:r>
    </w:p>
    <w:p w:rsidR="00FD3AFA" w:rsidRPr="00107994" w:rsidRDefault="00FD3AFA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C852DD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</w:t>
      </w:r>
      <w:r w:rsidR="000E0D22" w:rsidRPr="00107994">
        <w:rPr>
          <w:sz w:val="28"/>
          <w:szCs w:val="28"/>
        </w:rPr>
        <w:t xml:space="preserve">детей, </w:t>
      </w:r>
      <w:r w:rsidRPr="00107994">
        <w:rPr>
          <w:sz w:val="28"/>
          <w:szCs w:val="28"/>
        </w:rPr>
        <w:t>пациент</w:t>
      </w:r>
      <w:r w:rsidR="000E0D22" w:rsidRPr="00107994">
        <w:rPr>
          <w:sz w:val="28"/>
          <w:szCs w:val="28"/>
        </w:rPr>
        <w:t>ов пожилого и старческого возраста</w:t>
      </w:r>
      <w:r w:rsidRPr="00107994">
        <w:rPr>
          <w:sz w:val="28"/>
          <w:szCs w:val="28"/>
        </w:rPr>
        <w:t xml:space="preserve"> 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>,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 xml:space="preserve">ческого риска по ААА и 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 Проведение анестезиологического пособия (с </w:t>
      </w:r>
      <w:r w:rsidRPr="00107994">
        <w:rPr>
          <w:sz w:val="28"/>
          <w:szCs w:val="28"/>
        </w:rPr>
        <w:lastRenderedPageBreak/>
        <w:t>применением методов общей</w:t>
      </w:r>
      <w:r w:rsidR="00133850" w:rsidRPr="00107994">
        <w:rPr>
          <w:sz w:val="28"/>
          <w:szCs w:val="28"/>
        </w:rPr>
        <w:t xml:space="preserve"> и регионарной анестезии) и после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10B3D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Постановка назогастрального зонда. Выполнение спинномозговой и эпидуральной анестезии. Проведение масочной анестезии. Ведение медицинской документации. </w:t>
      </w:r>
    </w:p>
    <w:p w:rsidR="00FD3AFA" w:rsidRPr="00107994" w:rsidRDefault="00FD3AFA" w:rsidP="00133850">
      <w:pPr>
        <w:shd w:val="clear" w:color="auto" w:fill="FFFFFF"/>
        <w:ind w:left="0" w:firstLine="709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 xml:space="preserve">2.2.8. Анестезиологическое обеспечение и особенности анестезии при краткосрочных </w:t>
      </w:r>
      <w:r w:rsidR="000E0D22" w:rsidRPr="00107994">
        <w:rPr>
          <w:b/>
          <w:i/>
          <w:sz w:val="28"/>
          <w:szCs w:val="28"/>
        </w:rPr>
        <w:t>оперативных</w:t>
      </w:r>
      <w:r w:rsidRPr="00107994">
        <w:rPr>
          <w:b/>
          <w:i/>
          <w:sz w:val="28"/>
          <w:szCs w:val="28"/>
        </w:rPr>
        <w:t xml:space="preserve"> вмешательствах, эндоскопических и диагностических исследованиях в амбул</w:t>
      </w:r>
      <w:r w:rsidRPr="00107994">
        <w:rPr>
          <w:b/>
          <w:i/>
          <w:sz w:val="28"/>
          <w:szCs w:val="28"/>
        </w:rPr>
        <w:t>а</w:t>
      </w:r>
      <w:r w:rsidRPr="00107994">
        <w:rPr>
          <w:b/>
          <w:i/>
          <w:sz w:val="28"/>
          <w:szCs w:val="28"/>
        </w:rPr>
        <w:t>торных условиях</w:t>
      </w:r>
    </w:p>
    <w:p w:rsidR="00FD3AFA" w:rsidRPr="00107994" w:rsidRDefault="00FD3AFA" w:rsidP="00133850">
      <w:pPr>
        <w:shd w:val="clear" w:color="auto" w:fill="FFFFFF"/>
        <w:tabs>
          <w:tab w:val="left" w:pos="1440"/>
          <w:tab w:val="left" w:pos="1620"/>
        </w:tabs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Обезболивание в амбулаторных условиях. Особенности условий, в кот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>рых производятся амбулаторные операции. Методы местной и об</w:t>
      </w:r>
      <w:r w:rsidR="00C852DD" w:rsidRPr="00107994">
        <w:rPr>
          <w:sz w:val="28"/>
          <w:szCs w:val="28"/>
        </w:rPr>
        <w:t>щ</w:t>
      </w:r>
      <w:r w:rsidRPr="00107994">
        <w:rPr>
          <w:sz w:val="28"/>
          <w:szCs w:val="28"/>
        </w:rPr>
        <w:t>ей анестезии в амбулаторных условиях, их преимущества и недостатки. Устранение боли при различных болевых синдромах. Лекарственные средства для общей анестезии, п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>казанные для применения в амбулаторных условиях и хирургии «одного дня».   Методы   контроля состояния  пациента после применения общего обезболив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ния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 xml:space="preserve">в амбулаторных условиях, профилактика и лечение возможных осложнений. </w:t>
      </w:r>
    </w:p>
    <w:p w:rsidR="00FD3AFA" w:rsidRPr="00107994" w:rsidRDefault="00FD3AFA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Проведение предоперационного </w:t>
      </w:r>
      <w:r w:rsidR="00C852DD" w:rsidRPr="00107994">
        <w:rPr>
          <w:sz w:val="28"/>
          <w:szCs w:val="28"/>
        </w:rPr>
        <w:t>физикального обследования</w:t>
      </w:r>
      <w:r w:rsidRPr="00107994">
        <w:rPr>
          <w:sz w:val="28"/>
          <w:szCs w:val="28"/>
        </w:rPr>
        <w:t xml:space="preserve"> пациент</w:t>
      </w:r>
      <w:r w:rsidR="00F75A4E" w:rsidRPr="00107994">
        <w:rPr>
          <w:sz w:val="28"/>
          <w:szCs w:val="28"/>
        </w:rPr>
        <w:t>ов при краткосрочных оперативных вмешательствах, эндоскопических и диагностических исследованиях в амбулаторных условиях</w:t>
      </w:r>
      <w:r w:rsidRPr="00107994">
        <w:rPr>
          <w:sz w:val="28"/>
          <w:szCs w:val="28"/>
        </w:rPr>
        <w:t xml:space="preserve"> (анамнез, осмотр, пальпация, перкуссия, аускультация) с определением физического состояния пациента по шкале </w:t>
      </w:r>
      <w:r w:rsidRPr="00107994">
        <w:rPr>
          <w:sz w:val="28"/>
          <w:szCs w:val="28"/>
          <w:lang w:val="en-US"/>
        </w:rPr>
        <w:t>ASA</w:t>
      </w:r>
      <w:r w:rsidRPr="00107994">
        <w:rPr>
          <w:sz w:val="28"/>
          <w:szCs w:val="28"/>
        </w:rPr>
        <w:t>, оперативного и анестезиолог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ческого риска по ААА и выбором соответствующего вида анестезиологического пособия. Диагностика симптомов и синдромов, требующих оказания неотложной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исследований. Оценка общего анализа мочи. Определение показаний к проведению и оценка результатов ультразвукового исследования различных органов. Оценка данных рентгенологического исследования органов грудной клетки, брюшной полости, мочевыделительной и костной системы. Запись и интерпретация электрокардиограммы. Проведение анестезиологического пособия (с применением методов общей</w:t>
      </w:r>
      <w:r w:rsidR="00133850" w:rsidRPr="00107994">
        <w:rPr>
          <w:sz w:val="28"/>
          <w:szCs w:val="28"/>
        </w:rPr>
        <w:t xml:space="preserve"> и регионарной анестезии) и после</w:t>
      </w:r>
      <w:r w:rsidRPr="00107994">
        <w:rPr>
          <w:sz w:val="28"/>
          <w:szCs w:val="28"/>
        </w:rPr>
        <w:t xml:space="preserve">операционного мониторинга. Катетеризация периферических и магистральных сосудов (в том числе с использованием </w:t>
      </w:r>
      <w:r w:rsidR="00410B3D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), постановка воздуховода, ларингеальной маски различной конструкции и иных надгортанных устройств, проведение ручной вентиляции легких. Выполнение прямой ларингоскопии с интубацией трахеи. Санация трахеобронхеального дерева и ротоглотки, экстубация пациента. Постановка назогастрального зонда. Выполнение проводниковой анестезии с использованием нейростимулятора и/или </w:t>
      </w:r>
      <w:r w:rsidR="00F75A4E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. Проведение масочной анестезии. Ведение </w:t>
      </w:r>
      <w:r w:rsidRPr="00107994">
        <w:rPr>
          <w:sz w:val="28"/>
          <w:szCs w:val="28"/>
        </w:rPr>
        <w:lastRenderedPageBreak/>
        <w:t xml:space="preserve">медицинской документации. </w:t>
      </w:r>
    </w:p>
    <w:p w:rsidR="009940BE" w:rsidRPr="00107994" w:rsidRDefault="00FD3AFA" w:rsidP="00133850">
      <w:pPr>
        <w:pStyle w:val="aa"/>
        <w:spacing w:after="0"/>
        <w:ind w:left="0" w:firstLine="709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>2</w:t>
      </w:r>
      <w:r w:rsidR="00345A6B" w:rsidRPr="00107994">
        <w:rPr>
          <w:b/>
          <w:sz w:val="28"/>
          <w:szCs w:val="28"/>
        </w:rPr>
        <w:t>.3. Общая реаниматология</w:t>
      </w:r>
    </w:p>
    <w:p w:rsidR="002D3144" w:rsidRPr="00107994" w:rsidRDefault="00007C16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М</w:t>
      </w:r>
      <w:r w:rsidR="009940BE" w:rsidRPr="00107994">
        <w:rPr>
          <w:sz w:val="28"/>
          <w:szCs w:val="28"/>
        </w:rPr>
        <w:t>етоды восстановления жизненно важных функций организма после остановки дыхания и кровообращения, клинической смерти</w:t>
      </w:r>
      <w:r w:rsidRPr="00107994">
        <w:rPr>
          <w:sz w:val="28"/>
          <w:szCs w:val="28"/>
        </w:rPr>
        <w:t>.</w:t>
      </w:r>
      <w:r w:rsidR="009940BE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Методы</w:t>
      </w:r>
      <w:r w:rsidR="00C852DD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9940BE" w:rsidRPr="00107994">
        <w:rPr>
          <w:sz w:val="28"/>
          <w:szCs w:val="28"/>
        </w:rPr>
        <w:t>обеспечивающи</w:t>
      </w:r>
      <w:r w:rsidRPr="00107994">
        <w:rPr>
          <w:sz w:val="28"/>
          <w:szCs w:val="28"/>
        </w:rPr>
        <w:t>е</w:t>
      </w:r>
      <w:r w:rsidR="009940BE" w:rsidRPr="00107994">
        <w:rPr>
          <w:sz w:val="28"/>
          <w:szCs w:val="28"/>
        </w:rPr>
        <w:t xml:space="preserve"> искусственное замещение</w:t>
      </w:r>
      <w:r w:rsidRPr="00107994">
        <w:rPr>
          <w:sz w:val="28"/>
          <w:szCs w:val="28"/>
        </w:rPr>
        <w:t xml:space="preserve"> и</w:t>
      </w:r>
      <w:r w:rsidR="009940BE" w:rsidRPr="00107994">
        <w:rPr>
          <w:sz w:val="28"/>
          <w:szCs w:val="28"/>
        </w:rPr>
        <w:t xml:space="preserve"> упра</w:t>
      </w:r>
      <w:r w:rsidR="009940BE" w:rsidRPr="00107994">
        <w:rPr>
          <w:sz w:val="28"/>
          <w:szCs w:val="28"/>
        </w:rPr>
        <w:t>в</w:t>
      </w:r>
      <w:r w:rsidR="009940BE" w:rsidRPr="00107994">
        <w:rPr>
          <w:sz w:val="28"/>
          <w:szCs w:val="28"/>
        </w:rPr>
        <w:t xml:space="preserve">ление жизненно </w:t>
      </w:r>
      <w:r w:rsidR="00D83A8C" w:rsidRPr="00107994">
        <w:rPr>
          <w:sz w:val="28"/>
          <w:szCs w:val="28"/>
        </w:rPr>
        <w:t>важных функций</w:t>
      </w:r>
      <w:r w:rsidRPr="00107994">
        <w:rPr>
          <w:sz w:val="28"/>
          <w:szCs w:val="28"/>
        </w:rPr>
        <w:t>. Методы</w:t>
      </w:r>
      <w:r w:rsidR="00D83A8C" w:rsidRPr="00107994">
        <w:rPr>
          <w:sz w:val="28"/>
          <w:szCs w:val="28"/>
        </w:rPr>
        <w:t xml:space="preserve"> лечени</w:t>
      </w:r>
      <w:r w:rsidRPr="00107994">
        <w:rPr>
          <w:sz w:val="28"/>
          <w:szCs w:val="28"/>
        </w:rPr>
        <w:t>я</w:t>
      </w:r>
      <w:r w:rsidR="00D83A8C" w:rsidRPr="00107994">
        <w:rPr>
          <w:sz w:val="28"/>
          <w:szCs w:val="28"/>
        </w:rPr>
        <w:t xml:space="preserve"> пациентов</w:t>
      </w:r>
      <w:r w:rsidR="009940BE" w:rsidRPr="00107994">
        <w:rPr>
          <w:sz w:val="28"/>
          <w:szCs w:val="28"/>
        </w:rPr>
        <w:t>, находящихся в те</w:t>
      </w:r>
      <w:r w:rsidR="009940BE" w:rsidRPr="00107994">
        <w:rPr>
          <w:sz w:val="28"/>
          <w:szCs w:val="28"/>
        </w:rPr>
        <w:t>р</w:t>
      </w:r>
      <w:r w:rsidR="009940BE" w:rsidRPr="00107994">
        <w:rPr>
          <w:sz w:val="28"/>
          <w:szCs w:val="28"/>
        </w:rPr>
        <w:t>минальн</w:t>
      </w:r>
      <w:r w:rsidR="00C852DD" w:rsidRPr="00107994">
        <w:rPr>
          <w:sz w:val="28"/>
          <w:szCs w:val="28"/>
        </w:rPr>
        <w:t>ом</w:t>
      </w:r>
      <w:r w:rsidR="009940BE" w:rsidRPr="00107994">
        <w:rPr>
          <w:sz w:val="28"/>
          <w:szCs w:val="28"/>
        </w:rPr>
        <w:t xml:space="preserve"> состояни</w:t>
      </w:r>
      <w:r w:rsidR="00C852DD" w:rsidRPr="00107994">
        <w:rPr>
          <w:sz w:val="28"/>
          <w:szCs w:val="28"/>
        </w:rPr>
        <w:t>и</w:t>
      </w:r>
      <w:r w:rsidR="009940BE" w:rsidRPr="00107994">
        <w:rPr>
          <w:sz w:val="28"/>
          <w:szCs w:val="28"/>
        </w:rPr>
        <w:t>.</w:t>
      </w:r>
      <w:r w:rsidR="002D3144" w:rsidRPr="00107994">
        <w:rPr>
          <w:sz w:val="28"/>
          <w:szCs w:val="28"/>
        </w:rPr>
        <w:t xml:space="preserve"> </w:t>
      </w:r>
    </w:p>
    <w:p w:rsidR="00674FDF" w:rsidRPr="00107994" w:rsidRDefault="00674FDF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Курация пациентов в отделении реанимации. Назначение и интерпретация лабораторных анализов. Клиническое обследование и постановка диагноза. Проведение забора биологического материала и оценка результатов серологических, бактериологических и вирусологических исследований. Определение показаний к проведению и оценка результатов ультразвукового исследования органов брюшной полости, сердца, почек, надпочечников, плевральной полости. Оценка данных рентгенологического исследования. Проведение пункции и катетеризации магистральных сосудов (вены и артерии). Оценка состояния пациента и контроль лабораторных показателей в динамике. </w:t>
      </w:r>
      <w:r w:rsidR="00F75A4E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>2.4. Клиническая реаниматология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2.4.1. Клиническая трансфузиология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Переливание крови</w:t>
      </w:r>
      <w:r w:rsidR="00306910" w:rsidRPr="00107994">
        <w:rPr>
          <w:sz w:val="28"/>
          <w:szCs w:val="28"/>
        </w:rPr>
        <w:t>, ее компонентов</w:t>
      </w:r>
      <w:r w:rsidRPr="00107994">
        <w:rPr>
          <w:sz w:val="28"/>
          <w:szCs w:val="28"/>
        </w:rPr>
        <w:t xml:space="preserve"> и кровезаменителей. Общие сведения о переливании крови. Учение о группах крови. Определение групповой принадлежности крови и резус – фактора. Оценка донорской крови: сроки годности крови, правила хранения и транспортировки, документация. Реакция на совместимость и биологическая проба. Ошибки при определении группы крови. Осложнения при переливании крови. Синдром гомологической крови. Профилактика и лечение осложнений при переливании крови. Общая характеристика и сравнительная оценка кровезаменителей, показания и противопоказания к применению, возможные осложнения, их профилактика и лечение.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Курация пациентов при проведении трансфузий. Определение группы и видовой принадлежности крови, групповой совместимости. Заполнение медицинской документации при гемотрансфузии. Выявление осложнений при проведении переливания компонентов крови. 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 xml:space="preserve">2.4.2. Интенсивная терапия при </w:t>
      </w:r>
      <w:r w:rsidR="00306910" w:rsidRPr="00107994">
        <w:rPr>
          <w:b/>
          <w:i/>
          <w:sz w:val="28"/>
          <w:szCs w:val="28"/>
        </w:rPr>
        <w:t>синдроме диссеминированного внутрисосудистого свертывания крови</w:t>
      </w:r>
    </w:p>
    <w:p w:rsidR="00A81F8B" w:rsidRPr="00107994" w:rsidRDefault="00216199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С</w:t>
      </w:r>
      <w:r w:rsidR="00A81F8B" w:rsidRPr="00107994">
        <w:rPr>
          <w:sz w:val="28"/>
          <w:szCs w:val="28"/>
        </w:rPr>
        <w:t>индром диссеминированно</w:t>
      </w:r>
      <w:r w:rsidRPr="00107994">
        <w:rPr>
          <w:sz w:val="28"/>
          <w:szCs w:val="28"/>
        </w:rPr>
        <w:t>го</w:t>
      </w:r>
      <w:r w:rsidR="00A81F8B" w:rsidRPr="00107994">
        <w:rPr>
          <w:sz w:val="28"/>
          <w:szCs w:val="28"/>
        </w:rPr>
        <w:t xml:space="preserve"> внутрисосудистого свертывания крови (ДВС-синдром)</w:t>
      </w:r>
      <w:r w:rsidRPr="00107994">
        <w:rPr>
          <w:sz w:val="28"/>
          <w:szCs w:val="28"/>
        </w:rPr>
        <w:t>: эпидемиология, патогенез</w:t>
      </w:r>
      <w:r w:rsidR="00A81F8B" w:rsidRPr="00107994">
        <w:rPr>
          <w:sz w:val="28"/>
          <w:szCs w:val="28"/>
        </w:rPr>
        <w:t>. Причины ДВС-синдрома: сепсис, тяжелые инфекционные заболевания, массивные кровопотери и др.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Диагностика ДВС-синдрома и интенсивная терапия в зависимости от стадии. Показания и противопоказания к применению коагулянтов и антикоагулянтов при ДВС-синдроме.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 при развитии ДВС-синдрома. Определение причины ДВС-синдрома и стадии. Проведение интенсивной терапии при ДВС-синдроме. Выявление осложнений интенсивной терапии при ДВС</w:t>
      </w:r>
      <w:r w:rsidR="00216199" w:rsidRPr="00107994">
        <w:rPr>
          <w:sz w:val="28"/>
          <w:szCs w:val="28"/>
        </w:rPr>
        <w:t>-синдроме</w:t>
      </w:r>
      <w:r w:rsidRPr="00107994">
        <w:rPr>
          <w:sz w:val="28"/>
          <w:szCs w:val="28"/>
        </w:rPr>
        <w:t xml:space="preserve">. </w:t>
      </w:r>
      <w:r w:rsidR="00216199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lastRenderedPageBreak/>
        <w:t>2.4.3. Интенсивная терапия при острых расстройствах кровообращения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Организация и оказание неотложной медицинской помощи пациентам с острой левожелудочковой недостаточностью, отеком легких. Особенности лечения отека легких на фоне гипертензии и гипотензии, а также при сочетании сердечной и бронхиальной астмы.</w:t>
      </w:r>
    </w:p>
    <w:p w:rsidR="00A81F8B" w:rsidRPr="00107994" w:rsidRDefault="000F4637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Интенсивная</w:t>
      </w:r>
      <w:r w:rsidR="00A81F8B" w:rsidRPr="00107994">
        <w:rPr>
          <w:sz w:val="28"/>
          <w:szCs w:val="28"/>
        </w:rPr>
        <w:t xml:space="preserve"> терапия гипертонического криза. </w:t>
      </w:r>
      <w:r w:rsidRPr="00107994">
        <w:rPr>
          <w:sz w:val="28"/>
          <w:szCs w:val="28"/>
        </w:rPr>
        <w:t>Интенсивная</w:t>
      </w:r>
      <w:r w:rsidR="00A81F8B" w:rsidRPr="00107994">
        <w:rPr>
          <w:sz w:val="28"/>
          <w:szCs w:val="28"/>
        </w:rPr>
        <w:t xml:space="preserve"> терапия инфаркта миокарда. Кардиогенный шок</w:t>
      </w:r>
      <w:r w:rsidRPr="00107994">
        <w:rPr>
          <w:sz w:val="28"/>
          <w:szCs w:val="28"/>
        </w:rPr>
        <w:t>,</w:t>
      </w:r>
      <w:r w:rsidR="00A81F8B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т</w:t>
      </w:r>
      <w:r w:rsidR="00A81F8B" w:rsidRPr="00107994">
        <w:rPr>
          <w:sz w:val="28"/>
          <w:szCs w:val="28"/>
        </w:rPr>
        <w:t>ромболитическая терапия. Аритмии сердца</w:t>
      </w:r>
      <w:r w:rsidRPr="00107994">
        <w:rPr>
          <w:sz w:val="28"/>
          <w:szCs w:val="28"/>
        </w:rPr>
        <w:t>,</w:t>
      </w:r>
      <w:r w:rsidR="00A81F8B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п</w:t>
      </w:r>
      <w:r w:rsidR="00A81F8B" w:rsidRPr="00107994">
        <w:rPr>
          <w:sz w:val="28"/>
          <w:szCs w:val="28"/>
        </w:rPr>
        <w:t>оказания и противопоказания к дефибрилляции.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Интенсивная терапия и реанимация при шоках различной этиологии. Варианты сосудистого доступа при проведении инфузионной терапии при шоке.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Тромбоэмболия легочной артерии (ТЭЛА), распознавание острого легочного сердца, клинические проявления и </w:t>
      </w:r>
      <w:r w:rsidR="000F4637" w:rsidRPr="00107994">
        <w:rPr>
          <w:sz w:val="28"/>
          <w:szCs w:val="28"/>
        </w:rPr>
        <w:t>интенсивная</w:t>
      </w:r>
      <w:r w:rsidRPr="00107994">
        <w:rPr>
          <w:sz w:val="28"/>
          <w:szCs w:val="28"/>
        </w:rPr>
        <w:t xml:space="preserve"> терапия.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 в отделении реанимации при развитии ТЭЛА, кардиогенного шока, гипертонического криза, нарушениях ритма</w:t>
      </w:r>
      <w:r w:rsidR="000F4637" w:rsidRPr="00107994">
        <w:rPr>
          <w:sz w:val="28"/>
          <w:szCs w:val="28"/>
        </w:rPr>
        <w:t xml:space="preserve"> сердца</w:t>
      </w:r>
      <w:r w:rsidRPr="00107994">
        <w:rPr>
          <w:sz w:val="28"/>
          <w:szCs w:val="28"/>
        </w:rPr>
        <w:t>, гиповолемическом шоке. Дифференциальная диагностика этиологической причины нарушени</w:t>
      </w:r>
      <w:r w:rsidR="00C852DD" w:rsidRPr="00107994">
        <w:rPr>
          <w:sz w:val="28"/>
          <w:szCs w:val="28"/>
        </w:rPr>
        <w:t>я</w:t>
      </w:r>
      <w:r w:rsidRPr="00107994">
        <w:rPr>
          <w:sz w:val="28"/>
          <w:szCs w:val="28"/>
        </w:rPr>
        <w:t xml:space="preserve"> кровообращения. Оценка степени кровопотери. Определение показаний и противопоказаний к тромболитической терапии. Проведение интенсивной терапии при нарушении ритма</w:t>
      </w:r>
      <w:r w:rsidR="000F4637" w:rsidRPr="00107994">
        <w:rPr>
          <w:sz w:val="28"/>
          <w:szCs w:val="28"/>
        </w:rPr>
        <w:t xml:space="preserve"> сердца</w:t>
      </w:r>
      <w:r w:rsidRPr="00107994">
        <w:rPr>
          <w:sz w:val="28"/>
          <w:szCs w:val="28"/>
        </w:rPr>
        <w:t xml:space="preserve">, выполнение дефибриляции. Выявление осложнений при интенсивной терапии острых расстройств кровообращения. </w:t>
      </w:r>
      <w:r w:rsidR="000F4637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 xml:space="preserve">едение медицинской документации. 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2.4.4. Интенсивная терапия при острой печеночной недостаточности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Острая печеночная недостаточность и кома</w:t>
      </w:r>
      <w:r w:rsidR="000F463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0F4637" w:rsidRPr="00107994">
        <w:rPr>
          <w:sz w:val="28"/>
          <w:szCs w:val="28"/>
        </w:rPr>
        <w:t>этиология, патогенез</w:t>
      </w:r>
      <w:r w:rsidRPr="00107994">
        <w:rPr>
          <w:sz w:val="28"/>
          <w:szCs w:val="28"/>
        </w:rPr>
        <w:t>. Изменения кислотно-основного состояния (КОС) и нарушение транспорта кислорода в центральной нервной системе. Методы интенсивной терапии острой печеночной недостаточности.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Курация пациентов при различных видах печеночной недостаточности. Дифференциальная диагностика этиологической причины повреждения печени и развития острой печеночной недостаточности. Оценка степени тяжести печеночной недостаточности. Определение показаний и противопоказаний к экстракорпоральной терапии и трансплантации печени. Интенсивная терапия осложнений острой печеночной недостаточности. </w:t>
      </w:r>
      <w:r w:rsidR="000F4637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2.4.5. Интенсивная терапия при остром почечном повреждении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Уремическая кома</w:t>
      </w:r>
      <w:r w:rsidR="00C852DD" w:rsidRPr="00107994">
        <w:rPr>
          <w:sz w:val="28"/>
          <w:szCs w:val="28"/>
        </w:rPr>
        <w:t>, причины</w:t>
      </w:r>
      <w:r w:rsidRPr="00107994">
        <w:rPr>
          <w:sz w:val="28"/>
          <w:szCs w:val="28"/>
        </w:rPr>
        <w:t>. Клинические проявления и диагностика различных стадий ОПП.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Интенсивная терапия при лечении ОПП в зависимости от стадий </w:t>
      </w:r>
      <w:r w:rsidR="00C852DD" w:rsidRPr="00107994">
        <w:rPr>
          <w:sz w:val="28"/>
          <w:szCs w:val="28"/>
        </w:rPr>
        <w:t>Показания к гемодиализу</w:t>
      </w:r>
      <w:r w:rsidRPr="00107994">
        <w:rPr>
          <w:sz w:val="28"/>
          <w:szCs w:val="28"/>
        </w:rPr>
        <w:t>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Курация пациентов в отделении реанимации при различных видах острого почечного повреждения. Дифференциальная диагностика этиологической причины ОПП. Оценка стадии почечной недостаточности. Определение показаний и противопоказаний к экстракорпоральной терапии и </w:t>
      </w:r>
      <w:r w:rsidRPr="00107994">
        <w:rPr>
          <w:sz w:val="28"/>
          <w:szCs w:val="28"/>
        </w:rPr>
        <w:lastRenderedPageBreak/>
        <w:t xml:space="preserve">трансплантации почки. Интенсивная терапия осложнений острой почечной недостаточности. Определение лабораторных критериев диагностики почечной недостаточности. </w:t>
      </w:r>
      <w:r w:rsidR="00B72034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2.4.6. Интенсивная терапия при комах на фоне декомпенсированного сахарного диабета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Патогенез, диагностика и </w:t>
      </w:r>
      <w:r w:rsidR="00B57D25" w:rsidRPr="00107994">
        <w:rPr>
          <w:sz w:val="28"/>
          <w:szCs w:val="28"/>
        </w:rPr>
        <w:t>интенсивная</w:t>
      </w:r>
      <w:r w:rsidRPr="00107994">
        <w:rPr>
          <w:sz w:val="28"/>
          <w:szCs w:val="28"/>
        </w:rPr>
        <w:t xml:space="preserve"> терапия при гипергликемической (кетоацидотической, гиперосмолярной и лактатацидотической) и гипогликемической ком</w:t>
      </w:r>
      <w:r w:rsidR="00C852DD" w:rsidRPr="00107994">
        <w:rPr>
          <w:sz w:val="28"/>
          <w:szCs w:val="28"/>
        </w:rPr>
        <w:t>ах</w:t>
      </w:r>
      <w:r w:rsidRPr="00107994">
        <w:rPr>
          <w:sz w:val="28"/>
          <w:szCs w:val="28"/>
        </w:rPr>
        <w:t>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 в отделении реанимации с декомпенсированым сахарным диабетом</w:t>
      </w:r>
      <w:r w:rsidR="00B57D25" w:rsidRPr="00107994">
        <w:rPr>
          <w:sz w:val="28"/>
          <w:szCs w:val="28"/>
        </w:rPr>
        <w:t xml:space="preserve"> (СД)</w:t>
      </w:r>
      <w:r w:rsidRPr="00107994">
        <w:rPr>
          <w:sz w:val="28"/>
          <w:szCs w:val="28"/>
        </w:rPr>
        <w:t xml:space="preserve">. Дифференциальная диагностика этиологической декомпенсации СД. Интенсивная терапия осложнений СД. Определение лабораторных критериев диагностики декомпенсации СД. Коррекция водно-электролитных нарушений при СД. </w:t>
      </w:r>
      <w:r w:rsidR="00B57D25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2.4.7. Интенсивная терапия при черепно-мозговой травме и других коматозных состояниях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Формирование коматозных состояний при черепно-мозговой травме, алкогольном делирии и других клинических состояниях. Методы диагностики и интенсивн</w:t>
      </w:r>
      <w:r w:rsidR="00C852DD" w:rsidRPr="00107994">
        <w:rPr>
          <w:sz w:val="28"/>
          <w:szCs w:val="28"/>
        </w:rPr>
        <w:t>ая</w:t>
      </w:r>
      <w:r w:rsidRPr="00107994">
        <w:rPr>
          <w:sz w:val="28"/>
          <w:szCs w:val="28"/>
        </w:rPr>
        <w:t xml:space="preserve"> терапи</w:t>
      </w:r>
      <w:r w:rsidR="00C852DD" w:rsidRPr="00107994">
        <w:rPr>
          <w:sz w:val="28"/>
          <w:szCs w:val="28"/>
        </w:rPr>
        <w:t>я</w:t>
      </w:r>
      <w:r w:rsidRPr="00107994">
        <w:rPr>
          <w:sz w:val="28"/>
          <w:szCs w:val="28"/>
        </w:rPr>
        <w:t xml:space="preserve"> ком различной этиологии. 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Курация пациентов в отделении реанимации при тяжелой черепно-мозговой травме. Дифференциальная диагностика с другими заболеваниями нервной системы, которые сопровождаются комой. Интенсивная терапия коррекции внутричерепного давления. Лечение осложнений при </w:t>
      </w:r>
      <w:r w:rsidR="006C6E80" w:rsidRPr="00107994">
        <w:rPr>
          <w:sz w:val="28"/>
          <w:szCs w:val="28"/>
        </w:rPr>
        <w:t>черепно-мозговой травме</w:t>
      </w:r>
      <w:r w:rsidRPr="00107994">
        <w:rPr>
          <w:sz w:val="28"/>
          <w:szCs w:val="28"/>
        </w:rPr>
        <w:t xml:space="preserve">. </w:t>
      </w:r>
      <w:r w:rsidR="006C6E80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2.4.8. Интенсивная терапия при сепсисе различной этиологии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Сепсис</w:t>
      </w:r>
      <w:r w:rsidR="00AE7A5C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классификация, </w:t>
      </w:r>
      <w:r w:rsidR="00AE7A5C" w:rsidRPr="00107994">
        <w:rPr>
          <w:sz w:val="28"/>
          <w:szCs w:val="28"/>
        </w:rPr>
        <w:t xml:space="preserve">критерии диагностики, </w:t>
      </w:r>
      <w:r w:rsidRPr="00107994">
        <w:rPr>
          <w:sz w:val="28"/>
          <w:szCs w:val="28"/>
        </w:rPr>
        <w:t>реанимация и интенсивная терапия. Применение методов экстракорпоральной детоксикации при сепсисе.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Сепсис новорожденных</w:t>
      </w:r>
      <w:r w:rsidR="00AE7A5C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патофизиология, диагностика, реанимация и интенсивная терапия. Дисметаболические синдромы (гипогликемия, гипергликемия, гипокалиемия, ацидоз, алкалоз, смешанные нарушения КОС, дисгидрии)</w:t>
      </w:r>
      <w:r w:rsidR="00AE7A5C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диагностика,  </w:t>
      </w:r>
      <w:r w:rsidR="00AE7A5C" w:rsidRPr="00107994">
        <w:rPr>
          <w:sz w:val="28"/>
          <w:szCs w:val="28"/>
        </w:rPr>
        <w:t xml:space="preserve">реанимация и </w:t>
      </w:r>
      <w:r w:rsidRPr="00107994">
        <w:rPr>
          <w:sz w:val="28"/>
          <w:szCs w:val="28"/>
        </w:rPr>
        <w:t>интенсивн</w:t>
      </w:r>
      <w:r w:rsidR="00AE7A5C" w:rsidRPr="00107994">
        <w:rPr>
          <w:sz w:val="28"/>
          <w:szCs w:val="28"/>
        </w:rPr>
        <w:t>ая</w:t>
      </w:r>
      <w:r w:rsidRPr="00107994">
        <w:rPr>
          <w:sz w:val="28"/>
          <w:szCs w:val="28"/>
        </w:rPr>
        <w:t xml:space="preserve"> терапии. Современная антибактериальная терапия генерализованных инфекций. Диссеминированные грибковые инфекции</w:t>
      </w:r>
      <w:r w:rsidR="00AE7A5C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критерии диагностики, реанимация и интенсивная терапия. ВИЧ, СПИД</w:t>
      </w:r>
      <w:r w:rsidR="00AE7A5C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интенсивная </w:t>
      </w:r>
      <w:r w:rsidR="00AE7A5C" w:rsidRPr="00107994">
        <w:rPr>
          <w:sz w:val="28"/>
          <w:szCs w:val="28"/>
        </w:rPr>
        <w:t xml:space="preserve">терапия </w:t>
      </w:r>
      <w:r w:rsidRPr="00107994">
        <w:rPr>
          <w:sz w:val="28"/>
          <w:szCs w:val="28"/>
        </w:rPr>
        <w:t>и паллиативная</w:t>
      </w:r>
      <w:r w:rsidR="00AE7A5C" w:rsidRPr="00107994">
        <w:rPr>
          <w:sz w:val="28"/>
          <w:szCs w:val="28"/>
        </w:rPr>
        <w:t xml:space="preserve"> медицинская помощь</w:t>
      </w:r>
      <w:r w:rsidRPr="00107994">
        <w:rPr>
          <w:sz w:val="28"/>
          <w:szCs w:val="28"/>
        </w:rPr>
        <w:t>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Курация пациентов в отделении реанимации с сепсисом. Постановка диагноза сепсис согласно современных критериев диагностики.  Интерпретация лабораторных анализов. Показания к проведению экстракорпоральной терапии. </w:t>
      </w:r>
      <w:r w:rsidR="00AE7A5C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B66EDC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2.4.9. Интенсивная терапия в акушерстве, гинекологии и неонатологии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Основные анатомо-физиологические особенности новорожденных детей с позиции врача-анестезиолога-реаниматолога. Первичная и вторичная асфиксия. Интенсивная терапия и реанимация в родильном зале.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lastRenderedPageBreak/>
        <w:t>Родовая травма</w:t>
      </w:r>
      <w:r w:rsidR="00AE7A5C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механизм, диагностика. Интенсивная терапия и реанимация</w:t>
      </w:r>
      <w:r w:rsidR="00AE7A5C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новорожденных при родовой травме с внутричерепными кровоизлияниями и повреждением позвоночника. Тактика врача-анестезиолога-реаниматолога в родильном зале, интенсивная терапия в отделениях интенсивной терапии и реанимации. Нутритивная поддержка. Энтеральное, смешанное и парентеральное питание. Особенности проведения парентерального питания у новорожденных и детей младшей возрастной группы.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Желтухи новорожденных, дифференциальная диагностика. Место и принципы фототерапии в комплексе интенсивной терапии новорожденных.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Причины, патофизиология гемолитической болезни новорожденных (ГБН). Пренатальная оценка риска развития ГБН, постнатальная диагностика. Интенсивная терапия новорожденных с гемолитической болезнью. Показания для перевода в отделение интенсивной терапии и реанимации.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Болезнь гиалиновых мембран у новорожденных</w:t>
      </w:r>
      <w:r w:rsidR="00AE7A5C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патофизиология, стадии, клиническая картина, диагностика, интенсивная терапия и реанимация. Пренатальная и постнатальная диагностика уровня зрелости сурфактанта.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Современные подходы к респираторной терапии новорожденных: виды, показания, противопоказания, методики. Бронхолегочная дисплазия и синдром Вильсона-Микити: диагностика, реанимация и интенсивная терапия.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Интенсивная терапия в условиях массивной кровопотери у беременных, рожениц, родильниц и пациенто</w:t>
      </w:r>
      <w:r w:rsidR="00AE7A5C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 xml:space="preserve"> с гинекологическими заболеваниями.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Интенсивная терапия при тяжелых формах позднего </w:t>
      </w:r>
      <w:r w:rsidR="00C852DD" w:rsidRPr="00107994">
        <w:rPr>
          <w:sz w:val="28"/>
          <w:szCs w:val="28"/>
        </w:rPr>
        <w:t>гестоза</w:t>
      </w:r>
      <w:r w:rsidRPr="00107994">
        <w:rPr>
          <w:sz w:val="28"/>
          <w:szCs w:val="28"/>
        </w:rPr>
        <w:t xml:space="preserve"> беременных, остром повреждении почек и острой печеночной недостаточности у беременных, рожениц, родильниц и пациенто</w:t>
      </w:r>
      <w:r w:rsidR="00AE7A5C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 xml:space="preserve"> с гинекологическими заболеваниями.</w:t>
      </w:r>
    </w:p>
    <w:p w:rsidR="00A81F8B" w:rsidRPr="00107994" w:rsidRDefault="00A81F8B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Курация пациентов в отделении реанимации. Назначение и интерпретация лабораторных анализов. Клиническое обследование и постановка диагноза. Проведение забора биологического материала и оценка результатов серологических, бактериологических и вирусологических исследований. Определение показаний к проведению и оценка результатов ультразвукового исследования органов брюшной полости, сердца, почек, надпочечников, плевральной полости. Оценка данных рентгенологического исследования органов грудной клетки, брюшной полости, надпочечников. Проведение пункции подключичной вены с постановкой катетера. Оценка состояния пациента и контроль лабораторных показателей в динамике. </w:t>
      </w:r>
      <w:r w:rsidR="00AE7A5C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2.4.10. Интенсивная терапия пациентов с неврологическими и инфекционными заболеваниями</w:t>
      </w:r>
    </w:p>
    <w:p w:rsidR="00A81F8B" w:rsidRPr="00107994" w:rsidRDefault="00C53D02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Интенсивная</w:t>
      </w:r>
      <w:r w:rsidR="00A81F8B" w:rsidRPr="00107994">
        <w:rPr>
          <w:sz w:val="28"/>
          <w:szCs w:val="28"/>
        </w:rPr>
        <w:t xml:space="preserve"> терапия аддисонова криза, тиреотоксического криза, приступа бронхиальной астмы, астматического статуса. </w:t>
      </w:r>
      <w:r w:rsidRPr="00107994">
        <w:rPr>
          <w:sz w:val="28"/>
          <w:szCs w:val="28"/>
        </w:rPr>
        <w:t>Интенсивная</w:t>
      </w:r>
      <w:r w:rsidR="00A81F8B" w:rsidRPr="00107994">
        <w:rPr>
          <w:sz w:val="28"/>
          <w:szCs w:val="28"/>
        </w:rPr>
        <w:t xml:space="preserve"> терапия массивной пневмонии и диффузного поражения альвеол, респираторного дистресс-синдрома у взрослых и детей.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lastRenderedPageBreak/>
        <w:t>Интенсивная терапия в неврологии и нейрохирургии: эпилептического статуса, острых нарушений мозгового кровообращения, отека мозга и внутричерепной гипертензии, миастенического криза, коматозных состояний.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Интенсивная терапия при инфекционных заболеваниях: инфекционно-токсического шока, синдрома обезвоживания при холере, нейроинфекции (</w:t>
      </w:r>
      <w:r w:rsidR="00C852DD" w:rsidRPr="00107994">
        <w:rPr>
          <w:sz w:val="28"/>
          <w:szCs w:val="28"/>
        </w:rPr>
        <w:t>менингококковой инфекции</w:t>
      </w:r>
      <w:r w:rsidRPr="00107994">
        <w:rPr>
          <w:sz w:val="28"/>
          <w:szCs w:val="28"/>
        </w:rPr>
        <w:t>).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Курация пациентов в отделении реанимации. Назначение и интерпретация лабораторных анализов. Клиническое обследование и постановка диагноза. Дифференциальная диагностика коматозных состояний. Определение показаний и противопоказаний к проведению спинномозговой пункции, ее проведение и оценка результатов исследования. </w:t>
      </w:r>
      <w:r w:rsidR="00C53D02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2.4.11. Интенсивная терапия в послеоперационном периоде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Интенсивная терапия в ближайшем послеоперационном периоде. Фазы послеоперационного периода и их клиническое значение. Наиболее часто встречающиеся функциональные расстройства в послеоперационном периоде. Оценка состояния пациентов во время операции и в ближайшем послеоперационном периоде. Основные методы периоперационного мониторинга (инвазивный и неинвазивный), стандарты контроля функционального состояния организма.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Значение болевого синдрома в механизме развития функциональных расстройств в послеоперационном периоде. Применение наркотических и ненаркотических анальгетиков в послеоперационном периоде. Применение седативных лекарственных средств для устранения болевого синдрома.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Нарушения функции внешнего дыхания</w:t>
      </w:r>
      <w:r w:rsidR="006705B2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причины, профилактика</w:t>
      </w:r>
      <w:r w:rsidR="00C852DD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лечение. Длительная </w:t>
      </w:r>
      <w:r w:rsidR="006705B2" w:rsidRPr="00107994">
        <w:rPr>
          <w:sz w:val="28"/>
          <w:szCs w:val="28"/>
        </w:rPr>
        <w:t>ИВЛ</w:t>
      </w:r>
      <w:r w:rsidRPr="00107994">
        <w:rPr>
          <w:sz w:val="28"/>
          <w:szCs w:val="28"/>
        </w:rPr>
        <w:t>. Показания к трахеостомии и уход за трахеостомой, осложнения. Нарушения кровообращения</w:t>
      </w:r>
      <w:r w:rsidR="006705B2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причины, профилактик</w:t>
      </w:r>
      <w:r w:rsidR="00C852DD"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 xml:space="preserve"> и лечени</w:t>
      </w:r>
      <w:r w:rsidR="00C852DD"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. Трансфузионная и инфузионная терапия. Показания и противопоказания к катетеризации центральных вен. Пункция и катетеризация сосудов под контролем </w:t>
      </w:r>
      <w:r w:rsidR="006705B2" w:rsidRPr="00107994">
        <w:rPr>
          <w:sz w:val="28"/>
          <w:szCs w:val="28"/>
        </w:rPr>
        <w:t>ультразвукового исследования</w:t>
      </w:r>
      <w:r w:rsidRPr="00107994">
        <w:rPr>
          <w:sz w:val="28"/>
          <w:szCs w:val="28"/>
        </w:rPr>
        <w:t xml:space="preserve">. Лекарственные средства </w:t>
      </w:r>
      <w:r w:rsidR="006705B2" w:rsidRPr="00107994">
        <w:rPr>
          <w:sz w:val="28"/>
          <w:szCs w:val="28"/>
        </w:rPr>
        <w:t>для</w:t>
      </w:r>
      <w:r w:rsidRPr="00107994">
        <w:rPr>
          <w:sz w:val="28"/>
          <w:szCs w:val="28"/>
        </w:rPr>
        <w:t xml:space="preserve"> нормализации кровообращения. Эндокринные расстройства.</w:t>
      </w:r>
      <w:r w:rsidR="006705B2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Применение гормональных лекарственных средств в послеоперационном периоде. Делирий в послеоперационном периоде.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 в отделении реанимации. Проведение мониторинга и наблюдени</w:t>
      </w:r>
      <w:r w:rsidR="00C852DD"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 за витальными функциями пациента. Назначение и интерпретация лабораторных анализов. Дифференциальная диагностика при развитии осложнений. Определение показаний и противопоказаний к проведению плевральной пункции, ее проведение и оценка результатов исследования. Определение показаний к проведению и оценка результатов ультразвукового исследования органов брюшной полости, сердца, почек, надпочечников, плевральной полости. Проведение искусственной вентиляции легких. Пункция и катетеризация центральных и периферических вен. Диагностика осложнений. </w:t>
      </w:r>
      <w:r w:rsidR="006705B2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C852DD" w:rsidRPr="00107994" w:rsidRDefault="00C852DD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lastRenderedPageBreak/>
        <w:t>2.4.12. Интенсивная терапия в токсикологии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Виды и этиология острых отравлений. Группы химических веществ, вызывающих более частые отравления. Организация специализированной медицинской помощи при острых отравлениях в Республике Беларусь, в ближнем и дальнем зарубежье. Общие вопросы клинической токсикологии: виды и фазы токсического действия, пути поступления ядов в организм.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Основные клинические синдромы при острых отравлениях: неврологический, острой дыхательной недостаточности, недостаточности кровообращения, острой почечной и печеночной недостаточности, синдром расстройств кислотно-основного и водно-электролитного баланса, диспепсический.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Общие принципы интенсивной терапии при острых отравлениях. Клиническая картина и лечение острых отравлени</w:t>
      </w:r>
      <w:r w:rsidR="00BA57AC" w:rsidRPr="00107994">
        <w:rPr>
          <w:sz w:val="28"/>
          <w:szCs w:val="28"/>
        </w:rPr>
        <w:t>й</w:t>
      </w:r>
      <w:r w:rsidRPr="00107994">
        <w:rPr>
          <w:sz w:val="28"/>
          <w:szCs w:val="28"/>
        </w:rPr>
        <w:t xml:space="preserve"> снотворными и психотропными лекарственными средствами, алкоголем и его суррогатами, кислотами и щелочами, уксусной эссенцией, неорганическими кислотами, едкими щелочами, фосфорорганическими средствами, хлорированными углеводородами, кровяными ядами (метгемоглобинообразователями, окисью углерода, сульфаниламидами, гемолитическими ядами и др.), соединениями тяжелых металлов и ядами биологического происхождения.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</w:t>
      </w:r>
      <w:r w:rsidR="00BA57AC" w:rsidRPr="00107994">
        <w:rPr>
          <w:sz w:val="28"/>
          <w:szCs w:val="28"/>
        </w:rPr>
        <w:t xml:space="preserve"> с острыми отравлениями</w:t>
      </w:r>
      <w:r w:rsidRPr="00107994">
        <w:rPr>
          <w:sz w:val="28"/>
          <w:szCs w:val="28"/>
        </w:rPr>
        <w:t xml:space="preserve"> в отделении реанимации. Проведение мониторинга и наблюдени</w:t>
      </w:r>
      <w:r w:rsidR="00C852DD"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 за витальными функциями пациента. Назначение и интерпретация лабораторных анализов. Дифференциальная диагностика при различных видах отравлений. Проведение промывания желудка. Проведение искусственной вентиляции легких. Пункция и катетеризация центральных и периферических вен. Определение показаний к проведению экстракорпоральной терапии, назначение антидотов.</w:t>
      </w:r>
      <w:r w:rsidR="00BA57AC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 xml:space="preserve">Определение показаний к проведению и оценка результатов ультразвукового исследования органов брюшной полости, сердца, почек, надпочечников, плевральной полости. Оценка данных рентгенологического исследования органов грудной клетки, брюшной полости, надпочечников. </w:t>
      </w:r>
      <w:r w:rsidR="00BA57AC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A81F8B" w:rsidRPr="00107994" w:rsidRDefault="00A81F8B" w:rsidP="00133850">
      <w:pPr>
        <w:pStyle w:val="aa"/>
        <w:tabs>
          <w:tab w:val="left" w:pos="540"/>
        </w:tabs>
        <w:spacing w:after="0"/>
        <w:ind w:left="0" w:firstLine="709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 xml:space="preserve">2.5. Организация медицинской помощи при неотложных </w:t>
      </w:r>
      <w:r w:rsidR="00176072" w:rsidRPr="00107994">
        <w:rPr>
          <w:b/>
          <w:sz w:val="28"/>
          <w:szCs w:val="28"/>
        </w:rPr>
        <w:t>состояниях</w:t>
      </w:r>
    </w:p>
    <w:p w:rsidR="00A81F8B" w:rsidRPr="00107994" w:rsidRDefault="00A81F8B" w:rsidP="00133850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Морфологические изменения в органах и тканях</w:t>
      </w:r>
      <w:r w:rsidR="00C852DD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сопутствующие основным синдромам нарушений витальных функций: острая энцефалитическая недост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точность, острая дыхательная недостаточность, острая недостаточность кровообращения, острая почечная и печеночная недостаточность и коагулоп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тии.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Клиническая картина и периоды терминального состояния. Сердечно-легочная реанимация, показания, техника, критерии эффективности. Основные задачи и элементы лечебной программы постреанимационной интенсивной терапии, мониторинга и ухода.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Массаж сердца (прямой (открытый), непрямой (закрытый). Показатели эффективности реанимации. Электроимпульсная, медикаментозная и инфузионная терапия.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lastRenderedPageBreak/>
        <w:t>Методы контроля за состоянием жизненно важных органов и систем организма при проведении реанимации. Клинические признаки, свидетельствующие о наступлении «мозговой смерти», биологической смерти. Показания для прекращения реанимационных мероприятий. Вопросы деонтологии при прекращении реанимации. Этические и социально-правовые проблемы, связанные с прекращением реанимации. Понятие о донорстве. Трансплантация органов и тканей.</w:t>
      </w:r>
    </w:p>
    <w:p w:rsidR="0032505F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Понятие о болезни оживленного организма. Ведение пациента в раннем постреанимационном периоде, возможные осложнения, их профилактика и лечение. Методики реанимации и интенсивной терапии. 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Острые функциональные нарушения кровообращения во время общей анестезии, их профилактика и коррекция.</w:t>
      </w:r>
    </w:p>
    <w:p w:rsidR="00A81F8B" w:rsidRPr="00107994" w:rsidRDefault="00A81F8B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Выбор метода анестезии при экстренных хирургических операциях, в стационарных условиях и в условиях чрезвычайных ситуаций. Особенности интенсивной терапии и реанимации при обструкции дыхательных п</w:t>
      </w:r>
      <w:r w:rsidRPr="00107994">
        <w:rPr>
          <w:sz w:val="28"/>
          <w:szCs w:val="28"/>
        </w:rPr>
        <w:t>у</w:t>
      </w:r>
      <w:r w:rsidRPr="00107994">
        <w:rPr>
          <w:sz w:val="28"/>
          <w:szCs w:val="28"/>
        </w:rPr>
        <w:t>тей, странгуляционной асфиксии, синдроме длительного сдавления, утоплении в пресной и соленой воде, поражении электрическим током, перегревании, ожогах, переохлаждении, з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мерзании и баротравме.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 находящихся в критическом состоянии. Констатация клинической биологической смерти: оценка сознания, дыхания, кровообращения, и дополнительных лабораторных показателей (КОС, биохимических показателей крови, коагулограммы и т</w:t>
      </w:r>
      <w:r w:rsidR="00C852DD" w:rsidRPr="00107994">
        <w:rPr>
          <w:sz w:val="28"/>
          <w:szCs w:val="28"/>
        </w:rPr>
        <w:t>.</w:t>
      </w:r>
      <w:r w:rsidRPr="00107994">
        <w:rPr>
          <w:sz w:val="28"/>
          <w:szCs w:val="28"/>
        </w:rPr>
        <w:t xml:space="preserve">д.). Проведение пункции подключичной артерии с постановкой катетера. Обеспечение проходимости дыхательных путей. Определение режима и контроль проведения ИВЛ. Проведение дефибриляции. Определение показаний для внутрикостного введения </w:t>
      </w:r>
      <w:r w:rsidR="0032505F" w:rsidRPr="00107994">
        <w:rPr>
          <w:sz w:val="28"/>
          <w:szCs w:val="28"/>
        </w:rPr>
        <w:t>лекарственных средств</w:t>
      </w:r>
      <w:r w:rsidRPr="00107994">
        <w:rPr>
          <w:sz w:val="28"/>
          <w:szCs w:val="28"/>
        </w:rPr>
        <w:t xml:space="preserve">. Оценка состояния пациента и контроль лабораторных показателей в динамике. Постановка диагноза </w:t>
      </w:r>
      <w:r w:rsidR="0032505F" w:rsidRPr="00107994">
        <w:rPr>
          <w:sz w:val="28"/>
          <w:szCs w:val="28"/>
        </w:rPr>
        <w:t>«</w:t>
      </w:r>
      <w:r w:rsidRPr="00107994">
        <w:rPr>
          <w:sz w:val="28"/>
          <w:szCs w:val="28"/>
        </w:rPr>
        <w:t>смерть мозга</w:t>
      </w:r>
      <w:r w:rsidR="0032505F" w:rsidRPr="00107994">
        <w:rPr>
          <w:sz w:val="28"/>
          <w:szCs w:val="28"/>
        </w:rPr>
        <w:t>»</w:t>
      </w:r>
      <w:r w:rsidRPr="00107994">
        <w:rPr>
          <w:sz w:val="28"/>
          <w:szCs w:val="28"/>
        </w:rPr>
        <w:t xml:space="preserve">. </w:t>
      </w:r>
      <w:r w:rsidR="0032505F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CD270D" w:rsidRPr="00107994" w:rsidRDefault="00A81F8B" w:rsidP="00133850">
      <w:pPr>
        <w:pStyle w:val="aa"/>
        <w:tabs>
          <w:tab w:val="left" w:pos="540"/>
        </w:tabs>
        <w:spacing w:after="0"/>
        <w:ind w:left="0" w:firstLine="709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 xml:space="preserve">3. </w:t>
      </w:r>
      <w:r w:rsidR="00CD270D" w:rsidRPr="00107994">
        <w:rPr>
          <w:b/>
          <w:sz w:val="28"/>
          <w:szCs w:val="28"/>
        </w:rPr>
        <w:t xml:space="preserve"> Разделы по смежным специальностям</w:t>
      </w:r>
    </w:p>
    <w:p w:rsidR="00CD270D" w:rsidRPr="00107994" w:rsidRDefault="00A81F8B" w:rsidP="00133850">
      <w:pPr>
        <w:pStyle w:val="aa"/>
        <w:spacing w:after="0"/>
        <w:ind w:left="0" w:firstLine="709"/>
        <w:rPr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3</w:t>
      </w:r>
      <w:r w:rsidR="00CD270D" w:rsidRPr="00107994">
        <w:rPr>
          <w:b/>
          <w:i/>
          <w:sz w:val="28"/>
          <w:szCs w:val="28"/>
        </w:rPr>
        <w:t>.1. Клиническая патофизиология</w:t>
      </w:r>
    </w:p>
    <w:p w:rsidR="00CD270D" w:rsidRPr="00107994" w:rsidRDefault="00CD270D" w:rsidP="00133850">
      <w:pPr>
        <w:pStyle w:val="aa"/>
        <w:tabs>
          <w:tab w:val="left" w:pos="540"/>
        </w:tabs>
        <w:spacing w:after="0"/>
        <w:ind w:left="0" w:firstLine="709"/>
        <w:rPr>
          <w:b/>
          <w:sz w:val="28"/>
          <w:szCs w:val="28"/>
        </w:rPr>
      </w:pPr>
      <w:r w:rsidRPr="00107994">
        <w:rPr>
          <w:sz w:val="28"/>
          <w:szCs w:val="28"/>
        </w:rPr>
        <w:t>Физиологическая роль кислорода. Механизмы доставки кислорода в клетки.</w:t>
      </w:r>
      <w:r w:rsidRPr="00107994">
        <w:rPr>
          <w:b/>
          <w:sz w:val="28"/>
          <w:szCs w:val="28"/>
        </w:rPr>
        <w:t xml:space="preserve"> </w:t>
      </w:r>
      <w:r w:rsidRPr="00107994">
        <w:rPr>
          <w:sz w:val="28"/>
          <w:szCs w:val="28"/>
        </w:rPr>
        <w:t>Оценка функционального состояния дыхательной системы. Дыхател</w:t>
      </w:r>
      <w:r w:rsidRPr="00107994">
        <w:rPr>
          <w:sz w:val="28"/>
          <w:szCs w:val="28"/>
        </w:rPr>
        <w:t>ь</w:t>
      </w:r>
      <w:r w:rsidRPr="00107994">
        <w:rPr>
          <w:sz w:val="28"/>
          <w:szCs w:val="28"/>
        </w:rPr>
        <w:t>ные емкости, объемы и пространс</w:t>
      </w:r>
      <w:r w:rsidR="0087417E" w:rsidRPr="00107994">
        <w:rPr>
          <w:sz w:val="28"/>
          <w:szCs w:val="28"/>
        </w:rPr>
        <w:t xml:space="preserve">тва: жизненная емкость легких, </w:t>
      </w:r>
      <w:r w:rsidRPr="00107994">
        <w:rPr>
          <w:sz w:val="28"/>
          <w:szCs w:val="28"/>
        </w:rPr>
        <w:t>дыхательный об</w:t>
      </w:r>
      <w:r w:rsidRPr="00107994">
        <w:rPr>
          <w:sz w:val="28"/>
          <w:szCs w:val="28"/>
        </w:rPr>
        <w:t>ъ</w:t>
      </w:r>
      <w:r w:rsidRPr="00107994">
        <w:rPr>
          <w:sz w:val="28"/>
          <w:szCs w:val="28"/>
        </w:rPr>
        <w:t>ем, анатомическое, физиологическое и аппаратное «мертвое» пространство. Вентиляционно-перфузионный коэффициент, альвеолярно-артериальный гр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 xml:space="preserve">диент. Факторы, повышающие и понижающие отдачу кислорода тканям. </w:t>
      </w:r>
    </w:p>
    <w:p w:rsidR="00D83396" w:rsidRPr="00107994" w:rsidRDefault="00CD270D" w:rsidP="00133850">
      <w:pPr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Острая дыхательная недостаточность во время анестезии</w:t>
      </w:r>
      <w:r w:rsidR="00E470BE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классификация, этиология</w:t>
      </w:r>
      <w:r w:rsidR="00E470BE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патогенез. Причины гипоксемии, гипо- и гиперкапнии. Лечебные мероприятия при острой дыхательной недост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 xml:space="preserve">точности во время общей анестезии и в ближайшем послеоперационном периоде. </w:t>
      </w:r>
    </w:p>
    <w:p w:rsidR="00CD270D" w:rsidRPr="00107994" w:rsidRDefault="00CD270D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Коллоидно-осмотическое давление крови</w:t>
      </w:r>
      <w:r w:rsidR="00E470BE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виды нарушений, причины, коррекция. Острые функциональные нарушения кровообращения во время о</w:t>
      </w:r>
      <w:r w:rsidRPr="00107994">
        <w:rPr>
          <w:sz w:val="28"/>
          <w:szCs w:val="28"/>
        </w:rPr>
        <w:t>б</w:t>
      </w:r>
      <w:r w:rsidRPr="00107994">
        <w:rPr>
          <w:sz w:val="28"/>
          <w:szCs w:val="28"/>
        </w:rPr>
        <w:t>щей анестезии, их проф</w:t>
      </w:r>
      <w:r w:rsidR="00D83A8C" w:rsidRPr="00107994">
        <w:rPr>
          <w:sz w:val="28"/>
          <w:szCs w:val="28"/>
        </w:rPr>
        <w:t>илактика и коррекция. Газовый</w:t>
      </w:r>
      <w:r w:rsidRPr="00107994">
        <w:rPr>
          <w:sz w:val="28"/>
          <w:szCs w:val="28"/>
        </w:rPr>
        <w:t xml:space="preserve"> и электролитн</w:t>
      </w:r>
      <w:r w:rsidR="00D83A8C" w:rsidRPr="00107994">
        <w:rPr>
          <w:sz w:val="28"/>
          <w:szCs w:val="28"/>
        </w:rPr>
        <w:t>ый</w:t>
      </w:r>
      <w:r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lastRenderedPageBreak/>
        <w:t>состав крови в генезе нарушений кровообращения.</w:t>
      </w:r>
      <w:r w:rsidR="000011D1" w:rsidRPr="00107994">
        <w:rPr>
          <w:sz w:val="28"/>
          <w:szCs w:val="28"/>
        </w:rPr>
        <w:t xml:space="preserve"> Патофизиологические изменения в орг</w:t>
      </w:r>
      <w:r w:rsidR="000011D1" w:rsidRPr="00107994">
        <w:rPr>
          <w:sz w:val="28"/>
          <w:szCs w:val="28"/>
        </w:rPr>
        <w:t>а</w:t>
      </w:r>
      <w:r w:rsidR="000011D1" w:rsidRPr="00107994">
        <w:rPr>
          <w:sz w:val="28"/>
          <w:szCs w:val="28"/>
        </w:rPr>
        <w:t>низме</w:t>
      </w:r>
      <w:r w:rsidR="000011D1" w:rsidRPr="00107994">
        <w:rPr>
          <w:b/>
          <w:sz w:val="28"/>
          <w:szCs w:val="28"/>
        </w:rPr>
        <w:t xml:space="preserve"> </w:t>
      </w:r>
      <w:r w:rsidR="000011D1" w:rsidRPr="00107994">
        <w:rPr>
          <w:sz w:val="28"/>
          <w:szCs w:val="28"/>
        </w:rPr>
        <w:t xml:space="preserve">при острой кровопотере. </w:t>
      </w:r>
      <w:r w:rsidR="00E470BE" w:rsidRPr="00107994">
        <w:rPr>
          <w:sz w:val="28"/>
          <w:szCs w:val="28"/>
        </w:rPr>
        <w:t>П</w:t>
      </w:r>
      <w:r w:rsidR="00A46095" w:rsidRPr="00107994">
        <w:rPr>
          <w:sz w:val="28"/>
          <w:szCs w:val="28"/>
        </w:rPr>
        <w:t>атофизиологически</w:t>
      </w:r>
      <w:r w:rsidR="00E470BE" w:rsidRPr="00107994">
        <w:rPr>
          <w:sz w:val="28"/>
          <w:szCs w:val="28"/>
        </w:rPr>
        <w:t>е</w:t>
      </w:r>
      <w:r w:rsidR="00A46095" w:rsidRPr="00107994">
        <w:rPr>
          <w:sz w:val="28"/>
          <w:szCs w:val="28"/>
        </w:rPr>
        <w:t xml:space="preserve"> изменения при наиболее часто в</w:t>
      </w:r>
      <w:r w:rsidR="0087417E" w:rsidRPr="00107994">
        <w:rPr>
          <w:sz w:val="28"/>
          <w:szCs w:val="28"/>
        </w:rPr>
        <w:t>стречающих</w:t>
      </w:r>
      <w:r w:rsidR="00A46095" w:rsidRPr="00107994">
        <w:rPr>
          <w:sz w:val="28"/>
          <w:szCs w:val="28"/>
        </w:rPr>
        <w:t>ся хирургических заболеваниях орг</w:t>
      </w:r>
      <w:r w:rsidR="00A46095" w:rsidRPr="00107994">
        <w:rPr>
          <w:sz w:val="28"/>
          <w:szCs w:val="28"/>
        </w:rPr>
        <w:t>а</w:t>
      </w:r>
      <w:r w:rsidR="00A46095" w:rsidRPr="00107994">
        <w:rPr>
          <w:sz w:val="28"/>
          <w:szCs w:val="28"/>
        </w:rPr>
        <w:t>нов</w:t>
      </w:r>
      <w:r w:rsidR="00A46095" w:rsidRPr="00107994">
        <w:rPr>
          <w:b/>
          <w:sz w:val="28"/>
          <w:szCs w:val="28"/>
        </w:rPr>
        <w:t xml:space="preserve"> </w:t>
      </w:r>
      <w:r w:rsidR="00A46095" w:rsidRPr="00107994">
        <w:rPr>
          <w:sz w:val="28"/>
          <w:szCs w:val="28"/>
        </w:rPr>
        <w:t>брюшной полости</w:t>
      </w:r>
      <w:r w:rsidR="003E2993" w:rsidRPr="00107994">
        <w:rPr>
          <w:sz w:val="28"/>
          <w:szCs w:val="28"/>
        </w:rPr>
        <w:t>, травме грудной клетки и пневмотораксе.</w:t>
      </w:r>
      <w:r w:rsidR="000011D1" w:rsidRPr="00107994">
        <w:rPr>
          <w:sz w:val="28"/>
          <w:szCs w:val="28"/>
        </w:rPr>
        <w:t xml:space="preserve"> Патофизиологические изменения, характерные для приобретенных и вро</w:t>
      </w:r>
      <w:r w:rsidR="000011D1" w:rsidRPr="00107994">
        <w:rPr>
          <w:sz w:val="28"/>
          <w:szCs w:val="28"/>
        </w:rPr>
        <w:t>ж</w:t>
      </w:r>
      <w:r w:rsidR="000011D1" w:rsidRPr="00107994">
        <w:rPr>
          <w:sz w:val="28"/>
          <w:szCs w:val="28"/>
        </w:rPr>
        <w:t>денных пороков сердца.</w:t>
      </w:r>
      <w:r w:rsidR="003E2993" w:rsidRPr="00107994">
        <w:rPr>
          <w:sz w:val="28"/>
          <w:szCs w:val="28"/>
        </w:rPr>
        <w:t xml:space="preserve"> 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 в отделении реанимации. Проведение мониторинга и наблюдени</w:t>
      </w:r>
      <w:r w:rsidR="00604F73"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 за витальными функциями пациента. Назначение и интерпретация лабораторных анализов. Дифференциальная диагностика при </w:t>
      </w:r>
      <w:r w:rsidR="002269B3" w:rsidRPr="00107994">
        <w:rPr>
          <w:sz w:val="28"/>
          <w:szCs w:val="28"/>
        </w:rPr>
        <w:t>развитии осложнений</w:t>
      </w:r>
      <w:r w:rsidRPr="00107994">
        <w:rPr>
          <w:sz w:val="28"/>
          <w:szCs w:val="28"/>
        </w:rPr>
        <w:t xml:space="preserve">. Пункция и катетеризация центральных и периферических вен. Определение показаний к проведению и оценка результатов </w:t>
      </w:r>
      <w:r w:rsidR="002269B3" w:rsidRPr="00107994">
        <w:rPr>
          <w:sz w:val="28"/>
          <w:szCs w:val="28"/>
        </w:rPr>
        <w:t>дополнительных методов</w:t>
      </w:r>
      <w:r w:rsidRPr="00107994">
        <w:rPr>
          <w:sz w:val="28"/>
          <w:szCs w:val="28"/>
        </w:rPr>
        <w:t xml:space="preserve"> </w:t>
      </w:r>
      <w:r w:rsidR="002269B3" w:rsidRPr="00107994">
        <w:rPr>
          <w:sz w:val="28"/>
          <w:szCs w:val="28"/>
        </w:rPr>
        <w:t>об</w:t>
      </w:r>
      <w:r w:rsidRPr="00107994">
        <w:rPr>
          <w:sz w:val="28"/>
          <w:szCs w:val="28"/>
        </w:rPr>
        <w:t xml:space="preserve">следования. </w:t>
      </w:r>
      <w:r w:rsidR="002269B3"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едение медицинской документации.</w:t>
      </w:r>
    </w:p>
    <w:p w:rsidR="00C04104" w:rsidRPr="00107994" w:rsidRDefault="00A81F8B" w:rsidP="00133850">
      <w:pPr>
        <w:pStyle w:val="aa"/>
        <w:spacing w:after="0"/>
        <w:ind w:left="0" w:firstLine="709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3</w:t>
      </w:r>
      <w:r w:rsidR="00CD270D" w:rsidRPr="00107994">
        <w:rPr>
          <w:b/>
          <w:i/>
          <w:sz w:val="28"/>
          <w:szCs w:val="28"/>
        </w:rPr>
        <w:t>.2. Клиническая биохимия</w:t>
      </w:r>
    </w:p>
    <w:p w:rsidR="00CD270D" w:rsidRPr="00107994" w:rsidRDefault="00CD270D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Клиническое значение гомеостаза для </w:t>
      </w:r>
      <w:r w:rsidR="00C23DD3" w:rsidRPr="00107994">
        <w:rPr>
          <w:sz w:val="28"/>
          <w:szCs w:val="28"/>
        </w:rPr>
        <w:t>врача-</w:t>
      </w:r>
      <w:r w:rsidRPr="00107994">
        <w:rPr>
          <w:sz w:val="28"/>
          <w:szCs w:val="28"/>
        </w:rPr>
        <w:t>анестезиолога-реаниматолога. Причины функциональной недостаточности гипофизарно-адреналовой системы во время оперативного вмешательства, травматических повреждений и после их. Основные причины нарушений газового состава и кислотно-основного ра</w:t>
      </w:r>
      <w:r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новесия во время общей анестезии и в послеоперационном периоде. Виды нарушений: д</w:t>
      </w:r>
      <w:r w:rsidRPr="00107994">
        <w:rPr>
          <w:sz w:val="28"/>
          <w:szCs w:val="28"/>
        </w:rPr>
        <w:t>ы</w:t>
      </w:r>
      <w:r w:rsidRPr="00107994">
        <w:rPr>
          <w:sz w:val="28"/>
          <w:szCs w:val="28"/>
        </w:rPr>
        <w:t>хательный ацидоз и алкалоз, метаболический ацидоз и алкалоз, компенсированные и декомпенсированные формы, их коррекция. Понятие о свертывающей системе крови. Анестезия и свертывание крови. Нарушения процесса гомеостаза. Синдром диссеминированного внутрисосудистого свертывания крови. Ко</w:t>
      </w:r>
      <w:r w:rsidRPr="00107994">
        <w:rPr>
          <w:sz w:val="28"/>
          <w:szCs w:val="28"/>
        </w:rPr>
        <w:t>н</w:t>
      </w:r>
      <w:r w:rsidRPr="00107994">
        <w:rPr>
          <w:sz w:val="28"/>
          <w:szCs w:val="28"/>
        </w:rPr>
        <w:t>трольно-измерительная аппаратура, приборы, комплексы. Оценка капнограммы во время эндотрахеал</w:t>
      </w:r>
      <w:r w:rsidRPr="00107994">
        <w:rPr>
          <w:sz w:val="28"/>
          <w:szCs w:val="28"/>
        </w:rPr>
        <w:t>ь</w:t>
      </w:r>
      <w:r w:rsidRPr="00107994">
        <w:rPr>
          <w:sz w:val="28"/>
          <w:szCs w:val="28"/>
        </w:rPr>
        <w:t>ного наркоза.</w:t>
      </w:r>
    </w:p>
    <w:p w:rsidR="00C04104" w:rsidRPr="00107994" w:rsidRDefault="00C23DD3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Лабораторная диагностика неотложных состояний при заболеваниях органов грудной и брюшной полостей. Лабораторная диагностика неотложных состояний в гематологии, иммунологии и не</w:t>
      </w:r>
      <w:r w:rsidRPr="00107994">
        <w:rPr>
          <w:sz w:val="28"/>
          <w:szCs w:val="28"/>
        </w:rPr>
        <w:t>в</w:t>
      </w:r>
      <w:r w:rsidRPr="00107994">
        <w:rPr>
          <w:sz w:val="28"/>
          <w:szCs w:val="28"/>
        </w:rPr>
        <w:t>рологии.</w:t>
      </w:r>
      <w:r w:rsidR="00C04104" w:rsidRPr="00107994">
        <w:rPr>
          <w:sz w:val="28"/>
          <w:szCs w:val="28"/>
        </w:rPr>
        <w:t xml:space="preserve"> </w:t>
      </w:r>
    </w:p>
    <w:p w:rsidR="00A81F8B" w:rsidRPr="00107994" w:rsidRDefault="00A81F8B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 в отделении реанимации. Проведение мониторинга и наблюдени</w:t>
      </w:r>
      <w:r w:rsidR="00604F73"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 за витальными функциями пациента. Назначение и интерпретация лабораторных анализов. </w:t>
      </w:r>
      <w:r w:rsidR="002269B3" w:rsidRPr="00107994">
        <w:rPr>
          <w:sz w:val="28"/>
          <w:szCs w:val="28"/>
        </w:rPr>
        <w:t>Дифференциальная диагностика при развитии осложнений. Пункция и катетеризация центральных и периферических вен. Определение показаний к проведению и оценка результатов дополнительных методов обследования. Ведение</w:t>
      </w:r>
      <w:r w:rsidR="00781A83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медицинской документации.</w:t>
      </w:r>
    </w:p>
    <w:p w:rsidR="003E2993" w:rsidRPr="00107994" w:rsidRDefault="00182DF3" w:rsidP="00133850">
      <w:pPr>
        <w:pStyle w:val="aa"/>
        <w:tabs>
          <w:tab w:val="num" w:pos="0"/>
        </w:tabs>
        <w:spacing w:after="0"/>
        <w:ind w:left="0" w:firstLine="709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3</w:t>
      </w:r>
      <w:r w:rsidR="00CD270D" w:rsidRPr="00107994">
        <w:rPr>
          <w:b/>
          <w:i/>
          <w:sz w:val="28"/>
          <w:szCs w:val="28"/>
        </w:rPr>
        <w:t>.3. Общая патология при критических состоян</w:t>
      </w:r>
      <w:r w:rsidR="00CD270D" w:rsidRPr="00107994">
        <w:rPr>
          <w:b/>
          <w:i/>
          <w:sz w:val="28"/>
          <w:szCs w:val="28"/>
        </w:rPr>
        <w:t>и</w:t>
      </w:r>
      <w:r w:rsidR="00345A6B" w:rsidRPr="00107994">
        <w:rPr>
          <w:b/>
          <w:i/>
          <w:sz w:val="28"/>
          <w:szCs w:val="28"/>
        </w:rPr>
        <w:t>ях</w:t>
      </w:r>
    </w:p>
    <w:p w:rsidR="00182DF3" w:rsidRPr="00107994" w:rsidRDefault="00182DF3" w:rsidP="00133850">
      <w:pPr>
        <w:pStyle w:val="aa"/>
        <w:tabs>
          <w:tab w:val="num" w:pos="0"/>
        </w:tabs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Морфологические изменения в органах и тканях</w:t>
      </w:r>
      <w:r w:rsidR="00604F73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сопутствующие основным синдромам нарушений витальных функций: острая энцефалитическая недост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точность, острая дыхательная недостаточность, острая недостаточность кровообращения, острая почечная и печеночная недостаточность и коагулоп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тии.</w:t>
      </w:r>
    </w:p>
    <w:p w:rsidR="00182DF3" w:rsidRPr="00107994" w:rsidRDefault="00182DF3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 в отделении реанимации. Проведение мониторинга и наблюдени</w:t>
      </w:r>
      <w:r w:rsidR="00604F73"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 за витальными функциями пациента. Назначение и интерпретация лабораторных анализов. </w:t>
      </w:r>
      <w:r w:rsidR="002269B3" w:rsidRPr="00107994">
        <w:rPr>
          <w:sz w:val="28"/>
          <w:szCs w:val="28"/>
        </w:rPr>
        <w:t xml:space="preserve">Дифференциальная диагностика при развитии осложнений. Пункция и катетеризация центральных и периферических вен. </w:t>
      </w:r>
      <w:r w:rsidR="002269B3" w:rsidRPr="00107994">
        <w:rPr>
          <w:sz w:val="28"/>
          <w:szCs w:val="28"/>
        </w:rPr>
        <w:lastRenderedPageBreak/>
        <w:t>Определение показаний к проведению и оценка результатов дополнительных методов обследования. Ведение</w:t>
      </w:r>
      <w:r w:rsidRPr="00107994">
        <w:rPr>
          <w:sz w:val="28"/>
          <w:szCs w:val="28"/>
        </w:rPr>
        <w:t xml:space="preserve"> ведение медицинской документации.</w:t>
      </w:r>
    </w:p>
    <w:p w:rsidR="00CD270D" w:rsidRPr="00107994" w:rsidRDefault="00182DF3" w:rsidP="00133850">
      <w:pPr>
        <w:pStyle w:val="aa"/>
        <w:tabs>
          <w:tab w:val="num" w:pos="0"/>
        </w:tabs>
        <w:spacing w:after="0"/>
        <w:ind w:left="0" w:firstLine="709"/>
        <w:rPr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3</w:t>
      </w:r>
      <w:r w:rsidR="00CD270D" w:rsidRPr="00107994">
        <w:rPr>
          <w:b/>
          <w:i/>
          <w:sz w:val="28"/>
          <w:szCs w:val="28"/>
        </w:rPr>
        <w:t>.4. Клиническая фармакология</w:t>
      </w:r>
    </w:p>
    <w:p w:rsidR="00CD270D" w:rsidRPr="00107994" w:rsidRDefault="00CD270D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Общие анестетики. Понятие о силе наркотического действия. Зависимость скорости индукции от физико-химических свойств</w:t>
      </w:r>
      <w:r w:rsidR="00C23DD3" w:rsidRPr="00107994">
        <w:rPr>
          <w:sz w:val="28"/>
          <w:szCs w:val="28"/>
        </w:rPr>
        <w:t xml:space="preserve"> лекарственных</w:t>
      </w:r>
      <w:r w:rsidRPr="00107994">
        <w:rPr>
          <w:sz w:val="28"/>
          <w:szCs w:val="28"/>
        </w:rPr>
        <w:t xml:space="preserve"> средств для наркоза. Коэффициент распределения кровь/газ, коэффициент растворимости в жирах и др. Пон</w:t>
      </w:r>
      <w:r w:rsidRPr="00107994">
        <w:rPr>
          <w:sz w:val="28"/>
          <w:szCs w:val="28"/>
        </w:rPr>
        <w:t>я</w:t>
      </w:r>
      <w:r w:rsidRPr="00107994">
        <w:rPr>
          <w:sz w:val="28"/>
          <w:szCs w:val="28"/>
        </w:rPr>
        <w:t>тие о минимальной альвеолярной концентрации.</w:t>
      </w:r>
    </w:p>
    <w:p w:rsidR="00CD270D" w:rsidRPr="00107994" w:rsidRDefault="009E4F9C" w:rsidP="00133850">
      <w:pPr>
        <w:shd w:val="clear" w:color="auto" w:fill="FFFFFF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Л</w:t>
      </w:r>
      <w:r w:rsidR="00CD270D" w:rsidRPr="00107994">
        <w:rPr>
          <w:sz w:val="28"/>
          <w:szCs w:val="28"/>
        </w:rPr>
        <w:t>етучие</w:t>
      </w:r>
      <w:r w:rsidR="00CD270D" w:rsidRPr="00107994">
        <w:rPr>
          <w:b/>
          <w:sz w:val="28"/>
          <w:szCs w:val="28"/>
        </w:rPr>
        <w:t xml:space="preserve"> </w:t>
      </w:r>
      <w:r w:rsidR="00CD270D" w:rsidRPr="00107994">
        <w:rPr>
          <w:sz w:val="28"/>
          <w:szCs w:val="28"/>
        </w:rPr>
        <w:t>(ингаляционные)</w:t>
      </w:r>
      <w:r w:rsidR="00CD270D" w:rsidRPr="00107994">
        <w:rPr>
          <w:b/>
          <w:sz w:val="28"/>
          <w:szCs w:val="28"/>
        </w:rPr>
        <w:t xml:space="preserve"> </w:t>
      </w:r>
      <w:r w:rsidR="00CD270D" w:rsidRPr="00107994">
        <w:rPr>
          <w:sz w:val="28"/>
          <w:szCs w:val="28"/>
        </w:rPr>
        <w:t>общие анестетики</w:t>
      </w:r>
      <w:r w:rsidR="00C23DD3" w:rsidRPr="00107994">
        <w:rPr>
          <w:sz w:val="28"/>
          <w:szCs w:val="28"/>
        </w:rPr>
        <w:t>,</w:t>
      </w:r>
      <w:r w:rsidR="00CD270D" w:rsidRPr="00107994">
        <w:rPr>
          <w:sz w:val="28"/>
          <w:szCs w:val="28"/>
        </w:rPr>
        <w:t xml:space="preserve"> физико-химические и физио</w:t>
      </w:r>
      <w:r w:rsidR="00C23DD3" w:rsidRPr="00107994">
        <w:rPr>
          <w:sz w:val="28"/>
          <w:szCs w:val="28"/>
        </w:rPr>
        <w:t>логические свойства,</w:t>
      </w:r>
      <w:r w:rsidR="00CD270D" w:rsidRPr="00107994">
        <w:rPr>
          <w:sz w:val="28"/>
          <w:szCs w:val="28"/>
        </w:rPr>
        <w:t xml:space="preserve"> </w:t>
      </w:r>
      <w:r w:rsidR="00C23DD3" w:rsidRPr="00107994">
        <w:rPr>
          <w:sz w:val="28"/>
          <w:szCs w:val="28"/>
        </w:rPr>
        <w:t>п</w:t>
      </w:r>
      <w:r w:rsidR="00CD270D" w:rsidRPr="00107994">
        <w:rPr>
          <w:sz w:val="28"/>
          <w:szCs w:val="28"/>
        </w:rPr>
        <w:t>оказания и противопоказания к применению, осложне</w:t>
      </w:r>
      <w:r w:rsidR="00B24EE8" w:rsidRPr="00107994">
        <w:rPr>
          <w:sz w:val="28"/>
          <w:szCs w:val="28"/>
        </w:rPr>
        <w:t>ния. Ос</w:t>
      </w:r>
      <w:r w:rsidR="00B24EE8" w:rsidRPr="00107994">
        <w:rPr>
          <w:sz w:val="28"/>
          <w:szCs w:val="28"/>
        </w:rPr>
        <w:t>о</w:t>
      </w:r>
      <w:r w:rsidR="00CD270D" w:rsidRPr="00107994">
        <w:rPr>
          <w:sz w:val="28"/>
          <w:szCs w:val="28"/>
        </w:rPr>
        <w:t>бенности методики и клинического течения общей анестезии, профилактика осло</w:t>
      </w:r>
      <w:r w:rsidR="00CD270D" w:rsidRPr="00107994">
        <w:rPr>
          <w:sz w:val="28"/>
          <w:szCs w:val="28"/>
        </w:rPr>
        <w:t>ж</w:t>
      </w:r>
      <w:r w:rsidR="00CD270D" w:rsidRPr="00107994">
        <w:rPr>
          <w:sz w:val="28"/>
          <w:szCs w:val="28"/>
        </w:rPr>
        <w:t>нений.</w:t>
      </w:r>
    </w:p>
    <w:p w:rsidR="00A46095" w:rsidRPr="00107994" w:rsidRDefault="00CD270D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 xml:space="preserve">Неингаляционные </w:t>
      </w:r>
      <w:r w:rsidR="00A46095" w:rsidRPr="00107994">
        <w:rPr>
          <w:sz w:val="28"/>
          <w:szCs w:val="28"/>
        </w:rPr>
        <w:t>(общие) анестетики и гипнотики.</w:t>
      </w:r>
      <w:r w:rsidRPr="00107994">
        <w:rPr>
          <w:sz w:val="28"/>
          <w:szCs w:val="28"/>
        </w:rPr>
        <w:t xml:space="preserve"> Анестетики для реги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>нарной анестезии</w:t>
      </w:r>
      <w:r w:rsidR="00E50DF8" w:rsidRPr="00107994">
        <w:rPr>
          <w:sz w:val="28"/>
          <w:szCs w:val="28"/>
        </w:rPr>
        <w:t xml:space="preserve">. </w:t>
      </w:r>
    </w:p>
    <w:p w:rsidR="00CD270D" w:rsidRPr="00107994" w:rsidRDefault="00CD270D" w:rsidP="00133850">
      <w:pPr>
        <w:pStyle w:val="aa"/>
        <w:spacing w:after="0"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Мышечные релаксанты. Понятие о нейромышечном синапсе. Роль мышечных релаксантов в обезболивании и интенсивной терапии. Классификация м</w:t>
      </w:r>
      <w:r w:rsidRPr="00107994">
        <w:rPr>
          <w:sz w:val="28"/>
          <w:szCs w:val="28"/>
        </w:rPr>
        <w:t>ы</w:t>
      </w:r>
      <w:r w:rsidRPr="00107994">
        <w:rPr>
          <w:sz w:val="28"/>
          <w:szCs w:val="28"/>
        </w:rPr>
        <w:t>шечных релаксантов, свойств</w:t>
      </w:r>
      <w:r w:rsidR="00C23DD3"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 xml:space="preserve">, показания и противопоказания </w:t>
      </w:r>
      <w:r w:rsidR="00604F73" w:rsidRPr="00107994">
        <w:rPr>
          <w:sz w:val="28"/>
          <w:szCs w:val="28"/>
        </w:rPr>
        <w:t xml:space="preserve">к </w:t>
      </w:r>
      <w:r w:rsidRPr="00107994">
        <w:rPr>
          <w:sz w:val="28"/>
          <w:szCs w:val="28"/>
        </w:rPr>
        <w:t>применению, осложнения при прим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нении.</w:t>
      </w:r>
    </w:p>
    <w:p w:rsidR="00182DF3" w:rsidRPr="00107994" w:rsidRDefault="00182DF3" w:rsidP="0013385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Курация пациентов в отделении реанимации. Проведение мониторинга и наблюдени</w:t>
      </w:r>
      <w:r w:rsidR="00604F73"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 xml:space="preserve"> за витальными функциями пациента. Назначение и интерпретация лабораторных анализов. </w:t>
      </w:r>
      <w:r w:rsidR="002269B3" w:rsidRPr="00107994">
        <w:rPr>
          <w:sz w:val="28"/>
          <w:szCs w:val="28"/>
        </w:rPr>
        <w:t xml:space="preserve">Дифференциальная диагностика при развитии осложнений. Пункция и катетеризация центральных и периферических вен. Определение показаний к проведению и оценка результатов дополнительных методов обследования. Ведение </w:t>
      </w:r>
      <w:r w:rsidRPr="00107994">
        <w:rPr>
          <w:sz w:val="28"/>
          <w:szCs w:val="28"/>
        </w:rPr>
        <w:t>медицинской документации.</w:t>
      </w:r>
    </w:p>
    <w:p w:rsidR="00837A92" w:rsidRPr="00107994" w:rsidRDefault="00837A92" w:rsidP="00837A92">
      <w:pPr>
        <w:tabs>
          <w:tab w:val="left" w:pos="5580"/>
        </w:tabs>
        <w:ind w:left="0" w:firstLine="709"/>
        <w:jc w:val="center"/>
        <w:rPr>
          <w:b/>
          <w:sz w:val="28"/>
          <w:szCs w:val="28"/>
        </w:rPr>
      </w:pPr>
      <w:r w:rsidRPr="00107994">
        <w:rPr>
          <w:sz w:val="28"/>
          <w:szCs w:val="28"/>
        </w:rPr>
        <w:br w:type="page"/>
      </w:r>
      <w:r w:rsidRPr="00107994">
        <w:rPr>
          <w:b/>
          <w:sz w:val="28"/>
          <w:szCs w:val="28"/>
        </w:rPr>
        <w:lastRenderedPageBreak/>
        <w:t>ИНФОРМАЦИОННАЯ ЧАСТЬ</w:t>
      </w:r>
    </w:p>
    <w:p w:rsidR="00837A92" w:rsidRPr="00107994" w:rsidRDefault="00781A83" w:rsidP="00837A92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</w:t>
      </w:r>
      <w:r w:rsidR="00837A92" w:rsidRPr="00107994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</w:p>
    <w:p w:rsidR="00837A92" w:rsidRPr="00107994" w:rsidRDefault="00837A92" w:rsidP="00837A92">
      <w:pPr>
        <w:pStyle w:val="af2"/>
        <w:tabs>
          <w:tab w:val="left" w:pos="0"/>
          <w:tab w:val="left" w:pos="360"/>
          <w:tab w:val="left" w:pos="540"/>
        </w:tabs>
        <w:ind w:left="0" w:firstLine="709"/>
        <w:jc w:val="both"/>
        <w:rPr>
          <w:b/>
          <w:i/>
          <w:sz w:val="28"/>
          <w:szCs w:val="28"/>
          <w:lang w:val="en-US"/>
        </w:rPr>
      </w:pPr>
      <w:r w:rsidRPr="00107994">
        <w:rPr>
          <w:b/>
          <w:i/>
          <w:sz w:val="28"/>
          <w:szCs w:val="28"/>
        </w:rPr>
        <w:t>Основная:</w:t>
      </w:r>
    </w:p>
    <w:p w:rsidR="00837A92" w:rsidRPr="00107994" w:rsidRDefault="00837A92" w:rsidP="00837A92">
      <w:pPr>
        <w:pStyle w:val="af2"/>
        <w:numPr>
          <w:ilvl w:val="0"/>
          <w:numId w:val="7"/>
        </w:numPr>
        <w:tabs>
          <w:tab w:val="num" w:pos="-120"/>
          <w:tab w:val="left" w:pos="360"/>
        </w:tabs>
        <w:ind w:left="0" w:firstLine="709"/>
        <w:jc w:val="both"/>
        <w:rPr>
          <w:sz w:val="28"/>
          <w:szCs w:val="28"/>
        </w:rPr>
      </w:pPr>
      <w:r w:rsidRPr="00107994">
        <w:rPr>
          <w:bCs/>
          <w:sz w:val="28"/>
          <w:szCs w:val="28"/>
        </w:rPr>
        <w:t>Анестезиология</w:t>
      </w:r>
      <w:r w:rsidRPr="00107994">
        <w:rPr>
          <w:sz w:val="28"/>
          <w:szCs w:val="28"/>
        </w:rPr>
        <w:t>: Национальное руководство / Под ред. А. А. Б</w:t>
      </w:r>
      <w:r w:rsidRPr="00107994">
        <w:rPr>
          <w:sz w:val="28"/>
          <w:szCs w:val="28"/>
        </w:rPr>
        <w:t>у</w:t>
      </w:r>
      <w:r w:rsidRPr="00107994">
        <w:rPr>
          <w:sz w:val="28"/>
          <w:szCs w:val="28"/>
        </w:rPr>
        <w:t>нятяна.</w:t>
      </w:r>
      <w:r w:rsidR="004D78EC">
        <w:rPr>
          <w:sz w:val="28"/>
          <w:szCs w:val="28"/>
        </w:rPr>
        <w:t> </w:t>
      </w:r>
      <w:r w:rsidRPr="00107994">
        <w:rPr>
          <w:sz w:val="28"/>
          <w:szCs w:val="28"/>
        </w:rPr>
        <w:t>– Москва: ГЭОТАР – Медиа, 2013. – 1100 с.</w:t>
      </w:r>
    </w:p>
    <w:p w:rsidR="00837A92" w:rsidRPr="00107994" w:rsidRDefault="00837A92" w:rsidP="00837A92">
      <w:pPr>
        <w:pStyle w:val="af2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Блокады периферических нервов и регионарная анестезия под ультразвуковым контролем / Хаджич Армир. – М.</w:t>
      </w:r>
      <w:r w:rsidR="004D78EC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 xml:space="preserve">: ГОЭТАР-Медиа, </w:t>
      </w:r>
      <w:r w:rsidR="004D78EC">
        <w:rPr>
          <w:sz w:val="28"/>
          <w:szCs w:val="28"/>
        </w:rPr>
        <w:br/>
      </w:r>
      <w:r w:rsidRPr="00107994">
        <w:rPr>
          <w:sz w:val="28"/>
          <w:szCs w:val="28"/>
        </w:rPr>
        <w:t>2014 –</w:t>
      </w:r>
      <w:r w:rsidR="004D78EC">
        <w:rPr>
          <w:sz w:val="28"/>
          <w:szCs w:val="28"/>
        </w:rPr>
        <w:t> </w:t>
      </w:r>
      <w:r w:rsidRPr="00107994">
        <w:rPr>
          <w:sz w:val="28"/>
          <w:szCs w:val="28"/>
        </w:rPr>
        <w:t>688 с.</w:t>
      </w:r>
    </w:p>
    <w:p w:rsidR="00837A92" w:rsidRPr="00107994" w:rsidRDefault="00837A92" w:rsidP="00837A92">
      <w:pPr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107994">
        <w:rPr>
          <w:bCs/>
          <w:sz w:val="28"/>
          <w:szCs w:val="28"/>
        </w:rPr>
        <w:t>Гвиннут, Карл Л.</w:t>
      </w:r>
      <w:r w:rsidRPr="00107994">
        <w:rPr>
          <w:sz w:val="28"/>
          <w:szCs w:val="28"/>
        </w:rPr>
        <w:t xml:space="preserve"> Клиническая анестезия / Карл Л. Гвиннут. - Москва : БИНОМ. Л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боратория знаний, 2012. – 301 с.</w:t>
      </w:r>
    </w:p>
    <w:p w:rsidR="00837A92" w:rsidRPr="00107994" w:rsidRDefault="00837A92" w:rsidP="00837A92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9"/>
        <w:rPr>
          <w:b/>
          <w:sz w:val="28"/>
          <w:szCs w:val="28"/>
        </w:rPr>
      </w:pPr>
      <w:r w:rsidRPr="00107994">
        <w:rPr>
          <w:sz w:val="28"/>
          <w:szCs w:val="28"/>
        </w:rPr>
        <w:t xml:space="preserve">Интенсивная терапия. Национальное руководство / Б.Р. Гельфанд </w:t>
      </w:r>
      <w:r w:rsidRPr="00107994">
        <w:rPr>
          <w:sz w:val="28"/>
          <w:szCs w:val="28"/>
        </w:rPr>
        <w:br/>
        <w:t>[и др.]; - Москва : ГЕОТАР-Медиа, 2012. 800 с.</w:t>
      </w:r>
    </w:p>
    <w:p w:rsidR="00837A92" w:rsidRPr="00107994" w:rsidRDefault="00837A92" w:rsidP="00837A92">
      <w:pPr>
        <w:pStyle w:val="a8"/>
        <w:numPr>
          <w:ilvl w:val="0"/>
          <w:numId w:val="7"/>
        </w:numPr>
        <w:tabs>
          <w:tab w:val="num" w:pos="0"/>
          <w:tab w:val="left" w:pos="360"/>
          <w:tab w:val="left" w:pos="540"/>
        </w:tabs>
        <w:spacing w:after="0"/>
        <w:ind w:left="0"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Клиническая анестезиол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>гия / Морган Дж.Э.мл. [и др.]. – 4-е издание, объединенный том.– СПб.: Издательство БИНОМ, 2017. – 1216 с.</w:t>
      </w:r>
    </w:p>
    <w:p w:rsidR="00837A92" w:rsidRPr="00107994" w:rsidRDefault="00837A92" w:rsidP="00837A92">
      <w:pPr>
        <w:pStyle w:val="af2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107994">
        <w:rPr>
          <w:sz w:val="28"/>
          <w:szCs w:val="28"/>
        </w:rPr>
        <w:t>Курек В.В., Кулагин  А.Е. Анестезиология и интенсивная терапия детского возраста. / Практическое руков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>дство. – М.: МИА, 2011. – 992 с.</w:t>
      </w:r>
    </w:p>
    <w:p w:rsidR="00837A92" w:rsidRPr="00107994" w:rsidRDefault="00837A92" w:rsidP="00837A92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9"/>
        <w:rPr>
          <w:b/>
          <w:sz w:val="28"/>
          <w:szCs w:val="28"/>
        </w:rPr>
      </w:pPr>
      <w:r w:rsidRPr="00107994">
        <w:rPr>
          <w:sz w:val="28"/>
          <w:szCs w:val="28"/>
        </w:rPr>
        <w:t>Миллер Рональд. Анестезия Рональда Миллера. Руководство в 4-х т. – 7 русское изд. – СПб.: Человек, 2015. – 3328 с.</w:t>
      </w:r>
    </w:p>
    <w:p w:rsidR="00837A92" w:rsidRPr="00107994" w:rsidRDefault="00837A92" w:rsidP="00837A9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b/>
          <w:sz w:val="28"/>
          <w:szCs w:val="28"/>
          <w:lang w:val="en-US"/>
        </w:rPr>
      </w:pPr>
      <w:r w:rsidRPr="00107994">
        <w:rPr>
          <w:sz w:val="28"/>
          <w:szCs w:val="28"/>
          <w:lang w:val="en-US"/>
        </w:rPr>
        <w:t xml:space="preserve">American Heart Association Guidelines Update for Cardiopulmonary Resuscitation and Emergency Cardiovascular Care 2015 // Circulation. – 2015. – Vol. 132. – N. 18 (2). – P. 1–293.  </w:t>
      </w:r>
    </w:p>
    <w:p w:rsidR="00837A92" w:rsidRPr="00107994" w:rsidRDefault="00837A92" w:rsidP="00837A9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b/>
          <w:sz w:val="28"/>
          <w:szCs w:val="28"/>
          <w:lang w:val="en-US"/>
        </w:rPr>
      </w:pPr>
      <w:r w:rsidRPr="00107994">
        <w:rPr>
          <w:sz w:val="28"/>
          <w:szCs w:val="28"/>
          <w:lang w:val="en-US"/>
        </w:rPr>
        <w:t>European Resuscitation Council Guidelines for Resuscitation 2015 //</w:t>
      </w:r>
      <w:r w:rsidRPr="00107994">
        <w:rPr>
          <w:rStyle w:val="apple-converted-space"/>
          <w:sz w:val="28"/>
          <w:szCs w:val="28"/>
          <w:lang w:val="en-US"/>
        </w:rPr>
        <w:t> </w:t>
      </w:r>
      <w:r w:rsidRPr="00107994">
        <w:rPr>
          <w:sz w:val="28"/>
          <w:szCs w:val="28"/>
          <w:lang w:val="en-US"/>
        </w:rPr>
        <w:t>Resuscitation.</w:t>
      </w:r>
      <w:r w:rsidRPr="00107994">
        <w:rPr>
          <w:rStyle w:val="apple-converted-space"/>
          <w:sz w:val="28"/>
          <w:szCs w:val="28"/>
          <w:lang w:val="en-US"/>
        </w:rPr>
        <w:t> </w:t>
      </w:r>
      <w:r w:rsidRPr="00107994">
        <w:rPr>
          <w:sz w:val="28"/>
          <w:szCs w:val="28"/>
          <w:lang w:val="en-US"/>
        </w:rPr>
        <w:t>–</w:t>
      </w:r>
      <w:r w:rsidRPr="00107994">
        <w:rPr>
          <w:rStyle w:val="apple-converted-space"/>
          <w:sz w:val="28"/>
          <w:szCs w:val="28"/>
          <w:lang w:val="en-US"/>
        </w:rPr>
        <w:t> </w:t>
      </w:r>
      <w:r w:rsidRPr="00107994">
        <w:rPr>
          <w:sz w:val="28"/>
          <w:szCs w:val="28"/>
          <w:lang w:val="en-US"/>
        </w:rPr>
        <w:t>2015.</w:t>
      </w:r>
      <w:r w:rsidRPr="00107994">
        <w:rPr>
          <w:rStyle w:val="apple-converted-space"/>
          <w:sz w:val="28"/>
          <w:szCs w:val="28"/>
          <w:lang w:val="en-US"/>
        </w:rPr>
        <w:t> </w:t>
      </w:r>
      <w:r w:rsidRPr="00107994">
        <w:rPr>
          <w:sz w:val="28"/>
          <w:szCs w:val="28"/>
          <w:lang w:val="en-US"/>
        </w:rPr>
        <w:t>–Vol. 95. – P. 1–233.</w:t>
      </w:r>
    </w:p>
    <w:p w:rsidR="00837A92" w:rsidRPr="00107994" w:rsidRDefault="00837A92" w:rsidP="00837A9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  <w:lang w:val="en-US"/>
        </w:rPr>
      </w:pPr>
      <w:r w:rsidRPr="00107994">
        <w:rPr>
          <w:sz w:val="28"/>
          <w:szCs w:val="28"/>
          <w:lang w:val="en-US"/>
        </w:rPr>
        <w:t>The Third International Consensus for Sepsis and Septic Shock</w:t>
      </w:r>
      <w:r w:rsidRPr="00107994">
        <w:rPr>
          <w:sz w:val="28"/>
          <w:szCs w:val="28"/>
          <w:lang w:val="en-US"/>
        </w:rPr>
        <w:br/>
        <w:t>(Sepsis - 3). / M. Singer [et al.] // JAMA. – 2016. – Vol. 315. – N. 8. – P. 801–810.</w:t>
      </w:r>
    </w:p>
    <w:p w:rsidR="00837A92" w:rsidRPr="00107994" w:rsidRDefault="00837A92" w:rsidP="00837A92">
      <w:pPr>
        <w:pStyle w:val="a8"/>
        <w:tabs>
          <w:tab w:val="num" w:pos="0"/>
          <w:tab w:val="left" w:pos="540"/>
        </w:tabs>
        <w:spacing w:after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Дополнительная:</w:t>
      </w:r>
    </w:p>
    <w:p w:rsidR="00837A92" w:rsidRPr="00107994" w:rsidRDefault="00837A92" w:rsidP="00837A9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Курек В.В., Кулагин А.В. Руководство по неотложным состояни</w:t>
      </w:r>
      <w:r w:rsidR="007F458F">
        <w:rPr>
          <w:sz w:val="28"/>
          <w:szCs w:val="28"/>
        </w:rPr>
        <w:t>я</w:t>
      </w:r>
      <w:r w:rsidRPr="00107994">
        <w:rPr>
          <w:sz w:val="28"/>
          <w:szCs w:val="28"/>
        </w:rPr>
        <w:t xml:space="preserve">м у детей. Второе издание – М.: Мед. лит, 2012. – 624с.: ил. </w:t>
      </w:r>
    </w:p>
    <w:p w:rsidR="00837A92" w:rsidRPr="00107994" w:rsidRDefault="00837A92" w:rsidP="00837A9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Эндотоксемия и эндотоксический шок. Патогенез, диагностика и л</w:t>
      </w:r>
      <w:r w:rsidRPr="00107994">
        <w:rPr>
          <w:sz w:val="28"/>
          <w:szCs w:val="28"/>
        </w:rPr>
        <w:t>е</w:t>
      </w:r>
      <w:r w:rsidRPr="00107994">
        <w:rPr>
          <w:sz w:val="28"/>
          <w:szCs w:val="28"/>
        </w:rPr>
        <w:t>чение. Под ред. К. Ронко, П. Пиччинни, М.Г. Рознер. // Москва, 2012.</w:t>
      </w:r>
    </w:p>
    <w:p w:rsidR="00837A92" w:rsidRPr="00107994" w:rsidRDefault="00837A92" w:rsidP="00837A92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Канус И.И., Олецкий В.Э. Современные режимы искусственной ве</w:t>
      </w:r>
      <w:r w:rsidRPr="00107994">
        <w:rPr>
          <w:sz w:val="28"/>
          <w:szCs w:val="28"/>
        </w:rPr>
        <w:t>н</w:t>
      </w:r>
      <w:r w:rsidRPr="00107994">
        <w:rPr>
          <w:sz w:val="28"/>
          <w:szCs w:val="28"/>
        </w:rPr>
        <w:t xml:space="preserve">тиляции легких: Научно метод. Пособие. – Мн.: БелМАПО, 2004. – 76 с. </w:t>
      </w:r>
    </w:p>
    <w:p w:rsidR="00837A92" w:rsidRPr="00107994" w:rsidRDefault="00837A92" w:rsidP="00837A92">
      <w:pPr>
        <w:pStyle w:val="a8"/>
        <w:tabs>
          <w:tab w:val="num" w:pos="0"/>
        </w:tabs>
        <w:spacing w:after="0"/>
        <w:ind w:firstLine="709"/>
        <w:jc w:val="both"/>
        <w:rPr>
          <w:b/>
          <w:i/>
          <w:sz w:val="28"/>
          <w:szCs w:val="28"/>
        </w:rPr>
      </w:pPr>
      <w:r w:rsidRPr="00107994">
        <w:rPr>
          <w:b/>
          <w:i/>
          <w:sz w:val="28"/>
          <w:szCs w:val="28"/>
        </w:rPr>
        <w:t>Нормативные и правовые акты:</w:t>
      </w:r>
    </w:p>
    <w:p w:rsidR="00837A92" w:rsidRPr="00107994" w:rsidRDefault="00837A92" w:rsidP="00837A92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О здравоохранении: закон Республики Беларусь от 18.06.1993 </w:t>
      </w:r>
      <w:r w:rsidRPr="00107994">
        <w:rPr>
          <w:sz w:val="28"/>
          <w:szCs w:val="28"/>
        </w:rPr>
        <w:br/>
        <w:t>№ 2435-</w:t>
      </w:r>
      <w:r w:rsidRPr="00107994">
        <w:rPr>
          <w:sz w:val="28"/>
          <w:szCs w:val="28"/>
          <w:lang w:val="en-US"/>
        </w:rPr>
        <w:t>XII</w:t>
      </w:r>
      <w:r w:rsidRPr="00107994">
        <w:rPr>
          <w:sz w:val="28"/>
          <w:szCs w:val="28"/>
        </w:rPr>
        <w:t xml:space="preserve">: в ред. Закона Респ. Беларусь от 20.06.2008, № 363-З: с изм. и доп. </w:t>
      </w:r>
    </w:p>
    <w:p w:rsidR="00837A92" w:rsidRPr="00107994" w:rsidRDefault="00837A92" w:rsidP="00837A92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07994">
        <w:rPr>
          <w:sz w:val="28"/>
          <w:szCs w:val="28"/>
        </w:rPr>
        <w:t xml:space="preserve">Клинический протокол предоперационной диагностики, мониторирования и выбора метода анестезии </w:t>
      </w:r>
      <w:r w:rsidR="00B07EB4" w:rsidRPr="00107994">
        <w:rPr>
          <w:sz w:val="28"/>
          <w:szCs w:val="28"/>
        </w:rPr>
        <w:t xml:space="preserve">и периопериационной антибиотикопрофилактики </w:t>
      </w:r>
      <w:r w:rsidRPr="00107994">
        <w:rPr>
          <w:sz w:val="28"/>
          <w:szCs w:val="28"/>
        </w:rPr>
        <w:t>у пациентов в стационарных условиях: приказ Мин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стерства здравоохранения Республики Беларусь от 08.06.2011 № 615.</w:t>
      </w:r>
    </w:p>
    <w:p w:rsidR="00837A92" w:rsidRPr="00107994" w:rsidRDefault="00837A92" w:rsidP="00837A92">
      <w:pPr>
        <w:ind w:left="0" w:firstLine="709"/>
        <w:rPr>
          <w:sz w:val="28"/>
          <w:szCs w:val="28"/>
        </w:rPr>
      </w:pPr>
    </w:p>
    <w:p w:rsidR="00837A92" w:rsidRPr="00107994" w:rsidRDefault="00837A92" w:rsidP="00837A92">
      <w:pPr>
        <w:pStyle w:val="a8"/>
        <w:jc w:val="center"/>
        <w:rPr>
          <w:b/>
          <w:sz w:val="28"/>
          <w:szCs w:val="28"/>
        </w:rPr>
      </w:pPr>
    </w:p>
    <w:p w:rsidR="009B1107" w:rsidRPr="00107994" w:rsidRDefault="009B1107" w:rsidP="00BB43A1">
      <w:pPr>
        <w:ind w:left="-180" w:firstLine="540"/>
        <w:rPr>
          <w:sz w:val="28"/>
          <w:szCs w:val="28"/>
        </w:rPr>
      </w:pPr>
    </w:p>
    <w:p w:rsidR="00F83354" w:rsidRPr="00107994" w:rsidRDefault="00B07EB4" w:rsidP="00F83354">
      <w:pPr>
        <w:pStyle w:val="a8"/>
        <w:spacing w:after="0"/>
        <w:jc w:val="center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br w:type="page"/>
      </w:r>
      <w:r w:rsidR="00F83354" w:rsidRPr="00107994">
        <w:rPr>
          <w:b/>
          <w:sz w:val="28"/>
          <w:szCs w:val="28"/>
        </w:rPr>
        <w:lastRenderedPageBreak/>
        <w:t>Квалификационные нормативы объемов практической работы</w:t>
      </w:r>
    </w:p>
    <w:p w:rsidR="00F83354" w:rsidRPr="00107994" w:rsidRDefault="00F83354" w:rsidP="00F83354">
      <w:pPr>
        <w:pStyle w:val="a8"/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800"/>
      </w:tblGrid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trHeight w:val="62"/>
          <w:tblHeader/>
        </w:trPr>
        <w:tc>
          <w:tcPr>
            <w:tcW w:w="7372" w:type="dxa"/>
            <w:vAlign w:val="center"/>
          </w:tcPr>
          <w:p w:rsidR="00F83354" w:rsidRPr="00107994" w:rsidRDefault="00F83354" w:rsidP="00170ED0">
            <w:pPr>
              <w:pStyle w:val="8"/>
              <w:jc w:val="center"/>
              <w:rPr>
                <w:b w:val="0"/>
                <w:szCs w:val="28"/>
              </w:rPr>
            </w:pPr>
            <w:r w:rsidRPr="00107994">
              <w:rPr>
                <w:b w:val="0"/>
                <w:szCs w:val="28"/>
              </w:rPr>
              <w:t>Наименование</w:t>
            </w:r>
          </w:p>
        </w:tc>
        <w:tc>
          <w:tcPr>
            <w:tcW w:w="2800" w:type="dxa"/>
          </w:tcPr>
          <w:p w:rsidR="00F83354" w:rsidRPr="00107994" w:rsidRDefault="00F83354" w:rsidP="00B07EB4">
            <w:pPr>
              <w:ind w:right="17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Квалификац</w:t>
            </w:r>
            <w:r w:rsidRPr="00107994">
              <w:rPr>
                <w:sz w:val="28"/>
                <w:szCs w:val="28"/>
              </w:rPr>
              <w:t>и</w:t>
            </w:r>
            <w:r w:rsidRPr="00107994">
              <w:rPr>
                <w:sz w:val="28"/>
                <w:szCs w:val="28"/>
              </w:rPr>
              <w:t>онный норматив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372" w:type="dxa"/>
          </w:tcPr>
          <w:p w:rsidR="00F83354" w:rsidRPr="00107994" w:rsidRDefault="00F83354" w:rsidP="00604F73">
            <w:pPr>
              <w:ind w:right="17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Выявление у пациентов симптомов критических состояний и диагностика синдромов (острой дыхательной недостаточн</w:t>
            </w:r>
            <w:r w:rsidRPr="00107994">
              <w:rPr>
                <w:sz w:val="28"/>
                <w:szCs w:val="28"/>
              </w:rPr>
              <w:t>о</w:t>
            </w:r>
            <w:r w:rsidRPr="00107994">
              <w:rPr>
                <w:sz w:val="28"/>
                <w:szCs w:val="28"/>
              </w:rPr>
              <w:t xml:space="preserve">сти, острых расстройств кровообращения, острой почечной </w:t>
            </w:r>
            <w:r w:rsidR="00604F73" w:rsidRPr="00107994">
              <w:rPr>
                <w:sz w:val="28"/>
                <w:szCs w:val="28"/>
              </w:rPr>
              <w:t>и</w:t>
            </w:r>
            <w:r w:rsidRPr="00107994">
              <w:rPr>
                <w:sz w:val="28"/>
                <w:szCs w:val="28"/>
              </w:rPr>
              <w:t xml:space="preserve"> печеночной недостаточности, к</w:t>
            </w:r>
            <w:r w:rsidRPr="00107994">
              <w:rPr>
                <w:sz w:val="28"/>
                <w:szCs w:val="28"/>
              </w:rPr>
              <w:t>о</w:t>
            </w:r>
            <w:r w:rsidRPr="00107994">
              <w:rPr>
                <w:sz w:val="28"/>
                <w:szCs w:val="28"/>
              </w:rPr>
              <w:t>матозных состояний и др.)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250-300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72" w:type="dxa"/>
          </w:tcPr>
          <w:p w:rsidR="00F83354" w:rsidRPr="00107994" w:rsidRDefault="00F83354" w:rsidP="00170ED0">
            <w:pPr>
              <w:ind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Оценка тяжести состояния пациентов с применением междун</w:t>
            </w:r>
            <w:r w:rsidRPr="00107994">
              <w:rPr>
                <w:sz w:val="28"/>
                <w:szCs w:val="28"/>
              </w:rPr>
              <w:t>а</w:t>
            </w:r>
            <w:r w:rsidRPr="00107994">
              <w:rPr>
                <w:sz w:val="28"/>
                <w:szCs w:val="28"/>
              </w:rPr>
              <w:t>родных шкал (</w:t>
            </w:r>
            <w:r w:rsidRPr="00107994">
              <w:rPr>
                <w:sz w:val="28"/>
                <w:szCs w:val="28"/>
                <w:lang w:val="en-US"/>
              </w:rPr>
              <w:t>ASA</w:t>
            </w:r>
            <w:r w:rsidRPr="00107994">
              <w:rPr>
                <w:sz w:val="28"/>
                <w:szCs w:val="28"/>
              </w:rPr>
              <w:t xml:space="preserve">, ААА, </w:t>
            </w:r>
            <w:r w:rsidRPr="00107994">
              <w:rPr>
                <w:sz w:val="28"/>
                <w:szCs w:val="28"/>
                <w:lang w:val="en-US"/>
              </w:rPr>
              <w:t>APACHE</w:t>
            </w:r>
            <w:r w:rsidRPr="00107994">
              <w:rPr>
                <w:sz w:val="28"/>
                <w:szCs w:val="28"/>
              </w:rPr>
              <w:t>-</w:t>
            </w:r>
            <w:r w:rsidRPr="00107994">
              <w:rPr>
                <w:sz w:val="28"/>
                <w:szCs w:val="28"/>
                <w:lang w:val="en-US"/>
              </w:rPr>
              <w:t>II</w:t>
            </w:r>
            <w:r w:rsidRPr="00107994">
              <w:rPr>
                <w:sz w:val="28"/>
                <w:szCs w:val="28"/>
              </w:rPr>
              <w:t xml:space="preserve">, </w:t>
            </w:r>
            <w:r w:rsidRPr="00107994">
              <w:rPr>
                <w:sz w:val="28"/>
                <w:szCs w:val="28"/>
                <w:lang w:val="en-US"/>
              </w:rPr>
              <w:t>SAPS</w:t>
            </w:r>
            <w:r w:rsidRPr="00107994">
              <w:rPr>
                <w:sz w:val="28"/>
                <w:szCs w:val="28"/>
              </w:rPr>
              <w:t xml:space="preserve"> – </w:t>
            </w:r>
            <w:r w:rsidRPr="00107994">
              <w:rPr>
                <w:sz w:val="28"/>
                <w:szCs w:val="28"/>
                <w:lang w:val="en-US"/>
              </w:rPr>
              <w:t>II</w:t>
            </w:r>
            <w:r w:rsidRPr="00107994">
              <w:rPr>
                <w:sz w:val="28"/>
                <w:szCs w:val="28"/>
              </w:rPr>
              <w:t xml:space="preserve">, </w:t>
            </w:r>
            <w:r w:rsidRPr="00107994">
              <w:rPr>
                <w:sz w:val="28"/>
                <w:szCs w:val="28"/>
                <w:lang w:val="en-US"/>
              </w:rPr>
              <w:t>SOFA</w:t>
            </w:r>
            <w:r w:rsidRPr="00107994">
              <w:rPr>
                <w:sz w:val="28"/>
                <w:szCs w:val="28"/>
              </w:rPr>
              <w:t>, шкалы Глазго и др.)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50-60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Измерение центрального венозного давления (ЦВД)</w:t>
            </w:r>
          </w:p>
        </w:tc>
        <w:tc>
          <w:tcPr>
            <w:tcW w:w="2800" w:type="dxa"/>
          </w:tcPr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200-250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right="17" w:firstLine="70"/>
              <w:rPr>
                <w:sz w:val="28"/>
                <w:szCs w:val="28"/>
                <w:lang w:val="en-US"/>
              </w:rPr>
            </w:pPr>
            <w:r w:rsidRPr="00107994">
              <w:rPr>
                <w:sz w:val="28"/>
                <w:szCs w:val="28"/>
              </w:rPr>
              <w:t xml:space="preserve">Диагностика </w:t>
            </w:r>
            <w:r w:rsidRPr="00107994">
              <w:rPr>
                <w:sz w:val="28"/>
                <w:szCs w:val="28"/>
                <w:lang w:val="en-US"/>
              </w:rPr>
              <w:t>состояния клинической смерти</w:t>
            </w:r>
          </w:p>
        </w:tc>
        <w:tc>
          <w:tcPr>
            <w:tcW w:w="2800" w:type="dxa"/>
          </w:tcPr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10-15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Определение показаний к экстракорпоральным методам дето</w:t>
            </w:r>
            <w:r w:rsidRPr="00107994">
              <w:rPr>
                <w:sz w:val="28"/>
                <w:szCs w:val="28"/>
              </w:rPr>
              <w:t>к</w:t>
            </w:r>
            <w:r w:rsidRPr="00107994">
              <w:rPr>
                <w:sz w:val="28"/>
                <w:szCs w:val="28"/>
              </w:rPr>
              <w:t>сикации</w:t>
            </w:r>
          </w:p>
        </w:tc>
        <w:tc>
          <w:tcPr>
            <w:tcW w:w="2800" w:type="dxa"/>
          </w:tcPr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25-30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Оценка и интерпретации капнограммы во время эндотрахеальн</w:t>
            </w:r>
            <w:r w:rsidRPr="00107994">
              <w:rPr>
                <w:sz w:val="28"/>
                <w:szCs w:val="28"/>
              </w:rPr>
              <w:t>о</w:t>
            </w:r>
            <w:r w:rsidRPr="00107994">
              <w:rPr>
                <w:sz w:val="28"/>
                <w:szCs w:val="28"/>
              </w:rPr>
              <w:t>го наркоза</w:t>
            </w:r>
          </w:p>
        </w:tc>
        <w:tc>
          <w:tcPr>
            <w:tcW w:w="2800" w:type="dxa"/>
          </w:tcPr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60-70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72" w:type="dxa"/>
          </w:tcPr>
          <w:p w:rsidR="00F83354" w:rsidRPr="00107994" w:rsidRDefault="00F83354" w:rsidP="00170ED0">
            <w:pPr>
              <w:ind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Оценка и интерпретация газового состава крови, КОС и коллоидно-осмотического состояния кр</w:t>
            </w:r>
            <w:r w:rsidRPr="00107994">
              <w:rPr>
                <w:sz w:val="28"/>
                <w:szCs w:val="28"/>
              </w:rPr>
              <w:t>о</w:t>
            </w:r>
            <w:r w:rsidRPr="00107994">
              <w:rPr>
                <w:sz w:val="28"/>
                <w:szCs w:val="28"/>
              </w:rPr>
              <w:t>ви</w:t>
            </w:r>
          </w:p>
        </w:tc>
        <w:tc>
          <w:tcPr>
            <w:tcW w:w="2800" w:type="dxa"/>
          </w:tcPr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60-70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523"/>
        </w:trPr>
        <w:tc>
          <w:tcPr>
            <w:tcW w:w="7372" w:type="dxa"/>
          </w:tcPr>
          <w:p w:rsidR="00F83354" w:rsidRPr="00107994" w:rsidRDefault="00F83354" w:rsidP="00170ED0">
            <w:pPr>
              <w:ind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Расшифровка и клиническая интерпретация результатов дополнительных иссл</w:t>
            </w:r>
            <w:r w:rsidRPr="00107994">
              <w:rPr>
                <w:sz w:val="28"/>
                <w:szCs w:val="28"/>
              </w:rPr>
              <w:t>е</w:t>
            </w:r>
            <w:r w:rsidRPr="00107994">
              <w:rPr>
                <w:sz w:val="28"/>
                <w:szCs w:val="28"/>
              </w:rPr>
              <w:t>дований:</w:t>
            </w:r>
          </w:p>
          <w:p w:rsidR="00F83354" w:rsidRPr="00107994" w:rsidRDefault="00F83354" w:rsidP="00170ED0">
            <w:pPr>
              <w:widowControl/>
              <w:autoSpaceDE/>
              <w:autoSpaceDN/>
              <w:adjustRightInd/>
              <w:ind w:left="360"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-общий анализ крови и мочи</w:t>
            </w:r>
          </w:p>
          <w:p w:rsidR="00F83354" w:rsidRPr="00107994" w:rsidRDefault="00F83354" w:rsidP="00170ED0">
            <w:pPr>
              <w:widowControl/>
              <w:autoSpaceDE/>
              <w:autoSpaceDN/>
              <w:adjustRightInd/>
              <w:ind w:left="360"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-биохимический анализ крови</w:t>
            </w:r>
          </w:p>
          <w:p w:rsidR="00F83354" w:rsidRPr="00107994" w:rsidRDefault="00F83354" w:rsidP="00170ED0">
            <w:pPr>
              <w:widowControl/>
              <w:autoSpaceDE/>
              <w:autoSpaceDN/>
              <w:adjustRightInd/>
              <w:ind w:left="360"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-газов</w:t>
            </w:r>
            <w:r w:rsidR="00604F73" w:rsidRPr="00107994">
              <w:rPr>
                <w:sz w:val="28"/>
                <w:szCs w:val="28"/>
              </w:rPr>
              <w:t>ый</w:t>
            </w:r>
            <w:r w:rsidRPr="00107994">
              <w:rPr>
                <w:sz w:val="28"/>
                <w:szCs w:val="28"/>
              </w:rPr>
              <w:t xml:space="preserve"> состав и КОС крови</w:t>
            </w:r>
          </w:p>
          <w:p w:rsidR="00F83354" w:rsidRPr="00107994" w:rsidRDefault="00F83354" w:rsidP="00170ED0">
            <w:pPr>
              <w:widowControl/>
              <w:autoSpaceDE/>
              <w:autoSpaceDN/>
              <w:adjustRightInd/>
              <w:ind w:left="360"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-определение группы крови</w:t>
            </w:r>
          </w:p>
          <w:p w:rsidR="00F83354" w:rsidRPr="00107994" w:rsidRDefault="00F83354" w:rsidP="00170ED0">
            <w:pPr>
              <w:widowControl/>
              <w:autoSpaceDE/>
              <w:autoSpaceDN/>
              <w:adjustRightInd/>
              <w:ind w:left="360"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-рентгенограммы, компьютерной,  магнитно-ядерной том</w:t>
            </w:r>
            <w:r w:rsidRPr="00107994">
              <w:rPr>
                <w:sz w:val="28"/>
                <w:szCs w:val="28"/>
              </w:rPr>
              <w:t>о</w:t>
            </w:r>
            <w:r w:rsidRPr="00107994">
              <w:rPr>
                <w:sz w:val="28"/>
                <w:szCs w:val="28"/>
              </w:rPr>
              <w:t>граммы</w:t>
            </w:r>
          </w:p>
          <w:p w:rsidR="00F83354" w:rsidRPr="00107994" w:rsidRDefault="00F83354" w:rsidP="00170ED0">
            <w:pPr>
              <w:widowControl/>
              <w:autoSpaceDE/>
              <w:autoSpaceDN/>
              <w:adjustRightInd/>
              <w:ind w:left="360"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-зондовых, катетеризационных</w:t>
            </w:r>
          </w:p>
          <w:p w:rsidR="00F83354" w:rsidRPr="00107994" w:rsidRDefault="00F83354" w:rsidP="00170ED0">
            <w:pPr>
              <w:widowControl/>
              <w:autoSpaceDE/>
              <w:autoSpaceDN/>
              <w:adjustRightInd/>
              <w:ind w:left="360"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-эндоскопических</w:t>
            </w:r>
          </w:p>
        </w:tc>
        <w:tc>
          <w:tcPr>
            <w:tcW w:w="2800" w:type="dxa"/>
            <w:vAlign w:val="bottom"/>
          </w:tcPr>
          <w:p w:rsidR="00B07EB4" w:rsidRPr="00107994" w:rsidRDefault="00B07EB4" w:rsidP="00170ED0">
            <w:pPr>
              <w:ind w:right="17"/>
              <w:jc w:val="center"/>
              <w:rPr>
                <w:sz w:val="28"/>
                <w:szCs w:val="28"/>
              </w:rPr>
            </w:pPr>
          </w:p>
          <w:p w:rsidR="00B07EB4" w:rsidRPr="00107994" w:rsidRDefault="00B07EB4" w:rsidP="00170ED0">
            <w:pPr>
              <w:ind w:right="17"/>
              <w:jc w:val="center"/>
              <w:rPr>
                <w:sz w:val="28"/>
                <w:szCs w:val="28"/>
              </w:rPr>
            </w:pPr>
          </w:p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400-450</w:t>
            </w:r>
          </w:p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100-150</w:t>
            </w:r>
          </w:p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25-30</w:t>
            </w:r>
          </w:p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25-30</w:t>
            </w:r>
          </w:p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10-15</w:t>
            </w:r>
          </w:p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</w:p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35-40</w:t>
            </w:r>
          </w:p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3-5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right="17" w:firstLine="7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Зондирование, аспирация содержимого и промывание желу</w:t>
            </w:r>
            <w:r w:rsidRPr="00107994">
              <w:rPr>
                <w:sz w:val="28"/>
                <w:szCs w:val="28"/>
              </w:rPr>
              <w:t>д</w:t>
            </w:r>
            <w:r w:rsidRPr="00107994">
              <w:rPr>
                <w:sz w:val="28"/>
                <w:szCs w:val="28"/>
              </w:rPr>
              <w:t>ка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30-35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Санация трахеобронхиального дерева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30-35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10-12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Пункция, катетеризация периферической вены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40-50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Катетеризация центральной вены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15-20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Определение критериев прекращения реаним</w:t>
            </w:r>
            <w:r w:rsidRPr="00107994">
              <w:rPr>
                <w:sz w:val="28"/>
                <w:szCs w:val="28"/>
              </w:rPr>
              <w:t>а</w:t>
            </w:r>
            <w:r w:rsidRPr="00107994">
              <w:rPr>
                <w:sz w:val="28"/>
                <w:szCs w:val="28"/>
              </w:rPr>
              <w:t>ции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Выполнение бронхоскопии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Применение мониторов жизненно-важных фун</w:t>
            </w:r>
            <w:r w:rsidRPr="00107994">
              <w:rPr>
                <w:sz w:val="28"/>
                <w:szCs w:val="28"/>
              </w:rPr>
              <w:t>к</w:t>
            </w:r>
            <w:r w:rsidRPr="00107994">
              <w:rPr>
                <w:sz w:val="28"/>
                <w:szCs w:val="28"/>
              </w:rPr>
              <w:t>ций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60-70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Оро- и назотрахеальная интубация трахеи, установка ларингеальной маски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25-30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Раздельная интубация бронхов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5-10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Выполнение приема Селлика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60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lastRenderedPageBreak/>
              <w:t>Выполнение регионарных анестезий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25-30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Выполнение спинальных и перидуральных ан</w:t>
            </w:r>
            <w:r w:rsidRPr="00107994">
              <w:rPr>
                <w:sz w:val="28"/>
                <w:szCs w:val="28"/>
              </w:rPr>
              <w:t>е</w:t>
            </w:r>
            <w:r w:rsidRPr="00107994">
              <w:rPr>
                <w:sz w:val="28"/>
                <w:szCs w:val="28"/>
              </w:rPr>
              <w:t>стезий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25-30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Выполнение базового комплекса сердечно-легочной реаним</w:t>
            </w:r>
            <w:r w:rsidRPr="00107994">
              <w:rPr>
                <w:sz w:val="28"/>
                <w:szCs w:val="28"/>
              </w:rPr>
              <w:t>а</w:t>
            </w:r>
            <w:r w:rsidRPr="00107994">
              <w:rPr>
                <w:sz w:val="28"/>
                <w:szCs w:val="28"/>
              </w:rPr>
              <w:t>ции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10-15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Выполнение электрокардиостимуляции, дефибрилляции, карди</w:t>
            </w:r>
            <w:r w:rsidRPr="00107994">
              <w:rPr>
                <w:sz w:val="28"/>
                <w:szCs w:val="28"/>
              </w:rPr>
              <w:t>о</w:t>
            </w:r>
            <w:r w:rsidRPr="00107994">
              <w:rPr>
                <w:sz w:val="28"/>
                <w:szCs w:val="28"/>
              </w:rPr>
              <w:t>версии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Выполнение коникотомии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2-5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Наложение трахеостомы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2-5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Выбор нужного режима ИВЛ и применение респир</w:t>
            </w:r>
            <w:r w:rsidRPr="00107994">
              <w:rPr>
                <w:sz w:val="28"/>
                <w:szCs w:val="28"/>
              </w:rPr>
              <w:t>а</w:t>
            </w:r>
            <w:r w:rsidRPr="00107994">
              <w:rPr>
                <w:sz w:val="28"/>
                <w:szCs w:val="28"/>
              </w:rPr>
              <w:t>торов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10-15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Санация дыхательных путей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50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pacing w:val="-5"/>
                <w:sz w:val="28"/>
                <w:szCs w:val="28"/>
              </w:rPr>
              <w:t>Применение оксигенотерапии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30-40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5"/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Проведение экстракорпоральных методов детокс</w:t>
            </w:r>
            <w:r w:rsidRPr="00107994">
              <w:rPr>
                <w:sz w:val="28"/>
                <w:szCs w:val="28"/>
              </w:rPr>
              <w:t>и</w:t>
            </w:r>
            <w:r w:rsidRPr="00107994">
              <w:rPr>
                <w:sz w:val="28"/>
                <w:szCs w:val="28"/>
              </w:rPr>
              <w:t>кации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10-20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Проведение форсированного диуреза при отравлен</w:t>
            </w:r>
            <w:r w:rsidRPr="00107994">
              <w:rPr>
                <w:sz w:val="28"/>
                <w:szCs w:val="28"/>
              </w:rPr>
              <w:t>и</w:t>
            </w:r>
            <w:r w:rsidRPr="00107994">
              <w:rPr>
                <w:sz w:val="28"/>
                <w:szCs w:val="28"/>
              </w:rPr>
              <w:t>ях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10"/>
                <w:sz w:val="28"/>
                <w:szCs w:val="28"/>
              </w:rPr>
            </w:pPr>
            <w:r w:rsidRPr="00107994">
              <w:rPr>
                <w:spacing w:val="-10"/>
                <w:sz w:val="28"/>
                <w:szCs w:val="28"/>
              </w:rPr>
              <w:t>Применение дозаторов лекарственных средств и инфузионных насосов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35-40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Расчет программы инфузионной терапии при неотложных состо</w:t>
            </w:r>
            <w:r w:rsidRPr="00107994">
              <w:rPr>
                <w:sz w:val="28"/>
                <w:szCs w:val="28"/>
              </w:rPr>
              <w:t>я</w:t>
            </w:r>
            <w:r w:rsidRPr="00107994">
              <w:rPr>
                <w:sz w:val="28"/>
                <w:szCs w:val="28"/>
              </w:rPr>
              <w:t>ниях у пациентов различного возраста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50-75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pacing w:val="-5"/>
                <w:sz w:val="28"/>
                <w:szCs w:val="28"/>
              </w:rPr>
              <w:t>Трансфузия крови и плазмы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10-15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5"/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Расчет программы парентерального пит</w:t>
            </w:r>
            <w:r w:rsidRPr="00107994">
              <w:rPr>
                <w:sz w:val="28"/>
                <w:szCs w:val="28"/>
              </w:rPr>
              <w:t>а</w:t>
            </w:r>
            <w:r w:rsidRPr="00107994">
              <w:rPr>
                <w:sz w:val="28"/>
                <w:szCs w:val="28"/>
              </w:rPr>
              <w:t>ния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10-15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Анестезиологическое обеспечение опер</w:t>
            </w:r>
            <w:r w:rsidRPr="00107994">
              <w:rPr>
                <w:sz w:val="28"/>
                <w:szCs w:val="28"/>
              </w:rPr>
              <w:t>а</w:t>
            </w:r>
            <w:r w:rsidRPr="00107994">
              <w:rPr>
                <w:sz w:val="28"/>
                <w:szCs w:val="28"/>
              </w:rPr>
              <w:t>ций: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pacing w:val="-6"/>
                <w:sz w:val="28"/>
                <w:szCs w:val="28"/>
              </w:rPr>
              <w:t>-в хирургии брюшной полости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40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6"/>
                <w:sz w:val="28"/>
                <w:szCs w:val="28"/>
              </w:rPr>
            </w:pPr>
            <w:r w:rsidRPr="00107994">
              <w:rPr>
                <w:spacing w:val="-6"/>
                <w:sz w:val="28"/>
                <w:szCs w:val="28"/>
              </w:rPr>
              <w:t>-в торакальной и сосудистой хирургии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6"/>
                <w:sz w:val="28"/>
                <w:szCs w:val="28"/>
              </w:rPr>
            </w:pPr>
            <w:r w:rsidRPr="00107994">
              <w:rPr>
                <w:spacing w:val="-6"/>
                <w:sz w:val="28"/>
                <w:szCs w:val="28"/>
              </w:rPr>
              <w:t>-в травматологии и ортопедии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6"/>
                <w:sz w:val="28"/>
                <w:szCs w:val="28"/>
              </w:rPr>
            </w:pPr>
            <w:r w:rsidRPr="00107994">
              <w:rPr>
                <w:spacing w:val="-7"/>
                <w:sz w:val="28"/>
                <w:szCs w:val="28"/>
              </w:rPr>
              <w:t>-в оториноларингологической хирургии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7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7"/>
                <w:sz w:val="28"/>
                <w:szCs w:val="28"/>
              </w:rPr>
            </w:pPr>
            <w:r w:rsidRPr="00107994">
              <w:rPr>
                <w:spacing w:val="-6"/>
                <w:sz w:val="28"/>
                <w:szCs w:val="28"/>
              </w:rPr>
              <w:t>-в офтальмологической хирургии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7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6"/>
                <w:sz w:val="28"/>
                <w:szCs w:val="28"/>
              </w:rPr>
            </w:pPr>
            <w:r w:rsidRPr="00107994">
              <w:rPr>
                <w:spacing w:val="-5"/>
                <w:sz w:val="28"/>
                <w:szCs w:val="28"/>
              </w:rPr>
              <w:t>-в малоинвазивной хирургии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5"/>
                <w:sz w:val="28"/>
                <w:szCs w:val="28"/>
              </w:rPr>
            </w:pPr>
            <w:r w:rsidRPr="00107994">
              <w:rPr>
                <w:spacing w:val="-3"/>
                <w:sz w:val="28"/>
                <w:szCs w:val="28"/>
              </w:rPr>
              <w:t>-в нейрохирургии</w:t>
            </w:r>
            <w:r w:rsidRPr="00107994">
              <w:rPr>
                <w:sz w:val="28"/>
                <w:szCs w:val="28"/>
              </w:rPr>
              <w:tab/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3"/>
                <w:sz w:val="28"/>
                <w:szCs w:val="28"/>
              </w:rPr>
            </w:pPr>
            <w:r w:rsidRPr="00107994">
              <w:rPr>
                <w:spacing w:val="-7"/>
                <w:sz w:val="28"/>
                <w:szCs w:val="28"/>
              </w:rPr>
              <w:t>-в акушерстве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7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7"/>
                <w:sz w:val="28"/>
                <w:szCs w:val="28"/>
              </w:rPr>
            </w:pPr>
            <w:r w:rsidRPr="00107994">
              <w:rPr>
                <w:spacing w:val="-6"/>
                <w:sz w:val="28"/>
                <w:szCs w:val="28"/>
              </w:rPr>
              <w:t>-в педиатрической хирургии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20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6"/>
                <w:sz w:val="28"/>
                <w:szCs w:val="28"/>
              </w:rPr>
            </w:pPr>
            <w:r w:rsidRPr="00107994">
              <w:rPr>
                <w:spacing w:val="-10"/>
                <w:sz w:val="28"/>
                <w:szCs w:val="28"/>
              </w:rPr>
              <w:t>-в челюстно-лицевой хирургии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372" w:type="dxa"/>
          </w:tcPr>
          <w:p w:rsidR="00F83354" w:rsidRPr="00107994" w:rsidRDefault="00F83354" w:rsidP="00170ED0">
            <w:pPr>
              <w:ind w:left="0" w:firstLine="0"/>
              <w:rPr>
                <w:spacing w:val="-10"/>
                <w:sz w:val="28"/>
                <w:szCs w:val="28"/>
              </w:rPr>
            </w:pPr>
            <w:r w:rsidRPr="00107994">
              <w:rPr>
                <w:spacing w:val="-6"/>
                <w:sz w:val="28"/>
                <w:szCs w:val="28"/>
              </w:rPr>
              <w:t>-в урологии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left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5</w:t>
            </w:r>
          </w:p>
        </w:tc>
      </w:tr>
      <w:tr w:rsidR="00F83354" w:rsidRPr="00107994" w:rsidTr="00B07EB4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7372" w:type="dxa"/>
          </w:tcPr>
          <w:p w:rsidR="00F83354" w:rsidRPr="00107994" w:rsidRDefault="00F83354" w:rsidP="00170ED0">
            <w:pPr>
              <w:ind w:left="0" w:right="17" w:firstLine="0"/>
              <w:rPr>
                <w:spacing w:val="-6"/>
                <w:sz w:val="28"/>
                <w:szCs w:val="28"/>
              </w:rPr>
            </w:pPr>
            <w:r w:rsidRPr="00107994">
              <w:rPr>
                <w:spacing w:val="-5"/>
                <w:sz w:val="28"/>
                <w:szCs w:val="28"/>
              </w:rPr>
              <w:t>-при ангиографии, бронхоскопии и бронх</w:t>
            </w:r>
            <w:r w:rsidRPr="00107994">
              <w:rPr>
                <w:spacing w:val="-5"/>
                <w:sz w:val="28"/>
                <w:szCs w:val="28"/>
              </w:rPr>
              <w:t>о</w:t>
            </w:r>
            <w:r w:rsidRPr="00107994">
              <w:rPr>
                <w:spacing w:val="-5"/>
                <w:sz w:val="28"/>
                <w:szCs w:val="28"/>
              </w:rPr>
              <w:t>графии</w:t>
            </w:r>
          </w:p>
        </w:tc>
        <w:tc>
          <w:tcPr>
            <w:tcW w:w="2800" w:type="dxa"/>
            <w:vAlign w:val="bottom"/>
          </w:tcPr>
          <w:p w:rsidR="00F83354" w:rsidRPr="00107994" w:rsidRDefault="00F83354" w:rsidP="00170ED0">
            <w:pPr>
              <w:ind w:right="17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14</w:t>
            </w:r>
          </w:p>
        </w:tc>
      </w:tr>
    </w:tbl>
    <w:p w:rsidR="00F83354" w:rsidRPr="00107994" w:rsidRDefault="00F83354" w:rsidP="00F83354">
      <w:pPr>
        <w:pStyle w:val="a8"/>
        <w:jc w:val="center"/>
        <w:rPr>
          <w:b/>
          <w:sz w:val="28"/>
          <w:szCs w:val="28"/>
        </w:rPr>
      </w:pPr>
    </w:p>
    <w:p w:rsidR="00604822" w:rsidRPr="00107994" w:rsidRDefault="005720DD" w:rsidP="00931C9A">
      <w:pPr>
        <w:pStyle w:val="a8"/>
        <w:jc w:val="center"/>
        <w:rPr>
          <w:b/>
          <w:sz w:val="28"/>
          <w:szCs w:val="28"/>
          <w:lang w:val="en-US"/>
        </w:rPr>
      </w:pPr>
      <w:r w:rsidRPr="00107994">
        <w:rPr>
          <w:b/>
          <w:sz w:val="28"/>
          <w:szCs w:val="28"/>
        </w:rPr>
        <w:t>Н</w:t>
      </w:r>
      <w:r w:rsidR="00416946" w:rsidRPr="00107994">
        <w:rPr>
          <w:b/>
          <w:sz w:val="28"/>
          <w:szCs w:val="28"/>
        </w:rPr>
        <w:t>АУЧНО-ПРАКТИЧЕСКАЯ РАБОТА</w:t>
      </w:r>
    </w:p>
    <w:p w:rsidR="009C0D99" w:rsidRPr="00107994" w:rsidRDefault="009C0D99" w:rsidP="00BB43A1">
      <w:pPr>
        <w:pStyle w:val="a8"/>
        <w:tabs>
          <w:tab w:val="left" w:pos="540"/>
        </w:tabs>
        <w:spacing w:after="0"/>
        <w:ind w:left="-180" w:firstLine="180"/>
        <w:jc w:val="both"/>
        <w:rPr>
          <w:sz w:val="28"/>
          <w:szCs w:val="28"/>
        </w:rPr>
      </w:pPr>
      <w:r w:rsidRPr="00107994">
        <w:rPr>
          <w:sz w:val="28"/>
          <w:szCs w:val="28"/>
        </w:rPr>
        <w:tab/>
      </w:r>
      <w:r w:rsidR="00D52EFA" w:rsidRPr="00107994">
        <w:rPr>
          <w:sz w:val="28"/>
          <w:szCs w:val="28"/>
        </w:rPr>
        <w:t>Основу научно-практической работы врача-интерна составляют собстве</w:t>
      </w:r>
      <w:r w:rsidR="00D52EFA" w:rsidRPr="00107994">
        <w:rPr>
          <w:sz w:val="28"/>
          <w:szCs w:val="28"/>
        </w:rPr>
        <w:t>н</w:t>
      </w:r>
      <w:r w:rsidR="00D52EFA" w:rsidRPr="00107994">
        <w:rPr>
          <w:sz w:val="28"/>
          <w:szCs w:val="28"/>
        </w:rPr>
        <w:t xml:space="preserve">ные клинические наблюдения. </w:t>
      </w:r>
    </w:p>
    <w:p w:rsidR="009C0D99" w:rsidRPr="00107994" w:rsidRDefault="009C0D99" w:rsidP="00BB43A1">
      <w:pPr>
        <w:pStyle w:val="a8"/>
        <w:tabs>
          <w:tab w:val="left" w:pos="540"/>
        </w:tabs>
        <w:spacing w:after="0"/>
        <w:ind w:left="-180" w:firstLine="180"/>
        <w:jc w:val="both"/>
        <w:rPr>
          <w:sz w:val="28"/>
          <w:szCs w:val="28"/>
        </w:rPr>
      </w:pPr>
      <w:r w:rsidRPr="00107994">
        <w:rPr>
          <w:sz w:val="28"/>
          <w:szCs w:val="28"/>
        </w:rPr>
        <w:tab/>
      </w:r>
      <w:r w:rsidR="00D52EFA" w:rsidRPr="00107994">
        <w:rPr>
          <w:sz w:val="28"/>
          <w:szCs w:val="28"/>
        </w:rPr>
        <w:t>Элементы научно-практической  работы врача-интерна могут быть реал</w:t>
      </w:r>
      <w:r w:rsidR="00D52EFA" w:rsidRPr="00107994">
        <w:rPr>
          <w:sz w:val="28"/>
          <w:szCs w:val="28"/>
        </w:rPr>
        <w:t>и</w:t>
      </w:r>
      <w:r w:rsidR="00D52EFA" w:rsidRPr="00107994">
        <w:rPr>
          <w:sz w:val="28"/>
          <w:szCs w:val="28"/>
        </w:rPr>
        <w:t>зованы в форме подгото</w:t>
      </w:r>
      <w:r w:rsidR="0020445B" w:rsidRPr="00107994">
        <w:rPr>
          <w:sz w:val="28"/>
          <w:szCs w:val="28"/>
        </w:rPr>
        <w:t>вки научной публикации, реферата</w:t>
      </w:r>
      <w:r w:rsidR="00D52EFA" w:rsidRPr="00107994">
        <w:rPr>
          <w:sz w:val="28"/>
          <w:szCs w:val="28"/>
        </w:rPr>
        <w:t xml:space="preserve"> по актуальному для отделения </w:t>
      </w:r>
      <w:r w:rsidR="00F22FE2" w:rsidRPr="00107994">
        <w:rPr>
          <w:sz w:val="28"/>
          <w:szCs w:val="28"/>
        </w:rPr>
        <w:t xml:space="preserve">базы интернатуры </w:t>
      </w:r>
      <w:r w:rsidR="00D52EFA" w:rsidRPr="00107994">
        <w:rPr>
          <w:sz w:val="28"/>
          <w:szCs w:val="28"/>
        </w:rPr>
        <w:t>вопросу, доклада на врачебной конференции, участия в подготовке квартального отчета о работе б</w:t>
      </w:r>
      <w:r w:rsidR="00D52EFA" w:rsidRPr="00107994">
        <w:rPr>
          <w:sz w:val="28"/>
          <w:szCs w:val="28"/>
        </w:rPr>
        <w:t>а</w:t>
      </w:r>
      <w:r w:rsidR="00D52EFA" w:rsidRPr="00107994">
        <w:rPr>
          <w:sz w:val="28"/>
          <w:szCs w:val="28"/>
        </w:rPr>
        <w:t>зы интернатуры.</w:t>
      </w:r>
      <w:r w:rsidRPr="00107994">
        <w:rPr>
          <w:sz w:val="28"/>
          <w:szCs w:val="28"/>
        </w:rPr>
        <w:t xml:space="preserve"> </w:t>
      </w:r>
    </w:p>
    <w:p w:rsidR="005B6613" w:rsidRPr="00107994" w:rsidRDefault="005B6613" w:rsidP="00B07EB4">
      <w:pPr>
        <w:pStyle w:val="3"/>
        <w:keepNext w:val="0"/>
        <w:spacing w:before="120"/>
        <w:ind w:left="0" w:firstLine="890"/>
        <w:jc w:val="center"/>
        <w:rPr>
          <w:bCs w:val="0"/>
          <w:iCs/>
        </w:rPr>
      </w:pPr>
      <w:bookmarkStart w:id="1" w:name="_Toc225746397"/>
      <w:bookmarkStart w:id="2" w:name="_Toc225746776"/>
      <w:bookmarkStart w:id="3" w:name="_Toc225746910"/>
      <w:bookmarkStart w:id="4" w:name="_Toc225747194"/>
      <w:bookmarkStart w:id="5" w:name="_Toc225747319"/>
      <w:bookmarkStart w:id="6" w:name="_Toc226443633"/>
      <w:bookmarkStart w:id="7" w:name="_Toc226445386"/>
      <w:bookmarkStart w:id="8" w:name="_Toc227140271"/>
      <w:bookmarkStart w:id="9" w:name="_Toc227140422"/>
      <w:bookmarkStart w:id="10" w:name="_Toc227140863"/>
      <w:r w:rsidRPr="00107994">
        <w:rPr>
          <w:bCs w:val="0"/>
          <w:iCs/>
        </w:rPr>
        <w:lastRenderedPageBreak/>
        <w:t>Примерный перечень тематик научно-практической работы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07994">
        <w:rPr>
          <w:bCs w:val="0"/>
          <w:iCs/>
        </w:rPr>
        <w:t>:</w:t>
      </w:r>
    </w:p>
    <w:p w:rsidR="00D85CB5" w:rsidRPr="00107994" w:rsidRDefault="00A552CF" w:rsidP="00BB43A1">
      <w:pPr>
        <w:tabs>
          <w:tab w:val="left" w:pos="54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>1</w:t>
      </w:r>
      <w:r w:rsidR="005B6613" w:rsidRPr="00107994">
        <w:rPr>
          <w:sz w:val="28"/>
          <w:szCs w:val="28"/>
        </w:rPr>
        <w:t xml:space="preserve">. </w:t>
      </w:r>
      <w:r w:rsidRPr="00107994">
        <w:rPr>
          <w:sz w:val="28"/>
          <w:szCs w:val="28"/>
        </w:rPr>
        <w:t>С</w:t>
      </w:r>
      <w:r w:rsidR="00D85CB5" w:rsidRPr="00107994">
        <w:rPr>
          <w:sz w:val="28"/>
          <w:szCs w:val="28"/>
        </w:rPr>
        <w:t>овременная регионарная анестезия как компонент обезболивания при оперативных вмешательствах на органах брюшной полости, малого таза и кос</w:t>
      </w:r>
      <w:r w:rsidR="00D85CB5" w:rsidRPr="00107994">
        <w:rPr>
          <w:sz w:val="28"/>
          <w:szCs w:val="28"/>
        </w:rPr>
        <w:t>т</w:t>
      </w:r>
      <w:r w:rsidR="00D85CB5" w:rsidRPr="00107994">
        <w:rPr>
          <w:sz w:val="28"/>
          <w:szCs w:val="28"/>
        </w:rPr>
        <w:t>но-мышечн</w:t>
      </w:r>
      <w:r w:rsidR="0040654D" w:rsidRPr="00107994">
        <w:rPr>
          <w:sz w:val="28"/>
          <w:szCs w:val="28"/>
        </w:rPr>
        <w:t>ого аппарата нижних конечностей.</w:t>
      </w:r>
    </w:p>
    <w:p w:rsidR="00D85CB5" w:rsidRPr="00107994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 xml:space="preserve">2. </w:t>
      </w:r>
      <w:r w:rsidR="00A552CF" w:rsidRPr="00107994">
        <w:rPr>
          <w:sz w:val="28"/>
          <w:szCs w:val="28"/>
        </w:rPr>
        <w:t>П</w:t>
      </w:r>
      <w:r w:rsidR="00D85CB5" w:rsidRPr="00107994">
        <w:rPr>
          <w:sz w:val="28"/>
          <w:szCs w:val="28"/>
        </w:rPr>
        <w:t>редупреждение осложнений при дренировании магистральных сос</w:t>
      </w:r>
      <w:r w:rsidR="00D85CB5" w:rsidRPr="00107994">
        <w:rPr>
          <w:sz w:val="28"/>
          <w:szCs w:val="28"/>
        </w:rPr>
        <w:t>у</w:t>
      </w:r>
      <w:r w:rsidR="0040654D" w:rsidRPr="00107994">
        <w:rPr>
          <w:sz w:val="28"/>
          <w:szCs w:val="28"/>
        </w:rPr>
        <w:t>дов.</w:t>
      </w:r>
    </w:p>
    <w:p w:rsidR="00D85CB5" w:rsidRPr="00107994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 xml:space="preserve">3. </w:t>
      </w:r>
      <w:r w:rsidR="00A552CF" w:rsidRPr="00107994">
        <w:rPr>
          <w:sz w:val="28"/>
          <w:szCs w:val="28"/>
        </w:rPr>
        <w:t>В</w:t>
      </w:r>
      <w:r w:rsidR="00D85CB5" w:rsidRPr="00107994">
        <w:rPr>
          <w:sz w:val="28"/>
          <w:szCs w:val="28"/>
        </w:rPr>
        <w:t xml:space="preserve">ыбор методики и параметров респираторной поддержки у </w:t>
      </w:r>
      <w:r w:rsidR="0040654D" w:rsidRPr="00107994">
        <w:rPr>
          <w:sz w:val="28"/>
          <w:szCs w:val="28"/>
        </w:rPr>
        <w:t>пациентов с РДС на фоне сепсиса.</w:t>
      </w:r>
    </w:p>
    <w:p w:rsidR="00D85CB5" w:rsidRPr="00107994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 xml:space="preserve">4. </w:t>
      </w:r>
      <w:r w:rsidR="00A552CF" w:rsidRPr="00107994">
        <w:rPr>
          <w:sz w:val="28"/>
          <w:szCs w:val="28"/>
        </w:rPr>
        <w:t>В</w:t>
      </w:r>
      <w:r w:rsidR="00D85CB5" w:rsidRPr="00107994">
        <w:rPr>
          <w:sz w:val="28"/>
          <w:szCs w:val="28"/>
        </w:rPr>
        <w:t xml:space="preserve">ыбор метода обезболивания при операции </w:t>
      </w:r>
      <w:r w:rsidR="0040654D" w:rsidRPr="00107994">
        <w:rPr>
          <w:sz w:val="28"/>
          <w:szCs w:val="28"/>
        </w:rPr>
        <w:t>«</w:t>
      </w:r>
      <w:r w:rsidR="00D85CB5" w:rsidRPr="00107994">
        <w:rPr>
          <w:sz w:val="28"/>
          <w:szCs w:val="28"/>
        </w:rPr>
        <w:t>кесарев</w:t>
      </w:r>
      <w:r w:rsidR="0040654D" w:rsidRPr="00107994">
        <w:rPr>
          <w:sz w:val="28"/>
          <w:szCs w:val="28"/>
        </w:rPr>
        <w:t>о сечение»</w:t>
      </w:r>
      <w:r w:rsidR="00D85CB5" w:rsidRPr="00107994">
        <w:rPr>
          <w:sz w:val="28"/>
          <w:szCs w:val="28"/>
        </w:rPr>
        <w:t xml:space="preserve"> у рож</w:t>
      </w:r>
      <w:r w:rsidR="00D85CB5" w:rsidRPr="00107994">
        <w:rPr>
          <w:sz w:val="28"/>
          <w:szCs w:val="28"/>
        </w:rPr>
        <w:t>е</w:t>
      </w:r>
      <w:r w:rsidR="0040654D" w:rsidRPr="00107994">
        <w:rPr>
          <w:sz w:val="28"/>
          <w:szCs w:val="28"/>
        </w:rPr>
        <w:t>ниц с сопутствующ</w:t>
      </w:r>
      <w:r w:rsidR="00B07EB4" w:rsidRPr="00107994">
        <w:rPr>
          <w:sz w:val="28"/>
          <w:szCs w:val="28"/>
        </w:rPr>
        <w:t>ими заболеваниями</w:t>
      </w:r>
      <w:r w:rsidR="0040654D" w:rsidRPr="00107994">
        <w:rPr>
          <w:sz w:val="28"/>
          <w:szCs w:val="28"/>
        </w:rPr>
        <w:t>.</w:t>
      </w:r>
    </w:p>
    <w:p w:rsidR="00D85CB5" w:rsidRPr="00107994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 xml:space="preserve">5. </w:t>
      </w:r>
      <w:r w:rsidR="00A552CF" w:rsidRPr="00107994">
        <w:rPr>
          <w:sz w:val="28"/>
          <w:szCs w:val="28"/>
        </w:rPr>
        <w:t>О</w:t>
      </w:r>
      <w:r w:rsidR="00D85CB5" w:rsidRPr="00107994">
        <w:rPr>
          <w:sz w:val="28"/>
          <w:szCs w:val="28"/>
        </w:rPr>
        <w:t>собенности инузионнно</w:t>
      </w:r>
      <w:r w:rsidR="00B07EB4" w:rsidRPr="00107994">
        <w:rPr>
          <w:sz w:val="28"/>
          <w:szCs w:val="28"/>
        </w:rPr>
        <w:t>-</w:t>
      </w:r>
      <w:r w:rsidR="00D85CB5" w:rsidRPr="00107994">
        <w:rPr>
          <w:sz w:val="28"/>
          <w:szCs w:val="28"/>
        </w:rPr>
        <w:t>трансфузионной терапии у пациентов с ма</w:t>
      </w:r>
      <w:r w:rsidR="00D85CB5" w:rsidRPr="00107994">
        <w:rPr>
          <w:sz w:val="28"/>
          <w:szCs w:val="28"/>
        </w:rPr>
        <w:t>с</w:t>
      </w:r>
      <w:r w:rsidR="0040654D" w:rsidRPr="00107994">
        <w:rPr>
          <w:sz w:val="28"/>
          <w:szCs w:val="28"/>
        </w:rPr>
        <w:t>сивной кровопотерей.</w:t>
      </w:r>
    </w:p>
    <w:p w:rsidR="00D85CB5" w:rsidRPr="00107994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 xml:space="preserve">6. </w:t>
      </w:r>
      <w:r w:rsidR="00A552CF" w:rsidRPr="00107994">
        <w:rPr>
          <w:sz w:val="28"/>
          <w:szCs w:val="28"/>
        </w:rPr>
        <w:t>Д</w:t>
      </w:r>
      <w:r w:rsidR="00D85CB5" w:rsidRPr="00107994">
        <w:rPr>
          <w:sz w:val="28"/>
          <w:szCs w:val="28"/>
        </w:rPr>
        <w:t xml:space="preserve">иагностика и лечение ДВС-синдрома у </w:t>
      </w:r>
      <w:r w:rsidR="0040654D" w:rsidRPr="00107994">
        <w:rPr>
          <w:sz w:val="28"/>
          <w:szCs w:val="28"/>
        </w:rPr>
        <w:t>пациентов с политравмой.</w:t>
      </w:r>
    </w:p>
    <w:p w:rsidR="00D85CB5" w:rsidRPr="00107994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 xml:space="preserve">7. </w:t>
      </w:r>
      <w:r w:rsidR="00A552CF" w:rsidRPr="00107994">
        <w:rPr>
          <w:sz w:val="28"/>
          <w:szCs w:val="28"/>
        </w:rPr>
        <w:t>П</w:t>
      </w:r>
      <w:r w:rsidR="00D85CB5" w:rsidRPr="00107994">
        <w:rPr>
          <w:sz w:val="28"/>
          <w:szCs w:val="28"/>
        </w:rPr>
        <w:t>рофилактика тромбоэмболий в свете современных представлений о механизмах гемостаза</w:t>
      </w:r>
      <w:r w:rsidR="0040654D" w:rsidRPr="00107994">
        <w:rPr>
          <w:sz w:val="28"/>
          <w:szCs w:val="28"/>
        </w:rPr>
        <w:t>.</w:t>
      </w:r>
    </w:p>
    <w:p w:rsidR="00AB40E8" w:rsidRPr="00107994" w:rsidRDefault="00B07EB4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>8. </w:t>
      </w:r>
      <w:r w:rsidR="00A552CF" w:rsidRPr="00107994">
        <w:rPr>
          <w:sz w:val="28"/>
          <w:szCs w:val="28"/>
        </w:rPr>
        <w:t>Д</w:t>
      </w:r>
      <w:r w:rsidR="00AB40E8" w:rsidRPr="00107994">
        <w:rPr>
          <w:sz w:val="28"/>
          <w:szCs w:val="28"/>
        </w:rPr>
        <w:t>иагностика, профилактика и лечение септического шока у новоро</w:t>
      </w:r>
      <w:r w:rsidR="00AB40E8" w:rsidRPr="00107994">
        <w:rPr>
          <w:sz w:val="28"/>
          <w:szCs w:val="28"/>
        </w:rPr>
        <w:t>ж</w:t>
      </w:r>
      <w:r w:rsidR="0040654D" w:rsidRPr="00107994">
        <w:rPr>
          <w:sz w:val="28"/>
          <w:szCs w:val="28"/>
        </w:rPr>
        <w:t>денных.</w:t>
      </w:r>
    </w:p>
    <w:p w:rsidR="00D52EFA" w:rsidRPr="00107994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 xml:space="preserve">9. </w:t>
      </w:r>
      <w:r w:rsidR="00A552CF" w:rsidRPr="00107994">
        <w:rPr>
          <w:sz w:val="28"/>
          <w:szCs w:val="28"/>
        </w:rPr>
        <w:t>Р</w:t>
      </w:r>
      <w:r w:rsidR="00AB40E8" w:rsidRPr="00107994">
        <w:rPr>
          <w:sz w:val="28"/>
          <w:szCs w:val="28"/>
        </w:rPr>
        <w:t>езультаты применения ларингиальной маски по отчетным докуме</w:t>
      </w:r>
      <w:r w:rsidR="00AB40E8" w:rsidRPr="00107994">
        <w:rPr>
          <w:sz w:val="28"/>
          <w:szCs w:val="28"/>
        </w:rPr>
        <w:t>н</w:t>
      </w:r>
      <w:r w:rsidR="00AB40E8" w:rsidRPr="00107994">
        <w:rPr>
          <w:sz w:val="28"/>
          <w:szCs w:val="28"/>
        </w:rPr>
        <w:t xml:space="preserve">там </w:t>
      </w:r>
      <w:r w:rsidR="0040654D" w:rsidRPr="00107994">
        <w:rPr>
          <w:sz w:val="28"/>
          <w:szCs w:val="28"/>
        </w:rPr>
        <w:t xml:space="preserve">отделения анестезиологии и реанимации </w:t>
      </w:r>
      <w:r w:rsidR="00AB40E8" w:rsidRPr="00107994">
        <w:rPr>
          <w:sz w:val="28"/>
          <w:szCs w:val="28"/>
        </w:rPr>
        <w:t xml:space="preserve"> за текущий год.</w:t>
      </w:r>
    </w:p>
    <w:p w:rsidR="00661935" w:rsidRPr="00107994" w:rsidRDefault="00661935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 xml:space="preserve">10. Анафилактическая реакция. </w:t>
      </w:r>
      <w:r w:rsidR="00B07EB4" w:rsidRPr="00107994">
        <w:rPr>
          <w:sz w:val="28"/>
          <w:szCs w:val="28"/>
        </w:rPr>
        <w:t>Клинический п</w:t>
      </w:r>
      <w:r w:rsidRPr="00107994">
        <w:rPr>
          <w:sz w:val="28"/>
          <w:szCs w:val="28"/>
        </w:rPr>
        <w:t xml:space="preserve">ротокол </w:t>
      </w:r>
      <w:r w:rsidR="00B07EB4" w:rsidRPr="00107994">
        <w:rPr>
          <w:sz w:val="28"/>
          <w:szCs w:val="28"/>
        </w:rPr>
        <w:t>оказания экстренн</w:t>
      </w:r>
      <w:r w:rsidRPr="00107994">
        <w:rPr>
          <w:sz w:val="28"/>
          <w:szCs w:val="28"/>
        </w:rPr>
        <w:t>ой</w:t>
      </w:r>
      <w:r w:rsidR="00B07EB4" w:rsidRPr="00107994">
        <w:rPr>
          <w:sz w:val="28"/>
          <w:szCs w:val="28"/>
        </w:rPr>
        <w:t xml:space="preserve"> медицинской помощи</w:t>
      </w:r>
      <w:r w:rsidRPr="00107994">
        <w:rPr>
          <w:sz w:val="28"/>
          <w:szCs w:val="28"/>
        </w:rPr>
        <w:t>.</w:t>
      </w:r>
    </w:p>
    <w:p w:rsidR="00661935" w:rsidRPr="00107994" w:rsidRDefault="00661935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107994">
        <w:rPr>
          <w:sz w:val="28"/>
          <w:szCs w:val="28"/>
        </w:rPr>
        <w:t>11. Токсическое действие местных анестетиков, алгоритм проведения «липидной реанимации».</w:t>
      </w:r>
    </w:p>
    <w:p w:rsidR="009820C0" w:rsidRPr="00107994" w:rsidRDefault="009820C0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</w:p>
    <w:p w:rsidR="00B07EB4" w:rsidRPr="00107994" w:rsidRDefault="007F64F4" w:rsidP="00B07EB4">
      <w:pPr>
        <w:ind w:left="426"/>
        <w:jc w:val="center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br w:type="page"/>
      </w:r>
      <w:r w:rsidR="00B07EB4" w:rsidRPr="00107994">
        <w:rPr>
          <w:b/>
          <w:sz w:val="28"/>
          <w:szCs w:val="28"/>
        </w:rPr>
        <w:lastRenderedPageBreak/>
        <w:t>Документация по интернатуре</w:t>
      </w:r>
    </w:p>
    <w:p w:rsidR="00B07EB4" w:rsidRPr="00107994" w:rsidRDefault="00B07EB4" w:rsidP="00B07EB4">
      <w:pPr>
        <w:widowControl/>
        <w:autoSpaceDE/>
        <w:autoSpaceDN/>
        <w:adjustRightInd/>
        <w:ind w:left="426" w:firstLine="0"/>
        <w:jc w:val="center"/>
        <w:rPr>
          <w:b/>
          <w:sz w:val="28"/>
          <w:szCs w:val="28"/>
        </w:rPr>
      </w:pP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jc w:val="right"/>
        <w:rPr>
          <w:i/>
          <w:sz w:val="28"/>
          <w:szCs w:val="28"/>
        </w:rPr>
      </w:pPr>
      <w:r w:rsidRPr="00107994">
        <w:rPr>
          <w:i/>
          <w:sz w:val="28"/>
          <w:szCs w:val="28"/>
        </w:rPr>
        <w:t>Форма</w:t>
      </w:r>
    </w:p>
    <w:p w:rsidR="00B07EB4" w:rsidRPr="00107994" w:rsidRDefault="00B07EB4" w:rsidP="00B07EB4">
      <w:pPr>
        <w:widowControl/>
        <w:autoSpaceDE/>
        <w:autoSpaceDN/>
        <w:adjustRightInd/>
        <w:ind w:left="0"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B07EB4" w:rsidRPr="00107994" w:rsidTr="005A1F44">
        <w:trPr>
          <w:trHeight w:val="349"/>
        </w:trPr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caps/>
                <w:sz w:val="28"/>
                <w:szCs w:val="28"/>
              </w:rPr>
            </w:pPr>
            <w:r w:rsidRPr="00107994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caps/>
                <w:sz w:val="28"/>
                <w:szCs w:val="28"/>
              </w:rPr>
              <w:t>УТВЕРЖДАЮ</w:t>
            </w: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здравоохранения  «_______________</w:t>
            </w:r>
          </w:p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</w:rPr>
            </w:pPr>
            <w:r w:rsidRPr="00107994">
              <w:rPr>
                <w:sz w:val="28"/>
                <w:szCs w:val="28"/>
              </w:rPr>
              <w:t xml:space="preserve">                             </w:t>
            </w:r>
            <w:r w:rsidRPr="00107994">
              <w:rPr>
                <w:sz w:val="20"/>
                <w:szCs w:val="2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«_________________________</w:t>
            </w:r>
          </w:p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</w:rPr>
            </w:pPr>
            <w:r w:rsidRPr="00107994">
              <w:rPr>
                <w:sz w:val="20"/>
                <w:szCs w:val="20"/>
              </w:rPr>
              <w:t xml:space="preserve">   (название учреждения образования)</w:t>
            </w: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_________________________»</w:t>
            </w: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 И.О.Фамилия</w:t>
            </w:r>
          </w:p>
        </w:tc>
      </w:tr>
      <w:tr w:rsidR="00B07EB4" w:rsidRPr="00107994" w:rsidTr="005A1F44">
        <w:tc>
          <w:tcPr>
            <w:tcW w:w="5104" w:type="dxa"/>
            <w:vAlign w:val="bottom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____________ 2018 </w:t>
            </w:r>
          </w:p>
        </w:tc>
      </w:tr>
      <w:tr w:rsidR="00B07EB4" w:rsidRPr="00107994" w:rsidTr="005A1F44">
        <w:tc>
          <w:tcPr>
            <w:tcW w:w="5104" w:type="dxa"/>
            <w:vAlign w:val="bottom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5104" w:type="dxa"/>
            <w:vAlign w:val="bottom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caps/>
                <w:sz w:val="28"/>
                <w:szCs w:val="28"/>
              </w:rPr>
            </w:pPr>
            <w:r w:rsidRPr="00107994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</w:rPr>
            </w:pPr>
            <w:r w:rsidRPr="00107994">
              <w:rPr>
                <w:sz w:val="20"/>
                <w:szCs w:val="2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5104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5104" w:type="dxa"/>
            <w:vAlign w:val="bottom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7EB4" w:rsidRPr="00107994" w:rsidRDefault="00B07EB4" w:rsidP="00B07EB4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B07EB4" w:rsidRPr="00107994" w:rsidRDefault="00B07EB4" w:rsidP="00B07EB4">
      <w:pPr>
        <w:widowControl/>
        <w:autoSpaceDE/>
        <w:autoSpaceDN/>
        <w:adjustRightInd/>
        <w:ind w:left="0" w:firstLine="709"/>
        <w:jc w:val="right"/>
        <w:rPr>
          <w:sz w:val="28"/>
          <w:szCs w:val="28"/>
        </w:rPr>
      </w:pP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107994">
        <w:rPr>
          <w:sz w:val="28"/>
          <w:szCs w:val="28"/>
        </w:rPr>
        <w:t>ИНДИВИДУАЛЬНЫЙ ПЛАН ВРАЧА-ИНТЕРНА</w:t>
      </w: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107994">
        <w:rPr>
          <w:sz w:val="28"/>
          <w:szCs w:val="28"/>
        </w:rPr>
        <w:t>_________________________________________________________________</w:t>
      </w: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jc w:val="center"/>
        <w:rPr>
          <w:sz w:val="20"/>
          <w:szCs w:val="20"/>
        </w:rPr>
      </w:pPr>
      <w:r w:rsidRPr="00107994">
        <w:rPr>
          <w:sz w:val="20"/>
          <w:szCs w:val="20"/>
        </w:rPr>
        <w:t>(фамилия, собственное имя, отчество)</w:t>
      </w: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Специальность интернатуры __________________________________________</w:t>
      </w: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База интернатуры____________________________________________________</w:t>
      </w: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rPr>
          <w:sz w:val="28"/>
          <w:szCs w:val="28"/>
        </w:rPr>
      </w:pPr>
    </w:p>
    <w:p w:rsidR="00B07EB4" w:rsidRPr="00107994" w:rsidRDefault="00B07EB4" w:rsidP="00B07EB4">
      <w:pPr>
        <w:widowControl/>
        <w:autoSpaceDE/>
        <w:autoSpaceDN/>
        <w:adjustRightInd/>
        <w:ind w:left="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B07EB4" w:rsidRPr="00107994" w:rsidTr="005A1F44">
        <w:tc>
          <w:tcPr>
            <w:tcW w:w="4219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Отметка о выполнении</w:t>
            </w:r>
          </w:p>
        </w:tc>
      </w:tr>
      <w:tr w:rsidR="00B07EB4" w:rsidRPr="00107994" w:rsidTr="005A1F44">
        <w:tc>
          <w:tcPr>
            <w:tcW w:w="4219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4219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</w:tr>
      <w:tr w:rsidR="00B07EB4" w:rsidRPr="00107994" w:rsidTr="005A1F44">
        <w:tc>
          <w:tcPr>
            <w:tcW w:w="4219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B07EB4" w:rsidRPr="00107994" w:rsidRDefault="00B07EB4" w:rsidP="00B07EB4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</w:tr>
    </w:tbl>
    <w:p w:rsidR="00B07EB4" w:rsidRPr="00107994" w:rsidRDefault="00B07EB4" w:rsidP="00B07EB4">
      <w:pPr>
        <w:widowControl/>
        <w:autoSpaceDE/>
        <w:autoSpaceDN/>
        <w:adjustRightInd/>
        <w:ind w:left="0" w:firstLine="709"/>
        <w:rPr>
          <w:sz w:val="28"/>
          <w:szCs w:val="28"/>
        </w:rPr>
      </w:pP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________________________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</w:t>
      </w:r>
      <w:r w:rsidRPr="00107994">
        <w:rPr>
          <w:sz w:val="28"/>
          <w:szCs w:val="28"/>
        </w:rPr>
        <w:tab/>
        <w:t>__________________</w:t>
      </w: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107994">
        <w:rPr>
          <w:sz w:val="20"/>
          <w:szCs w:val="20"/>
        </w:rPr>
        <w:t>должность руководителя интернатуры</w:t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  <w:t>(подпись)</w:t>
      </w:r>
      <w:r w:rsidRPr="00107994">
        <w:rPr>
          <w:sz w:val="20"/>
          <w:szCs w:val="20"/>
        </w:rPr>
        <w:tab/>
        <w:t>(инициалы, фамилия)</w:t>
      </w: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rPr>
          <w:sz w:val="28"/>
          <w:szCs w:val="28"/>
        </w:rPr>
      </w:pP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Врач-интерн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B07EB4" w:rsidRPr="00107994" w:rsidRDefault="00B07EB4" w:rsidP="00B07EB4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  <w:t>(подпись)</w:t>
      </w:r>
      <w:r w:rsidRPr="00107994">
        <w:rPr>
          <w:sz w:val="20"/>
          <w:szCs w:val="20"/>
        </w:rPr>
        <w:tab/>
        <w:t>(инициалы, фамилия)</w:t>
      </w:r>
    </w:p>
    <w:p w:rsidR="002B4043" w:rsidRPr="00107994" w:rsidRDefault="002B4043" w:rsidP="00B07EB4">
      <w:pPr>
        <w:pStyle w:val="1"/>
        <w:keepNext w:val="0"/>
        <w:jc w:val="center"/>
        <w:rPr>
          <w:sz w:val="28"/>
          <w:szCs w:val="28"/>
        </w:rPr>
      </w:pPr>
    </w:p>
    <w:p w:rsidR="00E36F47" w:rsidRPr="00107994" w:rsidRDefault="00E36F47" w:rsidP="00E36F47">
      <w:pPr>
        <w:jc w:val="right"/>
        <w:rPr>
          <w:i/>
          <w:sz w:val="28"/>
          <w:szCs w:val="28"/>
        </w:rPr>
      </w:pPr>
      <w:r w:rsidRPr="00107994">
        <w:rPr>
          <w:i/>
          <w:sz w:val="28"/>
          <w:szCs w:val="28"/>
        </w:rPr>
        <w:lastRenderedPageBreak/>
        <w:t>Форма</w:t>
      </w:r>
    </w:p>
    <w:p w:rsidR="00E36F47" w:rsidRPr="00107994" w:rsidRDefault="00E36F47" w:rsidP="00E36F47">
      <w:pPr>
        <w:jc w:val="right"/>
        <w:rPr>
          <w:i/>
          <w:sz w:val="28"/>
          <w:szCs w:val="28"/>
        </w:rPr>
      </w:pPr>
    </w:p>
    <w:p w:rsidR="00F11C0C" w:rsidRPr="00107994" w:rsidRDefault="00F11C0C" w:rsidP="00F11C0C">
      <w:pPr>
        <w:jc w:val="center"/>
        <w:rPr>
          <w:sz w:val="28"/>
          <w:szCs w:val="28"/>
        </w:rPr>
      </w:pPr>
      <w:r w:rsidRPr="00107994">
        <w:rPr>
          <w:sz w:val="28"/>
          <w:szCs w:val="28"/>
        </w:rPr>
        <w:t>МИНИСТЕРСТВО ЗДРАВООХРАНЕНИЯ РЕСПУБЛИКИ БЕЛАРУСЬ</w:t>
      </w:r>
    </w:p>
    <w:p w:rsidR="00F11C0C" w:rsidRPr="00107994" w:rsidRDefault="00F11C0C" w:rsidP="00F11C0C">
      <w:pPr>
        <w:rPr>
          <w:sz w:val="28"/>
          <w:szCs w:val="28"/>
        </w:rPr>
      </w:pPr>
    </w:p>
    <w:p w:rsidR="00F11C0C" w:rsidRPr="00107994" w:rsidRDefault="00F11C0C" w:rsidP="00F11C0C">
      <w:pPr>
        <w:rPr>
          <w:sz w:val="28"/>
          <w:szCs w:val="28"/>
        </w:rPr>
      </w:pPr>
    </w:p>
    <w:p w:rsidR="00F11C0C" w:rsidRPr="00107994" w:rsidRDefault="00F11C0C" w:rsidP="00F11C0C">
      <w:r w:rsidRPr="00107994">
        <w:rPr>
          <w:sz w:val="28"/>
          <w:szCs w:val="28"/>
        </w:rPr>
        <w:t xml:space="preserve">__________________________________________________________________ </w:t>
      </w:r>
    </w:p>
    <w:p w:rsidR="00F11C0C" w:rsidRPr="00107994" w:rsidRDefault="00F11C0C" w:rsidP="00F11C0C">
      <w:pPr>
        <w:jc w:val="center"/>
      </w:pPr>
      <w:r w:rsidRPr="00107994">
        <w:t>(название учреждения образования)</w:t>
      </w:r>
    </w:p>
    <w:p w:rsidR="00F11C0C" w:rsidRPr="00107994" w:rsidRDefault="00F11C0C" w:rsidP="00F11C0C">
      <w:pPr>
        <w:rPr>
          <w:sz w:val="28"/>
          <w:szCs w:val="28"/>
        </w:rPr>
      </w:pPr>
    </w:p>
    <w:p w:rsidR="00F11C0C" w:rsidRPr="00107994" w:rsidRDefault="00F11C0C" w:rsidP="00F11C0C">
      <w:pPr>
        <w:rPr>
          <w:sz w:val="28"/>
          <w:szCs w:val="28"/>
        </w:rPr>
      </w:pPr>
    </w:p>
    <w:p w:rsidR="00E36F47" w:rsidRPr="00107994" w:rsidRDefault="00E36F47" w:rsidP="00F11C0C">
      <w:pPr>
        <w:rPr>
          <w:sz w:val="28"/>
          <w:szCs w:val="28"/>
        </w:rPr>
      </w:pPr>
    </w:p>
    <w:p w:rsidR="00E36F47" w:rsidRPr="00107994" w:rsidRDefault="00E36F47" w:rsidP="00F11C0C">
      <w:pPr>
        <w:rPr>
          <w:sz w:val="28"/>
          <w:szCs w:val="28"/>
        </w:rPr>
      </w:pPr>
    </w:p>
    <w:p w:rsidR="00E36F47" w:rsidRPr="00107994" w:rsidRDefault="00E36F47" w:rsidP="00F11C0C">
      <w:pPr>
        <w:rPr>
          <w:sz w:val="28"/>
          <w:szCs w:val="28"/>
        </w:rPr>
      </w:pPr>
    </w:p>
    <w:p w:rsidR="00E36F47" w:rsidRPr="00107994" w:rsidRDefault="00E36F47" w:rsidP="00F11C0C">
      <w:pPr>
        <w:rPr>
          <w:sz w:val="28"/>
          <w:szCs w:val="28"/>
        </w:rPr>
      </w:pPr>
    </w:p>
    <w:p w:rsidR="00E36F47" w:rsidRPr="00107994" w:rsidRDefault="00E36F47" w:rsidP="00F11C0C">
      <w:pPr>
        <w:rPr>
          <w:sz w:val="28"/>
          <w:szCs w:val="28"/>
        </w:rPr>
      </w:pPr>
    </w:p>
    <w:p w:rsidR="00E36F47" w:rsidRPr="00107994" w:rsidRDefault="00E36F47" w:rsidP="00F11C0C">
      <w:pPr>
        <w:rPr>
          <w:sz w:val="28"/>
          <w:szCs w:val="28"/>
        </w:rPr>
      </w:pPr>
    </w:p>
    <w:p w:rsidR="00F11C0C" w:rsidRPr="00107994" w:rsidRDefault="00F11C0C" w:rsidP="00E36F47">
      <w:pPr>
        <w:pStyle w:val="20"/>
        <w:keepNext w:val="0"/>
        <w:spacing w:after="0"/>
        <w:ind w:firstLine="102"/>
        <w:jc w:val="center"/>
        <w:rPr>
          <w:rFonts w:ascii="Times New Roman" w:hAnsi="Times New Roman" w:cs="Times New Roman"/>
          <w:i w:val="0"/>
        </w:rPr>
      </w:pPr>
      <w:bookmarkStart w:id="11" w:name="_Toc225746402"/>
      <w:bookmarkStart w:id="12" w:name="_Toc225746779"/>
      <w:bookmarkStart w:id="13" w:name="_Toc225746913"/>
      <w:bookmarkStart w:id="14" w:name="_Toc225747197"/>
      <w:bookmarkStart w:id="15" w:name="_Toc225747322"/>
      <w:bookmarkStart w:id="16" w:name="_Toc226443636"/>
      <w:bookmarkStart w:id="17" w:name="_Toc226445389"/>
      <w:bookmarkStart w:id="18" w:name="_Toc227140274"/>
      <w:bookmarkStart w:id="19" w:name="_Toc227140425"/>
      <w:bookmarkStart w:id="20" w:name="_Toc227140866"/>
      <w:bookmarkStart w:id="21" w:name="_Toc227738087"/>
      <w:bookmarkStart w:id="22" w:name="_Toc227996089"/>
      <w:bookmarkStart w:id="23" w:name="_Toc377733591"/>
      <w:bookmarkStart w:id="24" w:name="_Toc509573560"/>
      <w:bookmarkStart w:id="25" w:name="_Toc509573783"/>
      <w:bookmarkStart w:id="26" w:name="_Toc509583095"/>
      <w:r w:rsidRPr="00107994">
        <w:rPr>
          <w:rFonts w:ascii="Times New Roman" w:hAnsi="Times New Roman" w:cs="Times New Roman"/>
          <w:i w:val="0"/>
        </w:rPr>
        <w:t>Дневник врача-</w:t>
      </w:r>
      <w:bookmarkEnd w:id="11"/>
      <w:bookmarkEnd w:id="12"/>
      <w:bookmarkEnd w:id="13"/>
      <w:bookmarkEnd w:id="14"/>
      <w:bookmarkEnd w:id="15"/>
      <w:r w:rsidRPr="00107994">
        <w:rPr>
          <w:rFonts w:ascii="Times New Roman" w:hAnsi="Times New Roman" w:cs="Times New Roman"/>
          <w:i w:val="0"/>
        </w:rPr>
        <w:t>интерна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F11C0C" w:rsidRPr="00107994" w:rsidRDefault="00F11C0C" w:rsidP="00F11C0C">
      <w:pPr>
        <w:rPr>
          <w:sz w:val="28"/>
          <w:szCs w:val="28"/>
        </w:rPr>
      </w:pPr>
    </w:p>
    <w:p w:rsidR="00F11C0C" w:rsidRPr="00107994" w:rsidRDefault="00F11C0C" w:rsidP="00F11C0C">
      <w:pPr>
        <w:rPr>
          <w:sz w:val="28"/>
          <w:szCs w:val="28"/>
        </w:rPr>
      </w:pPr>
    </w:p>
    <w:p w:rsidR="00F11C0C" w:rsidRPr="00107994" w:rsidRDefault="00F11C0C" w:rsidP="00F11C0C">
      <w:pPr>
        <w:rPr>
          <w:sz w:val="28"/>
          <w:szCs w:val="28"/>
        </w:rPr>
      </w:pPr>
      <w:r w:rsidRPr="00107994">
        <w:rPr>
          <w:sz w:val="28"/>
          <w:szCs w:val="28"/>
        </w:rPr>
        <w:t>Специальность интернатуры: «Анестезиология и реаниматология»</w:t>
      </w:r>
    </w:p>
    <w:p w:rsidR="00F11C0C" w:rsidRPr="00107994" w:rsidRDefault="00F11C0C" w:rsidP="00F11C0C">
      <w:pPr>
        <w:rPr>
          <w:sz w:val="28"/>
          <w:szCs w:val="28"/>
        </w:rPr>
      </w:pPr>
      <w:bookmarkStart w:id="27" w:name="_Toc225746403"/>
    </w:p>
    <w:p w:rsidR="00F11C0C" w:rsidRPr="00107994" w:rsidRDefault="00F11C0C" w:rsidP="00F11C0C">
      <w:pPr>
        <w:rPr>
          <w:sz w:val="28"/>
          <w:szCs w:val="28"/>
        </w:rPr>
      </w:pPr>
    </w:p>
    <w:p w:rsidR="00F11C0C" w:rsidRPr="00107994" w:rsidRDefault="00F11C0C" w:rsidP="00F11C0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7"/>
      </w:tblGrid>
      <w:tr w:rsidR="00F11C0C" w:rsidRPr="00107994">
        <w:tc>
          <w:tcPr>
            <w:tcW w:w="9347" w:type="dxa"/>
          </w:tcPr>
          <w:bookmarkEnd w:id="27"/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Ф.И.О. врача-интерна_____________________________________________</w:t>
            </w:r>
          </w:p>
        </w:tc>
      </w:tr>
      <w:tr w:rsidR="00F11C0C" w:rsidRPr="00107994">
        <w:tc>
          <w:tcPr>
            <w:tcW w:w="9347" w:type="dxa"/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База интернатуры _________________________________________________</w:t>
            </w:r>
          </w:p>
        </w:tc>
      </w:tr>
      <w:tr w:rsidR="00F11C0C" w:rsidRPr="00107994">
        <w:tc>
          <w:tcPr>
            <w:tcW w:w="9347" w:type="dxa"/>
          </w:tcPr>
          <w:p w:rsidR="00F11C0C" w:rsidRPr="00107994" w:rsidRDefault="00F11C0C" w:rsidP="00F11C0C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Период прохождения интернатуры с _______ 20 ___ по _______ 20 ___</w:t>
            </w:r>
          </w:p>
        </w:tc>
      </w:tr>
      <w:tr w:rsidR="00B07EB4" w:rsidRPr="00107994" w:rsidTr="005A1F44">
        <w:tc>
          <w:tcPr>
            <w:tcW w:w="9347" w:type="dxa"/>
          </w:tcPr>
          <w:p w:rsidR="00B07EB4" w:rsidRPr="00107994" w:rsidRDefault="00B07EB4" w:rsidP="005A1F44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Ф.И.О. руководителя базы интернатуры ______________________________</w:t>
            </w:r>
          </w:p>
        </w:tc>
      </w:tr>
      <w:tr w:rsidR="00F11C0C" w:rsidRPr="00107994">
        <w:tc>
          <w:tcPr>
            <w:tcW w:w="9347" w:type="dxa"/>
          </w:tcPr>
          <w:p w:rsidR="00F11C0C" w:rsidRPr="00107994" w:rsidRDefault="00F11C0C" w:rsidP="00B07EB4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Ф.И.О. руководителя интернатуры ____________</w:t>
            </w:r>
            <w:r w:rsidR="00B07EB4" w:rsidRPr="00107994">
              <w:rPr>
                <w:sz w:val="28"/>
                <w:szCs w:val="28"/>
              </w:rPr>
              <w:t>___________________</w:t>
            </w:r>
            <w:r w:rsidRPr="00107994">
              <w:rPr>
                <w:sz w:val="28"/>
                <w:szCs w:val="28"/>
              </w:rPr>
              <w:t>___</w:t>
            </w:r>
          </w:p>
        </w:tc>
      </w:tr>
      <w:tr w:rsidR="00F11C0C" w:rsidRPr="00107994">
        <w:tc>
          <w:tcPr>
            <w:tcW w:w="9347" w:type="dxa"/>
          </w:tcPr>
          <w:p w:rsidR="00F11C0C" w:rsidRPr="00107994" w:rsidRDefault="00F11C0C" w:rsidP="00B07EB4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Ф.И.О. </w:t>
            </w:r>
            <w:r w:rsidR="00B07EB4" w:rsidRPr="00107994">
              <w:rPr>
                <w:sz w:val="28"/>
                <w:szCs w:val="28"/>
              </w:rPr>
              <w:t>методического руководителя интернатуры</w:t>
            </w:r>
            <w:r w:rsidRPr="00107994">
              <w:rPr>
                <w:sz w:val="28"/>
                <w:szCs w:val="28"/>
              </w:rPr>
              <w:t xml:space="preserve"> _____________________</w:t>
            </w:r>
          </w:p>
        </w:tc>
      </w:tr>
      <w:tr w:rsidR="00F11C0C" w:rsidRPr="00107994" w:rsidTr="00B07EB4">
        <w:tc>
          <w:tcPr>
            <w:tcW w:w="9347" w:type="dxa"/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</w:p>
        </w:tc>
      </w:tr>
      <w:tr w:rsidR="00F11C0C" w:rsidRPr="00107994" w:rsidTr="00B07EB4">
        <w:tc>
          <w:tcPr>
            <w:tcW w:w="9347" w:type="dxa"/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 w:rsidTr="00B07EB4">
        <w:tc>
          <w:tcPr>
            <w:tcW w:w="9347" w:type="dxa"/>
          </w:tcPr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</w:p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</w:p>
          <w:p w:rsidR="00E36F47" w:rsidRPr="00107994" w:rsidRDefault="00E36F47" w:rsidP="00F11C0C">
            <w:pPr>
              <w:jc w:val="center"/>
              <w:rPr>
                <w:sz w:val="28"/>
                <w:szCs w:val="28"/>
              </w:rPr>
            </w:pPr>
          </w:p>
          <w:p w:rsidR="00E36F47" w:rsidRPr="00107994" w:rsidRDefault="00E36F47" w:rsidP="00F11C0C">
            <w:pPr>
              <w:jc w:val="center"/>
              <w:rPr>
                <w:sz w:val="28"/>
                <w:szCs w:val="28"/>
              </w:rPr>
            </w:pPr>
          </w:p>
          <w:p w:rsidR="00E36F47" w:rsidRPr="00107994" w:rsidRDefault="00E36F47" w:rsidP="00F11C0C">
            <w:pPr>
              <w:jc w:val="center"/>
              <w:rPr>
                <w:sz w:val="28"/>
                <w:szCs w:val="28"/>
              </w:rPr>
            </w:pPr>
          </w:p>
          <w:p w:rsidR="00E36F47" w:rsidRPr="00107994" w:rsidRDefault="00E36F47" w:rsidP="00F11C0C">
            <w:pPr>
              <w:jc w:val="center"/>
              <w:rPr>
                <w:sz w:val="28"/>
                <w:szCs w:val="28"/>
              </w:rPr>
            </w:pPr>
          </w:p>
          <w:p w:rsidR="00E36F47" w:rsidRPr="00107994" w:rsidRDefault="00E36F47" w:rsidP="00F11C0C">
            <w:pPr>
              <w:jc w:val="center"/>
              <w:rPr>
                <w:sz w:val="28"/>
                <w:szCs w:val="28"/>
              </w:rPr>
            </w:pPr>
          </w:p>
          <w:p w:rsidR="00E36F47" w:rsidRPr="00107994" w:rsidRDefault="00E36F47" w:rsidP="00F11C0C">
            <w:pPr>
              <w:jc w:val="center"/>
              <w:rPr>
                <w:sz w:val="28"/>
                <w:szCs w:val="28"/>
              </w:rPr>
            </w:pPr>
          </w:p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</w:p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</w:p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</w:p>
          <w:p w:rsidR="00F11C0C" w:rsidRPr="00107994" w:rsidRDefault="00F11C0C" w:rsidP="00B07EB4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20___ / </w:t>
            </w:r>
            <w:r w:rsidR="00B07EB4" w:rsidRPr="00107994">
              <w:rPr>
                <w:sz w:val="28"/>
                <w:szCs w:val="28"/>
              </w:rPr>
              <w:t>20</w:t>
            </w:r>
            <w:r w:rsidRPr="00107994">
              <w:rPr>
                <w:sz w:val="28"/>
                <w:szCs w:val="28"/>
              </w:rPr>
              <w:t xml:space="preserve">___ </w:t>
            </w:r>
          </w:p>
        </w:tc>
      </w:tr>
    </w:tbl>
    <w:p w:rsidR="00F11C0C" w:rsidRPr="00107994" w:rsidRDefault="00F11C0C" w:rsidP="00F11C0C">
      <w:pPr>
        <w:rPr>
          <w:sz w:val="28"/>
          <w:szCs w:val="28"/>
        </w:rPr>
      </w:pPr>
    </w:p>
    <w:p w:rsidR="00F11C0C" w:rsidRPr="00107994" w:rsidRDefault="00F11C0C" w:rsidP="00F11C0C">
      <w:pPr>
        <w:rPr>
          <w:sz w:val="28"/>
          <w:szCs w:val="28"/>
        </w:rPr>
      </w:pPr>
      <w:r w:rsidRPr="00107994">
        <w:rPr>
          <w:sz w:val="28"/>
          <w:szCs w:val="28"/>
        </w:rPr>
        <w:br w:type="page"/>
      </w:r>
      <w:r w:rsidR="00604F73" w:rsidRPr="00107994">
        <w:rPr>
          <w:sz w:val="28"/>
          <w:szCs w:val="28"/>
        </w:rPr>
        <w:lastRenderedPageBreak/>
        <w:t>Наименование раздела ___________________________________________</w:t>
      </w:r>
    </w:p>
    <w:p w:rsidR="00604F73" w:rsidRPr="00107994" w:rsidRDefault="00604F73" w:rsidP="00F11C0C">
      <w:pPr>
        <w:rPr>
          <w:sz w:val="28"/>
          <w:szCs w:val="28"/>
        </w:rPr>
      </w:pPr>
      <w:r w:rsidRPr="00107994">
        <w:rPr>
          <w:sz w:val="28"/>
          <w:szCs w:val="28"/>
        </w:rPr>
        <w:t>Время прохождения с _____________ по ______________</w:t>
      </w:r>
    </w:p>
    <w:p w:rsidR="00F11C0C" w:rsidRPr="00107994" w:rsidRDefault="00F11C0C" w:rsidP="00F11C0C">
      <w:pPr>
        <w:rPr>
          <w:sz w:val="28"/>
          <w:szCs w:val="28"/>
        </w:rPr>
      </w:pPr>
    </w:p>
    <w:p w:rsidR="00F11C0C" w:rsidRPr="00107994" w:rsidRDefault="00F11C0C" w:rsidP="00F11C0C">
      <w:pPr>
        <w:rPr>
          <w:sz w:val="28"/>
          <w:szCs w:val="28"/>
        </w:rPr>
      </w:pPr>
      <w:r w:rsidRPr="00107994">
        <w:rPr>
          <w:sz w:val="28"/>
          <w:szCs w:val="28"/>
        </w:rPr>
        <w:t>1. Курируемые пациенты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708"/>
        <w:gridCol w:w="851"/>
        <w:gridCol w:w="850"/>
        <w:gridCol w:w="709"/>
        <w:gridCol w:w="851"/>
        <w:gridCol w:w="850"/>
        <w:gridCol w:w="1843"/>
      </w:tblGrid>
      <w:tr w:rsidR="00F11C0C" w:rsidRPr="00107994"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Профиль заболевания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Количество пациентов за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Подпись руководителя</w:t>
            </w:r>
          </w:p>
        </w:tc>
      </w:tr>
      <w:tr w:rsidR="00F11C0C" w:rsidRPr="00107994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1-й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2-й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3-й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4-й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5-й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</w:tbl>
    <w:p w:rsidR="00F11C0C" w:rsidRPr="00107994" w:rsidRDefault="00F11C0C" w:rsidP="00F11C0C">
      <w:pPr>
        <w:spacing w:before="120"/>
        <w:rPr>
          <w:sz w:val="28"/>
          <w:szCs w:val="28"/>
        </w:rPr>
      </w:pPr>
      <w:r w:rsidRPr="00107994">
        <w:rPr>
          <w:sz w:val="28"/>
          <w:szCs w:val="28"/>
        </w:rPr>
        <w:t>2. Дата дежурства _____________________________________</w:t>
      </w:r>
    </w:p>
    <w:p w:rsidR="00F11C0C" w:rsidRPr="00107994" w:rsidRDefault="00F11C0C" w:rsidP="00F11C0C">
      <w:pPr>
        <w:rPr>
          <w:sz w:val="28"/>
          <w:szCs w:val="28"/>
        </w:rPr>
      </w:pPr>
      <w:r w:rsidRPr="00107994">
        <w:rPr>
          <w:sz w:val="28"/>
          <w:szCs w:val="28"/>
        </w:rPr>
        <w:t xml:space="preserve">Диагноз: </w:t>
      </w:r>
    </w:p>
    <w:p w:rsidR="00F11C0C" w:rsidRPr="00107994" w:rsidRDefault="00F11C0C" w:rsidP="00F11C0C">
      <w:pPr>
        <w:rPr>
          <w:sz w:val="28"/>
          <w:szCs w:val="28"/>
        </w:rPr>
      </w:pPr>
      <w:r w:rsidRPr="00107994">
        <w:rPr>
          <w:sz w:val="28"/>
          <w:szCs w:val="28"/>
        </w:rPr>
        <w:t>Возраст пациента</w:t>
      </w:r>
    </w:p>
    <w:p w:rsidR="00F11C0C" w:rsidRPr="00107994" w:rsidRDefault="00F11C0C" w:rsidP="00F11C0C">
      <w:pPr>
        <w:rPr>
          <w:sz w:val="28"/>
          <w:szCs w:val="28"/>
        </w:rPr>
      </w:pPr>
      <w:r w:rsidRPr="00107994">
        <w:rPr>
          <w:sz w:val="28"/>
          <w:szCs w:val="28"/>
        </w:rPr>
        <w:t>Оказанная неотложная медицинская помощь</w:t>
      </w:r>
    </w:p>
    <w:p w:rsidR="00F11C0C" w:rsidRPr="00107994" w:rsidRDefault="00F11C0C" w:rsidP="00F11C0C">
      <w:pPr>
        <w:spacing w:before="120"/>
        <w:rPr>
          <w:sz w:val="28"/>
          <w:szCs w:val="28"/>
        </w:rPr>
      </w:pPr>
      <w:r w:rsidRPr="00107994">
        <w:rPr>
          <w:sz w:val="28"/>
          <w:szCs w:val="28"/>
        </w:rPr>
        <w:t>3. Диагностические и лечебные манипуляции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708"/>
        <w:gridCol w:w="851"/>
        <w:gridCol w:w="850"/>
        <w:gridCol w:w="709"/>
        <w:gridCol w:w="851"/>
        <w:gridCol w:w="850"/>
        <w:gridCol w:w="1843"/>
      </w:tblGrid>
      <w:tr w:rsidR="00F11C0C" w:rsidRPr="00107994"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Наименование манипуляции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Количество пациентов за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    Подпись руководителя</w:t>
            </w:r>
          </w:p>
        </w:tc>
      </w:tr>
      <w:tr w:rsidR="00F11C0C" w:rsidRPr="00107994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1-й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2-й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3-й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4-й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5-й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ind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</w:tbl>
    <w:p w:rsidR="00F11C0C" w:rsidRPr="00107994" w:rsidRDefault="00F11C0C" w:rsidP="00F11C0C">
      <w:pPr>
        <w:spacing w:before="120"/>
        <w:rPr>
          <w:sz w:val="28"/>
          <w:szCs w:val="28"/>
        </w:rPr>
      </w:pPr>
      <w:r w:rsidRPr="00107994">
        <w:rPr>
          <w:sz w:val="28"/>
          <w:szCs w:val="28"/>
        </w:rPr>
        <w:t>4. Прочитанная и реферированная литература</w:t>
      </w: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11C0C" w:rsidRPr="00107994">
        <w:tc>
          <w:tcPr>
            <w:tcW w:w="9498" w:type="dxa"/>
            <w:tcBorders>
              <w:bottom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</w:tbl>
    <w:p w:rsidR="00F11C0C" w:rsidRPr="00107994" w:rsidRDefault="00F11C0C" w:rsidP="00F11C0C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2242"/>
        <w:gridCol w:w="3145"/>
      </w:tblGrid>
      <w:tr w:rsidR="00F11C0C" w:rsidRPr="001079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Темы собеседований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Подпись руководителя</w:t>
            </w:r>
          </w:p>
        </w:tc>
      </w:tr>
      <w:tr w:rsidR="00F11C0C" w:rsidRPr="001079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  <w:tr w:rsidR="00F11C0C" w:rsidRPr="001079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C" w:rsidRPr="00107994" w:rsidRDefault="00F11C0C" w:rsidP="00F11C0C">
            <w:pPr>
              <w:rPr>
                <w:sz w:val="28"/>
                <w:szCs w:val="28"/>
              </w:rPr>
            </w:pPr>
          </w:p>
        </w:tc>
      </w:tr>
    </w:tbl>
    <w:p w:rsidR="00E36F47" w:rsidRPr="00107994" w:rsidRDefault="00E36F47" w:rsidP="00E36F47">
      <w:pPr>
        <w:widowControl/>
        <w:autoSpaceDE/>
        <w:autoSpaceDN/>
        <w:adjustRightInd/>
        <w:ind w:left="0" w:firstLine="0"/>
        <w:rPr>
          <w:sz w:val="28"/>
          <w:szCs w:val="28"/>
        </w:rPr>
      </w:pPr>
    </w:p>
    <w:p w:rsidR="00E36F47" w:rsidRPr="00107994" w:rsidRDefault="00E36F47" w:rsidP="00E36F47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Врач-интерн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E36F47" w:rsidRPr="00107994" w:rsidRDefault="00E36F47" w:rsidP="00E36F47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  <w:t>(подпись)</w:t>
      </w:r>
      <w:r w:rsidRPr="00107994">
        <w:rPr>
          <w:sz w:val="20"/>
          <w:szCs w:val="20"/>
        </w:rPr>
        <w:tab/>
        <w:t>(инициалы, фамилия)</w:t>
      </w:r>
    </w:p>
    <w:p w:rsidR="00F11C0C" w:rsidRPr="00107994" w:rsidRDefault="00F11C0C" w:rsidP="00F11C0C">
      <w:pPr>
        <w:rPr>
          <w:sz w:val="28"/>
          <w:szCs w:val="28"/>
        </w:rPr>
      </w:pPr>
    </w:p>
    <w:p w:rsidR="00F11C0C" w:rsidRPr="00107994" w:rsidRDefault="00F11C0C" w:rsidP="00E36F47">
      <w:pPr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Руководитель</w:t>
      </w:r>
    </w:p>
    <w:p w:rsidR="00E36F47" w:rsidRPr="00107994" w:rsidRDefault="00E36F47" w:rsidP="00E36F47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интернатуры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E36F47" w:rsidRPr="00107994" w:rsidRDefault="00E36F47" w:rsidP="00E36F47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  <w:t>(подпись)</w:t>
      </w:r>
      <w:r w:rsidRPr="00107994">
        <w:rPr>
          <w:sz w:val="20"/>
          <w:szCs w:val="20"/>
        </w:rPr>
        <w:tab/>
        <w:t>(инициалы, фамилия)</w:t>
      </w:r>
    </w:p>
    <w:p w:rsidR="002B4043" w:rsidRPr="00107994" w:rsidRDefault="00E36F47" w:rsidP="00E36F47">
      <w:pPr>
        <w:ind w:firstLine="5669"/>
        <w:rPr>
          <w:sz w:val="28"/>
          <w:szCs w:val="28"/>
        </w:rPr>
      </w:pPr>
      <w:r w:rsidRPr="00107994">
        <w:rPr>
          <w:sz w:val="28"/>
          <w:szCs w:val="28"/>
        </w:rPr>
        <w:t xml:space="preserve"> </w:t>
      </w:r>
    </w:p>
    <w:p w:rsidR="00B84A4A" w:rsidRPr="00107994" w:rsidRDefault="002B4043" w:rsidP="00586F7B">
      <w:pPr>
        <w:tabs>
          <w:tab w:val="left" w:pos="5580"/>
        </w:tabs>
        <w:spacing w:after="120"/>
        <w:ind w:right="-187" w:firstLine="301"/>
        <w:jc w:val="center"/>
        <w:rPr>
          <w:b/>
          <w:sz w:val="28"/>
          <w:szCs w:val="28"/>
        </w:rPr>
      </w:pPr>
      <w:r w:rsidRPr="00107994">
        <w:rPr>
          <w:sz w:val="20"/>
          <w:szCs w:val="20"/>
        </w:rPr>
        <w:br w:type="page"/>
      </w:r>
      <w:r w:rsidR="002D0878" w:rsidRPr="00107994">
        <w:rPr>
          <w:b/>
          <w:sz w:val="28"/>
          <w:szCs w:val="28"/>
        </w:rPr>
        <w:t>Вопросы</w:t>
      </w:r>
      <w:r w:rsidR="00813CAD" w:rsidRPr="00107994">
        <w:rPr>
          <w:b/>
          <w:sz w:val="28"/>
          <w:szCs w:val="28"/>
        </w:rPr>
        <w:t xml:space="preserve"> к квалификационн</w:t>
      </w:r>
      <w:r w:rsidR="002D0878" w:rsidRPr="00107994">
        <w:rPr>
          <w:b/>
          <w:sz w:val="28"/>
          <w:szCs w:val="28"/>
        </w:rPr>
        <w:t>о</w:t>
      </w:r>
      <w:r w:rsidR="00813CAD" w:rsidRPr="00107994">
        <w:rPr>
          <w:b/>
          <w:sz w:val="28"/>
          <w:szCs w:val="28"/>
        </w:rPr>
        <w:t>му</w:t>
      </w:r>
      <w:r w:rsidR="002D0878" w:rsidRPr="00107994">
        <w:rPr>
          <w:b/>
          <w:sz w:val="28"/>
          <w:szCs w:val="28"/>
        </w:rPr>
        <w:t xml:space="preserve"> э</w:t>
      </w:r>
      <w:r w:rsidR="00813CAD" w:rsidRPr="00107994">
        <w:rPr>
          <w:b/>
          <w:sz w:val="28"/>
          <w:szCs w:val="28"/>
        </w:rPr>
        <w:t>кзамену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1. Современные подходы к оценке боли в анестезиологии и интенсивной терапии у взрослых и детей.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2. Современные подходы к лечению хронического болевого синдрома.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3. Опиоидные анальгетики в анестезиологии и интенсивной терапии</w:t>
      </w:r>
      <w:r w:rsidR="00586F7B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86F7B" w:rsidRPr="00107994">
        <w:rPr>
          <w:sz w:val="28"/>
          <w:szCs w:val="28"/>
        </w:rPr>
        <w:t>с</w:t>
      </w:r>
      <w:r w:rsidRPr="00107994">
        <w:rPr>
          <w:sz w:val="28"/>
          <w:szCs w:val="28"/>
        </w:rPr>
        <w:t xml:space="preserve">тратегия применения. Новые фармакологические агенты.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4. Антагонисты опиоидных рецепторов и современная стратегия их применения. </w:t>
      </w:r>
    </w:p>
    <w:p w:rsidR="00A700BB" w:rsidRPr="00107994" w:rsidRDefault="00586F7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5. </w:t>
      </w:r>
      <w:r w:rsidR="00A700BB" w:rsidRPr="00107994">
        <w:rPr>
          <w:sz w:val="28"/>
          <w:szCs w:val="28"/>
        </w:rPr>
        <w:t>Анальгезия, контролируемая пациентом</w:t>
      </w:r>
      <w:r w:rsidRPr="00107994">
        <w:rPr>
          <w:sz w:val="28"/>
          <w:szCs w:val="28"/>
        </w:rPr>
        <w:t>,</w:t>
      </w:r>
      <w:r w:rsidR="00A700BB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о</w:t>
      </w:r>
      <w:r w:rsidR="00A700BB" w:rsidRPr="00107994">
        <w:rPr>
          <w:sz w:val="28"/>
          <w:szCs w:val="28"/>
        </w:rPr>
        <w:t xml:space="preserve">бласть применения.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4D78EC">
        <w:rPr>
          <w:sz w:val="28"/>
          <w:szCs w:val="28"/>
        </w:rPr>
        <w:t xml:space="preserve">6. Нестероидные противовоспалительные </w:t>
      </w:r>
      <w:r w:rsidR="00D12788" w:rsidRPr="004D78EC">
        <w:rPr>
          <w:sz w:val="28"/>
          <w:szCs w:val="28"/>
        </w:rPr>
        <w:t xml:space="preserve">лекарственные </w:t>
      </w:r>
      <w:r w:rsidRPr="004D78EC">
        <w:rPr>
          <w:sz w:val="28"/>
          <w:szCs w:val="28"/>
        </w:rPr>
        <w:t>средства</w:t>
      </w:r>
      <w:r w:rsidR="00586F7B" w:rsidRPr="004D78EC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86F7B" w:rsidRPr="00107994">
        <w:rPr>
          <w:sz w:val="28"/>
          <w:szCs w:val="28"/>
        </w:rPr>
        <w:t>с</w:t>
      </w:r>
      <w:r w:rsidRPr="00107994">
        <w:rPr>
          <w:sz w:val="28"/>
          <w:szCs w:val="28"/>
        </w:rPr>
        <w:t>тратегия интра</w:t>
      </w:r>
      <w:r w:rsidR="00586F7B" w:rsidRPr="00107994">
        <w:rPr>
          <w:sz w:val="28"/>
          <w:szCs w:val="28"/>
        </w:rPr>
        <w:t>-</w:t>
      </w:r>
      <w:r w:rsidRPr="00107994">
        <w:rPr>
          <w:sz w:val="28"/>
          <w:szCs w:val="28"/>
        </w:rPr>
        <w:t xml:space="preserve"> и после- операционного применения.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7. Группы оперативных вмешательств (низкого, среднего, высокого риска). </w:t>
      </w:r>
    </w:p>
    <w:p w:rsidR="00A700BB" w:rsidRPr="00107994" w:rsidRDefault="00586F7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8. </w:t>
      </w:r>
      <w:r w:rsidR="00A700BB" w:rsidRPr="00107994">
        <w:rPr>
          <w:sz w:val="28"/>
          <w:szCs w:val="28"/>
        </w:rPr>
        <w:t xml:space="preserve">Оценка функции сердечно-сосудистой системы перед некардиохирургическими оперативными вмешательствами.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9. Понятие метаболических эквивалентов нагрузки (МEТ).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10. Неинвазивные стресс-тесты для оценки функции кровообращения перед оперативными вмешательствами. </w:t>
      </w:r>
    </w:p>
    <w:p w:rsidR="00A700BB" w:rsidRPr="00107994" w:rsidRDefault="00586F7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11. </w:t>
      </w:r>
      <w:r w:rsidR="00A700BB" w:rsidRPr="00107994">
        <w:rPr>
          <w:sz w:val="28"/>
          <w:szCs w:val="28"/>
        </w:rPr>
        <w:t xml:space="preserve">Оценка функции сердечно-сосудистой системы перед кардиохирургическими оперативными вмешательствами.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12. Оценка почечной функции перед оперативными вмешательствами. Тактика ведения анестезии у пациентов с </w:t>
      </w:r>
      <w:r w:rsidR="00586F7B" w:rsidRPr="00107994">
        <w:rPr>
          <w:sz w:val="28"/>
          <w:szCs w:val="28"/>
        </w:rPr>
        <w:t>хронической болезнью почек</w:t>
      </w:r>
      <w:r w:rsidRPr="00107994">
        <w:rPr>
          <w:sz w:val="28"/>
          <w:szCs w:val="28"/>
        </w:rPr>
        <w:t xml:space="preserve">, находящихся на почечно-заместительной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13. Оценка печеночной функции перед оперативными вмешательствами. Тактика ведения анестезии у пациентов с циррозами печени и печеночной недостаточностью.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14. Оценка гемостаза перед оперативным вмешательством.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15. Стратегия предоперационной профилактики тромбоэмболических осложнений.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16. Ведение пред-, интра- и послеоперационного периода у пациентов, регулярно принимающих антикоагулянтную терапию.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17. Предоперационная антибиотикопрофилактика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</w:rPr>
        <w:t>ц</w:t>
      </w:r>
      <w:r w:rsidRPr="00107994">
        <w:rPr>
          <w:sz w:val="28"/>
          <w:szCs w:val="28"/>
        </w:rPr>
        <w:t xml:space="preserve">ели.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18. Газовый мониторинг во время анестезии.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19. Мониторинг седации во время анестезии.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20. Мониторинг миорелаксации во время анестезии.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21. Особенности инвазивного мониторинга гемодинамики (иАД, PiCCO, Swan-Ganz).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22. Токсичность местных анестетик</w:t>
      </w:r>
      <w:r w:rsidR="005A1F44" w:rsidRPr="00107994">
        <w:rPr>
          <w:sz w:val="28"/>
          <w:szCs w:val="28"/>
        </w:rPr>
        <w:t>ов</w:t>
      </w:r>
      <w:r w:rsidRPr="00107994">
        <w:rPr>
          <w:sz w:val="28"/>
          <w:szCs w:val="28"/>
        </w:rPr>
        <w:t xml:space="preserve"> в анестезиологии.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23. Современные внутривенные анестетики в анестезиологии (мидазолам, пропофол, кетамин, тиопентал, дексамедетомедин).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24. Ингаляционные анестетики в анестезиологии (закись азота, фторотан, энфлуран, севофлуран).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25. Миорелаксанты в анестезиологии. Особенности различных групп </w:t>
      </w:r>
      <w:r w:rsidR="005A1F44" w:rsidRPr="00107994">
        <w:rPr>
          <w:sz w:val="28"/>
          <w:szCs w:val="28"/>
        </w:rPr>
        <w:t>лекарственных средств</w:t>
      </w:r>
      <w:r w:rsidRPr="00107994">
        <w:rPr>
          <w:sz w:val="28"/>
          <w:szCs w:val="28"/>
        </w:rPr>
        <w:t xml:space="preserve">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26. Реверс миорелаксации. Фармакологические агенты.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27. Прогнозирование «сложной интубации» трахеи. </w:t>
      </w:r>
    </w:p>
    <w:p w:rsidR="00A700BB" w:rsidRPr="00107994" w:rsidRDefault="00D12788" w:rsidP="00A700BB">
      <w:pPr>
        <w:ind w:firstLine="680"/>
        <w:rPr>
          <w:sz w:val="28"/>
          <w:szCs w:val="28"/>
        </w:rPr>
      </w:pPr>
      <w:r>
        <w:rPr>
          <w:sz w:val="28"/>
          <w:szCs w:val="28"/>
        </w:rPr>
        <w:t>28. </w:t>
      </w:r>
      <w:r w:rsidR="00A700BB" w:rsidRPr="00107994">
        <w:rPr>
          <w:sz w:val="28"/>
          <w:szCs w:val="28"/>
        </w:rPr>
        <w:t xml:space="preserve">Современные надгортанные устройства в анестезиологии и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29. Ларингеальная маска в анестезиологии.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30. Частые и редкие осложнения интубации трахеи.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31. Назотрахеальная интубация.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32. Ретроградная интубация трахеи. </w:t>
      </w:r>
    </w:p>
    <w:p w:rsidR="00A700BB" w:rsidRPr="00107994" w:rsidRDefault="00D12788" w:rsidP="00A700BB">
      <w:pPr>
        <w:ind w:firstLine="680"/>
        <w:rPr>
          <w:sz w:val="28"/>
          <w:szCs w:val="28"/>
        </w:rPr>
      </w:pPr>
      <w:r>
        <w:rPr>
          <w:sz w:val="28"/>
          <w:szCs w:val="28"/>
        </w:rPr>
        <w:t>33. </w:t>
      </w:r>
      <w:r w:rsidR="00107994" w:rsidRPr="00107994">
        <w:rPr>
          <w:sz w:val="28"/>
          <w:szCs w:val="28"/>
        </w:rPr>
        <w:t>Тактика врача-анестезиолога-реаниматолога при развитиии клинической ситуации</w:t>
      </w:r>
      <w:r w:rsidR="00A700BB" w:rsidRPr="00107994">
        <w:rPr>
          <w:sz w:val="28"/>
          <w:szCs w:val="28"/>
        </w:rPr>
        <w:t xml:space="preserve">: «не могу заинтубировать, не могу </w:t>
      </w:r>
      <w:r w:rsidR="00107994" w:rsidRPr="00107994">
        <w:rPr>
          <w:sz w:val="28"/>
          <w:szCs w:val="28"/>
        </w:rPr>
        <w:t>оксигенировать.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34. Трудная интубация у беременной.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35. Особенности интубации трахеи у детей.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36. Выведение из анестезии (</w:t>
      </w:r>
      <w:r w:rsidR="005A1F44" w:rsidRPr="00107994">
        <w:rPr>
          <w:sz w:val="28"/>
          <w:szCs w:val="28"/>
        </w:rPr>
        <w:t>«</w:t>
      </w:r>
      <w:r w:rsidRPr="00107994">
        <w:rPr>
          <w:sz w:val="28"/>
          <w:szCs w:val="28"/>
        </w:rPr>
        <w:t>пробуждение</w:t>
      </w:r>
      <w:r w:rsidR="005A1F44" w:rsidRPr="00107994">
        <w:rPr>
          <w:sz w:val="28"/>
          <w:szCs w:val="28"/>
        </w:rPr>
        <w:t>»</w:t>
      </w:r>
      <w:r w:rsidRPr="00107994">
        <w:rPr>
          <w:sz w:val="28"/>
          <w:szCs w:val="28"/>
        </w:rPr>
        <w:t xml:space="preserve">). Экстубация. Осложнения этапа пробуждения. Мониторинг во </w:t>
      </w:r>
      <w:r w:rsidR="005A1F44" w:rsidRPr="00107994">
        <w:rPr>
          <w:sz w:val="28"/>
          <w:szCs w:val="28"/>
        </w:rPr>
        <w:t xml:space="preserve">время </w:t>
      </w:r>
      <w:r w:rsidRPr="00107994">
        <w:rPr>
          <w:sz w:val="28"/>
          <w:szCs w:val="28"/>
        </w:rPr>
        <w:t>этапа</w:t>
      </w:r>
      <w:r w:rsidR="005A1F44" w:rsidRPr="00107994">
        <w:rPr>
          <w:sz w:val="28"/>
          <w:szCs w:val="28"/>
        </w:rPr>
        <w:t xml:space="preserve"> побуждения</w:t>
      </w:r>
      <w:r w:rsidRPr="00107994">
        <w:rPr>
          <w:sz w:val="28"/>
          <w:szCs w:val="28"/>
        </w:rPr>
        <w:t xml:space="preserve">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37. Тотальная внутривенная анестезия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</w:rPr>
        <w:t>т</w:t>
      </w:r>
      <w:r w:rsidRPr="00107994">
        <w:rPr>
          <w:sz w:val="28"/>
          <w:szCs w:val="28"/>
        </w:rPr>
        <w:t xml:space="preserve">ехника проведения.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38. Ингаляционная масочная анестезия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</w:rPr>
        <w:t>т</w:t>
      </w:r>
      <w:r w:rsidRPr="00107994">
        <w:rPr>
          <w:sz w:val="28"/>
          <w:szCs w:val="28"/>
        </w:rPr>
        <w:t xml:space="preserve">ехника проведения. </w:t>
      </w:r>
    </w:p>
    <w:p w:rsidR="00A700BB" w:rsidRPr="00107994" w:rsidRDefault="005A1F44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39. </w:t>
      </w:r>
      <w:r w:rsidR="00A700BB" w:rsidRPr="00107994">
        <w:rPr>
          <w:sz w:val="28"/>
          <w:szCs w:val="28"/>
        </w:rPr>
        <w:t>Интраоперационные кровотечения</w:t>
      </w:r>
      <w:r w:rsidRPr="00107994">
        <w:rPr>
          <w:sz w:val="28"/>
          <w:szCs w:val="28"/>
        </w:rPr>
        <w:t>,</w:t>
      </w:r>
      <w:r w:rsidR="00A700BB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т</w:t>
      </w:r>
      <w:r w:rsidR="00A700BB" w:rsidRPr="00107994">
        <w:rPr>
          <w:sz w:val="28"/>
          <w:szCs w:val="28"/>
        </w:rPr>
        <w:t xml:space="preserve">актика </w:t>
      </w:r>
      <w:r w:rsidRPr="00107994">
        <w:rPr>
          <w:sz w:val="28"/>
          <w:szCs w:val="28"/>
        </w:rPr>
        <w:t>врача-</w:t>
      </w:r>
      <w:r w:rsidR="00A700BB" w:rsidRPr="00107994">
        <w:rPr>
          <w:sz w:val="28"/>
          <w:szCs w:val="28"/>
        </w:rPr>
        <w:t>анестезиолога</w:t>
      </w:r>
      <w:r w:rsidRPr="00107994">
        <w:rPr>
          <w:sz w:val="28"/>
          <w:szCs w:val="28"/>
        </w:rPr>
        <w:t>-реаниматолога</w:t>
      </w:r>
      <w:r w:rsidR="00A700BB" w:rsidRPr="00107994">
        <w:rPr>
          <w:sz w:val="28"/>
          <w:szCs w:val="28"/>
        </w:rPr>
        <w:t xml:space="preserve">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40. Инфузионная терапия во время операции.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41. Системы быстрой инфузии растворов в анестезиологии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особенности применения.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42. Технологии кровесбережения в хирургии.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43. Ранний послеоперационный период. Цели и задачи </w:t>
      </w:r>
      <w:r w:rsidR="005A1F44" w:rsidRPr="00107994">
        <w:rPr>
          <w:sz w:val="28"/>
          <w:szCs w:val="28"/>
        </w:rPr>
        <w:t>этапа</w:t>
      </w:r>
      <w:r w:rsidRPr="00107994">
        <w:rPr>
          <w:sz w:val="28"/>
          <w:szCs w:val="28"/>
        </w:rPr>
        <w:t xml:space="preserve"> «пробуждения».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44. Понятия ускоренной хирургической реабилитации после операций «высокого риска» (концепция fast – track / ERAS).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45. Спинальная анестезия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</w:rPr>
        <w:t>м</w:t>
      </w:r>
      <w:r w:rsidRPr="00107994">
        <w:rPr>
          <w:sz w:val="28"/>
          <w:szCs w:val="28"/>
        </w:rPr>
        <w:t>етодика проведения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 xml:space="preserve">оказания, противопоказания, осложнения.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46. Эпидуральная анестезия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</w:rPr>
        <w:t>м</w:t>
      </w:r>
      <w:r w:rsidRPr="00107994">
        <w:rPr>
          <w:sz w:val="28"/>
          <w:szCs w:val="28"/>
        </w:rPr>
        <w:t>етодика проведения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 xml:space="preserve">оказания, противопоказания, осложнения.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47. Высокая регионарная блокада.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48. Сакральная (каудальная) анестезия.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49. Проводниковая анестезия. Техника блокады сплетений с помощью </w:t>
      </w:r>
      <w:r w:rsidR="005A1F44" w:rsidRPr="00107994">
        <w:rPr>
          <w:sz w:val="28"/>
          <w:szCs w:val="28"/>
        </w:rPr>
        <w:t>ультразвуковой визуализации</w:t>
      </w:r>
      <w:r w:rsidRPr="00107994">
        <w:rPr>
          <w:sz w:val="28"/>
          <w:szCs w:val="28"/>
        </w:rPr>
        <w:t xml:space="preserve">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50. Особенности анестезиологического обеспечения физиологических родов.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51. Особенности анестезиологического обеспечения операции </w:t>
      </w:r>
      <w:r w:rsidR="005A1F44" w:rsidRPr="00107994">
        <w:rPr>
          <w:sz w:val="28"/>
          <w:szCs w:val="28"/>
        </w:rPr>
        <w:t>«</w:t>
      </w:r>
      <w:r w:rsidRPr="00107994">
        <w:rPr>
          <w:sz w:val="28"/>
          <w:szCs w:val="28"/>
        </w:rPr>
        <w:t>кесарев</w:t>
      </w:r>
      <w:r w:rsidR="00604F73"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 xml:space="preserve"> сечени</w:t>
      </w:r>
      <w:r w:rsidR="005A1F44" w:rsidRPr="00107994">
        <w:rPr>
          <w:sz w:val="28"/>
          <w:szCs w:val="28"/>
        </w:rPr>
        <w:t>е»</w:t>
      </w:r>
      <w:r w:rsidRPr="00107994">
        <w:rPr>
          <w:sz w:val="28"/>
          <w:szCs w:val="28"/>
        </w:rPr>
        <w:t xml:space="preserve">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52. Особенности анестезиологического обеспечения акушерских кровотечений.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53. Особенности анестезиологического обеспечения в кардиохирургии. </w:t>
      </w:r>
    </w:p>
    <w:p w:rsidR="00A700BB" w:rsidRPr="00107994" w:rsidRDefault="005A1F44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54. </w:t>
      </w:r>
      <w:r w:rsidR="00A700BB" w:rsidRPr="00107994">
        <w:rPr>
          <w:sz w:val="28"/>
          <w:szCs w:val="28"/>
        </w:rPr>
        <w:t xml:space="preserve">Особенности анестезиологического обеспечения в сосудистой хирургии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55. Особенности анестезиологического обеспечения в торакальной хирургии.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56. Особенности анестезиологического обеспечения в нейрохирургии. </w:t>
      </w:r>
    </w:p>
    <w:p w:rsidR="00A700BB" w:rsidRPr="00107994" w:rsidRDefault="005A1F44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57. </w:t>
      </w:r>
      <w:r w:rsidR="00A700BB" w:rsidRPr="00107994">
        <w:rPr>
          <w:sz w:val="28"/>
          <w:szCs w:val="28"/>
        </w:rPr>
        <w:t xml:space="preserve">Особенности анестезиологического обеспечения в амбулаторной хирургии.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58. Особенности анестезиологического обеспечения в травматологии и ортопедии.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59. Особенности анестезиологического обеспечения в онкологии.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60. Особенности анестезиологического обеспечения у детей. Понятие дозис-фактора.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61. Сосудистый доступ в анестезиологии и интенсивной терапии. </w:t>
      </w:r>
      <w:r w:rsidR="005A1F44" w:rsidRPr="00107994">
        <w:rPr>
          <w:sz w:val="28"/>
          <w:szCs w:val="28"/>
        </w:rPr>
        <w:t>Ультразвуковая визуализация</w:t>
      </w:r>
      <w:r w:rsidRPr="00107994">
        <w:rPr>
          <w:sz w:val="28"/>
          <w:szCs w:val="28"/>
        </w:rPr>
        <w:t xml:space="preserve"> </w:t>
      </w:r>
      <w:r w:rsidR="00604F73" w:rsidRPr="00107994">
        <w:rPr>
          <w:sz w:val="28"/>
          <w:szCs w:val="28"/>
        </w:rPr>
        <w:t>при</w:t>
      </w:r>
      <w:r w:rsidRPr="00107994">
        <w:rPr>
          <w:sz w:val="28"/>
          <w:szCs w:val="28"/>
        </w:rPr>
        <w:t xml:space="preserve"> постановке центральных вен.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62. Катетер-ассоциированные инфекции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>рофилактика</w:t>
      </w:r>
      <w:r w:rsidR="005A1F44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</w:rPr>
        <w:t>л</w:t>
      </w:r>
      <w:r w:rsidRPr="00107994">
        <w:rPr>
          <w:sz w:val="28"/>
          <w:szCs w:val="28"/>
        </w:rPr>
        <w:t xml:space="preserve">ечение.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63. Ятрогении в анестезиологии.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64. Внутрикостный доступ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65. Начальный (базовый) уровень реанимации взрослых </w:t>
      </w:r>
      <w:r w:rsidR="00604F73" w:rsidRPr="00107994">
        <w:rPr>
          <w:sz w:val="28"/>
          <w:szCs w:val="28"/>
        </w:rPr>
        <w:t>согласно</w:t>
      </w:r>
      <w:r w:rsidRPr="00107994">
        <w:rPr>
          <w:sz w:val="28"/>
          <w:szCs w:val="28"/>
        </w:rPr>
        <w:t xml:space="preserve"> рекомендаци</w:t>
      </w:r>
      <w:r w:rsidR="00604F73" w:rsidRPr="00107994">
        <w:rPr>
          <w:sz w:val="28"/>
          <w:szCs w:val="28"/>
        </w:rPr>
        <w:t>ям</w:t>
      </w:r>
      <w:r w:rsidRPr="00107994">
        <w:rPr>
          <w:sz w:val="28"/>
          <w:szCs w:val="28"/>
        </w:rPr>
        <w:t xml:space="preserve"> Европейского совета по реанимации.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66. Квалифицированный уровень реанимации взрослых </w:t>
      </w:r>
      <w:r w:rsidR="00604F73" w:rsidRPr="00107994">
        <w:rPr>
          <w:sz w:val="28"/>
          <w:szCs w:val="28"/>
        </w:rPr>
        <w:t xml:space="preserve">согласно рекомендациям </w:t>
      </w:r>
      <w:r w:rsidRPr="00107994">
        <w:rPr>
          <w:sz w:val="28"/>
          <w:szCs w:val="28"/>
        </w:rPr>
        <w:t xml:space="preserve">Европейского совета по реанимации.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67. Реанимация детей и новорожденных </w:t>
      </w:r>
      <w:r w:rsidR="00604F73" w:rsidRPr="00107994">
        <w:rPr>
          <w:sz w:val="28"/>
          <w:szCs w:val="28"/>
        </w:rPr>
        <w:t xml:space="preserve">согласно рекомендациям </w:t>
      </w:r>
      <w:r w:rsidRPr="00107994">
        <w:rPr>
          <w:sz w:val="28"/>
          <w:szCs w:val="28"/>
        </w:rPr>
        <w:t xml:space="preserve">Европейского совета по реанимации.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68. Медикаментозная терапия при проведении реанимации взрослых и детей </w:t>
      </w:r>
      <w:r w:rsidR="00604F73" w:rsidRPr="00107994">
        <w:rPr>
          <w:sz w:val="28"/>
          <w:szCs w:val="28"/>
        </w:rPr>
        <w:t>согласно рекомендациям</w:t>
      </w:r>
      <w:r w:rsidRPr="00107994">
        <w:rPr>
          <w:sz w:val="28"/>
          <w:szCs w:val="28"/>
        </w:rPr>
        <w:t xml:space="preserve"> Европейского совета по реанимации. </w:t>
      </w:r>
    </w:p>
    <w:p w:rsidR="00A700BB" w:rsidRPr="00107994" w:rsidRDefault="005A1F44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69. </w:t>
      </w:r>
      <w:r w:rsidR="00A700BB" w:rsidRPr="00107994">
        <w:rPr>
          <w:sz w:val="28"/>
          <w:szCs w:val="28"/>
        </w:rPr>
        <w:t xml:space="preserve">Электроимпульсная терапия (электрическая кардиоверсия и электрокардиостимуляция).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70. Постреанимационная терапия (церебральная реанимация).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71. Смерть мозга</w:t>
      </w:r>
      <w:r w:rsidR="005A1F44" w:rsidRPr="00107994">
        <w:rPr>
          <w:sz w:val="28"/>
          <w:szCs w:val="28"/>
          <w:lang w:val="be-BY"/>
        </w:rPr>
        <w:t>: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  <w:lang w:val="be-BY"/>
        </w:rPr>
        <w:t>д</w:t>
      </w:r>
      <w:r w:rsidRPr="00107994">
        <w:rPr>
          <w:sz w:val="28"/>
          <w:szCs w:val="28"/>
        </w:rPr>
        <w:t>иагностика</w:t>
      </w:r>
      <w:r w:rsidR="005A1F44" w:rsidRPr="00107994">
        <w:rPr>
          <w:sz w:val="28"/>
          <w:szCs w:val="28"/>
          <w:lang w:val="be-BY"/>
        </w:rPr>
        <w:t>,</w:t>
      </w:r>
      <w:r w:rsidRPr="00107994">
        <w:rPr>
          <w:sz w:val="28"/>
          <w:szCs w:val="28"/>
        </w:rPr>
        <w:t xml:space="preserve"> </w:t>
      </w:r>
      <w:r w:rsidR="005A1F44" w:rsidRPr="00107994">
        <w:rPr>
          <w:sz w:val="28"/>
          <w:szCs w:val="28"/>
          <w:lang w:val="be-BY"/>
        </w:rPr>
        <w:t>т</w:t>
      </w:r>
      <w:r w:rsidRPr="00107994">
        <w:rPr>
          <w:sz w:val="28"/>
          <w:szCs w:val="28"/>
        </w:rPr>
        <w:t xml:space="preserve">актика.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72. Кондиционирование донора перед трансплантацией </w:t>
      </w:r>
    </w:p>
    <w:p w:rsidR="005A1F44" w:rsidRPr="00107994" w:rsidRDefault="00A700BB" w:rsidP="00A700BB">
      <w:pPr>
        <w:ind w:firstLine="680"/>
        <w:rPr>
          <w:sz w:val="28"/>
          <w:szCs w:val="28"/>
          <w:lang w:val="be-BY"/>
        </w:rPr>
      </w:pPr>
      <w:r w:rsidRPr="00107994">
        <w:rPr>
          <w:sz w:val="28"/>
          <w:szCs w:val="28"/>
        </w:rPr>
        <w:t xml:space="preserve">73. Коматозные состояния. Шкала диагностика Glasgow. Обследование </w:t>
      </w:r>
      <w:r w:rsidR="005A1F44" w:rsidRPr="00107994">
        <w:rPr>
          <w:sz w:val="28"/>
          <w:szCs w:val="28"/>
          <w:lang w:val="be-BY"/>
        </w:rPr>
        <w:t>паціента</w:t>
      </w:r>
      <w:r w:rsidRPr="00107994">
        <w:rPr>
          <w:sz w:val="28"/>
          <w:szCs w:val="28"/>
        </w:rPr>
        <w:t xml:space="preserve"> в коме.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74. Судорожный синдром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75. Ишемический инсульт</w:t>
      </w:r>
      <w:r w:rsidR="00D00787" w:rsidRPr="00107994">
        <w:rPr>
          <w:sz w:val="28"/>
          <w:szCs w:val="28"/>
          <w:lang w:val="be-BY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  <w:lang w:val="be-BY"/>
        </w:rPr>
        <w:t>д</w:t>
      </w:r>
      <w:r w:rsidRPr="00107994">
        <w:rPr>
          <w:sz w:val="28"/>
          <w:szCs w:val="28"/>
        </w:rPr>
        <w:t>иагностика</w:t>
      </w:r>
      <w:r w:rsidR="00D00787" w:rsidRPr="00107994">
        <w:rPr>
          <w:sz w:val="28"/>
          <w:szCs w:val="28"/>
          <w:lang w:val="be-BY"/>
        </w:rPr>
        <w:t>,</w:t>
      </w:r>
      <w:r w:rsidRPr="00107994">
        <w:rPr>
          <w:sz w:val="28"/>
          <w:szCs w:val="28"/>
        </w:rPr>
        <w:t xml:space="preserve"> интенсивн</w:t>
      </w:r>
      <w:r w:rsidR="00D00787" w:rsidRPr="00107994">
        <w:rPr>
          <w:sz w:val="28"/>
          <w:szCs w:val="28"/>
          <w:lang w:val="be-BY"/>
        </w:rPr>
        <w:t xml:space="preserve">ая </w:t>
      </w:r>
      <w:r w:rsidRPr="00107994">
        <w:rPr>
          <w:sz w:val="28"/>
          <w:szCs w:val="28"/>
        </w:rPr>
        <w:t>терапи</w:t>
      </w:r>
      <w:r w:rsidR="00D00787" w:rsidRPr="00107994">
        <w:rPr>
          <w:sz w:val="28"/>
          <w:szCs w:val="28"/>
          <w:lang w:val="be-BY"/>
        </w:rPr>
        <w:t>я</w:t>
      </w:r>
      <w:r w:rsidRPr="00107994">
        <w:rPr>
          <w:sz w:val="28"/>
          <w:szCs w:val="28"/>
        </w:rPr>
        <w:t xml:space="preserve">. </w:t>
      </w:r>
    </w:p>
    <w:p w:rsidR="00A700BB" w:rsidRPr="00107994" w:rsidRDefault="00D00787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76.</w:t>
      </w:r>
      <w:r w:rsidRPr="00107994">
        <w:rPr>
          <w:sz w:val="28"/>
          <w:szCs w:val="28"/>
          <w:lang w:val="be-BY"/>
        </w:rPr>
        <w:t> </w:t>
      </w:r>
      <w:r w:rsidR="00A700BB" w:rsidRPr="00107994">
        <w:rPr>
          <w:sz w:val="28"/>
          <w:szCs w:val="28"/>
        </w:rPr>
        <w:t>Геморрагический инсульт</w:t>
      </w:r>
      <w:r w:rsidRPr="00107994">
        <w:rPr>
          <w:sz w:val="28"/>
          <w:szCs w:val="28"/>
          <w:lang w:val="be-BY"/>
        </w:rPr>
        <w:t>:</w:t>
      </w:r>
      <w:r w:rsidR="00A700BB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  <w:lang w:val="be-BY"/>
        </w:rPr>
        <w:t>д</w:t>
      </w:r>
      <w:r w:rsidR="00A700BB" w:rsidRPr="00107994">
        <w:rPr>
          <w:sz w:val="28"/>
          <w:szCs w:val="28"/>
        </w:rPr>
        <w:t>иагностика</w:t>
      </w:r>
      <w:r w:rsidRPr="00107994">
        <w:rPr>
          <w:sz w:val="28"/>
          <w:szCs w:val="28"/>
          <w:lang w:val="be-BY"/>
        </w:rPr>
        <w:t>,</w:t>
      </w:r>
      <w:r w:rsidR="00A700BB" w:rsidRPr="00107994">
        <w:rPr>
          <w:sz w:val="28"/>
          <w:szCs w:val="28"/>
        </w:rPr>
        <w:t xml:space="preserve"> интенсивн</w:t>
      </w:r>
      <w:r w:rsidRPr="00107994">
        <w:rPr>
          <w:sz w:val="28"/>
          <w:szCs w:val="28"/>
          <w:lang w:val="be-BY"/>
        </w:rPr>
        <w:t>ая</w:t>
      </w:r>
      <w:r w:rsidR="00A700BB" w:rsidRPr="00107994">
        <w:rPr>
          <w:sz w:val="28"/>
          <w:szCs w:val="28"/>
        </w:rPr>
        <w:t xml:space="preserve"> терапи</w:t>
      </w:r>
      <w:r w:rsidRPr="00107994">
        <w:rPr>
          <w:sz w:val="28"/>
          <w:szCs w:val="28"/>
          <w:lang w:val="be-BY"/>
        </w:rPr>
        <w:t>я</w:t>
      </w:r>
      <w:r w:rsidR="00A700BB" w:rsidRPr="00107994">
        <w:rPr>
          <w:sz w:val="28"/>
          <w:szCs w:val="28"/>
        </w:rPr>
        <w:t xml:space="preserve">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77. Коматозные состояния при сахарном диабете (гипогликемическая и гипергликемическая кетоацидотическая комы)</w:t>
      </w:r>
      <w:r w:rsidR="00D00787" w:rsidRPr="00107994">
        <w:rPr>
          <w:sz w:val="28"/>
          <w:szCs w:val="28"/>
          <w:lang w:val="be-BY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  <w:lang w:val="be-BY"/>
        </w:rPr>
        <w:t>д</w:t>
      </w:r>
      <w:r w:rsidRPr="00107994">
        <w:rPr>
          <w:sz w:val="28"/>
          <w:szCs w:val="28"/>
        </w:rPr>
        <w:t xml:space="preserve">иагностика,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78. Отек-набухание головного мозга</w:t>
      </w:r>
      <w:r w:rsidR="00D00787" w:rsidRPr="00107994">
        <w:rPr>
          <w:sz w:val="28"/>
          <w:szCs w:val="28"/>
          <w:lang w:val="be-BY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  <w:lang w:val="be-BY"/>
        </w:rPr>
        <w:t>п</w:t>
      </w:r>
      <w:r w:rsidRPr="00107994">
        <w:rPr>
          <w:sz w:val="28"/>
          <w:szCs w:val="28"/>
        </w:rPr>
        <w:t>ричины</w:t>
      </w:r>
      <w:r w:rsidR="00D00787" w:rsidRPr="00107994">
        <w:rPr>
          <w:sz w:val="28"/>
          <w:szCs w:val="28"/>
          <w:lang w:val="be-BY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  <w:lang w:val="be-BY"/>
        </w:rPr>
        <w:t>д</w:t>
      </w:r>
      <w:r w:rsidRPr="00107994">
        <w:rPr>
          <w:sz w:val="28"/>
          <w:szCs w:val="28"/>
        </w:rPr>
        <w:t>иагностика</w:t>
      </w:r>
      <w:r w:rsidR="00D00787" w:rsidRPr="00107994">
        <w:rPr>
          <w:sz w:val="28"/>
          <w:szCs w:val="28"/>
          <w:lang w:val="be-BY"/>
        </w:rPr>
        <w:t>,</w:t>
      </w:r>
      <w:r w:rsidRPr="00107994">
        <w:rPr>
          <w:sz w:val="28"/>
          <w:szCs w:val="28"/>
        </w:rPr>
        <w:t xml:space="preserve"> </w:t>
      </w:r>
      <w:r w:rsidR="00604F73"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 xml:space="preserve">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79. Черепно-мозговая травма</w:t>
      </w:r>
      <w:r w:rsidR="00D00787" w:rsidRPr="00107994">
        <w:rPr>
          <w:sz w:val="28"/>
          <w:szCs w:val="28"/>
          <w:lang w:val="be-BY"/>
        </w:rPr>
        <w:t>: клиническая картина,</w:t>
      </w:r>
      <w:r w:rsidRPr="00107994">
        <w:rPr>
          <w:sz w:val="28"/>
          <w:szCs w:val="28"/>
        </w:rPr>
        <w:t xml:space="preserve">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80. Конико- и трахеостомия при критических состояниях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>оказания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м</w:t>
      </w:r>
      <w:r w:rsidRPr="00107994">
        <w:rPr>
          <w:sz w:val="28"/>
          <w:szCs w:val="28"/>
        </w:rPr>
        <w:t>етодика проведения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 xml:space="preserve">сложнения. </w:t>
      </w:r>
    </w:p>
    <w:p w:rsidR="00D00787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81. Клинические и лабораторные призна</w:t>
      </w:r>
      <w:r w:rsidR="00D00787" w:rsidRPr="00107994">
        <w:rPr>
          <w:sz w:val="28"/>
          <w:szCs w:val="28"/>
        </w:rPr>
        <w:t>ки дыхательной недостаточности.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82. Интенсивная терапия дыхательной недостаточности (восстановление проходимости дыхательных путей, оксигенотерапия ОДН, ИВЛ).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83. Респираторный уход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84. Современные режимы ИВЛ.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85. Неинвазивная ИВЛ. </w:t>
      </w:r>
    </w:p>
    <w:p w:rsidR="00A700BB" w:rsidRPr="00107994" w:rsidRDefault="00D00787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86. </w:t>
      </w:r>
      <w:r w:rsidR="00A700BB" w:rsidRPr="00107994">
        <w:rPr>
          <w:sz w:val="28"/>
          <w:szCs w:val="28"/>
        </w:rPr>
        <w:t>Тромбоэмболия легочной артерии</w:t>
      </w:r>
      <w:r w:rsidRPr="00107994">
        <w:rPr>
          <w:sz w:val="28"/>
          <w:szCs w:val="28"/>
        </w:rPr>
        <w:t>: клиническая картина</w:t>
      </w:r>
      <w:r w:rsidR="00A700BB" w:rsidRPr="00107994">
        <w:rPr>
          <w:sz w:val="28"/>
          <w:szCs w:val="28"/>
        </w:rPr>
        <w:t xml:space="preserve">, диагностика,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87. Отек легких</w:t>
      </w:r>
      <w:r w:rsidR="00D00787" w:rsidRPr="00107994">
        <w:rPr>
          <w:sz w:val="28"/>
          <w:szCs w:val="28"/>
        </w:rPr>
        <w:t>: клиническая картина</w:t>
      </w:r>
      <w:r w:rsidRPr="00107994">
        <w:rPr>
          <w:sz w:val="28"/>
          <w:szCs w:val="28"/>
        </w:rPr>
        <w:t xml:space="preserve">, диагностика,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88. Острый респираторный дистресс-синдром взрослых.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89. </w:t>
      </w:r>
      <w:r w:rsidR="00D00787" w:rsidRPr="00107994">
        <w:rPr>
          <w:sz w:val="28"/>
          <w:szCs w:val="28"/>
        </w:rPr>
        <w:t>Экстракорпоральная мембранная оксигенация</w:t>
      </w:r>
      <w:r w:rsidRPr="00107994">
        <w:rPr>
          <w:sz w:val="28"/>
          <w:szCs w:val="28"/>
        </w:rPr>
        <w:t xml:space="preserve">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90. Острые коронарные синдромы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с</w:t>
      </w:r>
      <w:r w:rsidRPr="00107994">
        <w:rPr>
          <w:sz w:val="28"/>
          <w:szCs w:val="28"/>
        </w:rPr>
        <w:t xml:space="preserve">овременная тактика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91. Интенсивная терапия внебольничных пневмоний.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92. Интенсивная терапия вентилятор-ассоциированных пневмоний.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93. Диагностика и интенсивная терапия кардиогенного шока.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94. Диагностика и интенсивная терапия геморрагического шока.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95. Диагностика и интенсивная терапия ожогового шока.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96. Диагностика и интенсивная терапия анафилактического шока.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97. Сепсис</w:t>
      </w:r>
      <w:r w:rsidR="00D00787" w:rsidRPr="00107994">
        <w:rPr>
          <w:sz w:val="28"/>
          <w:szCs w:val="28"/>
        </w:rPr>
        <w:t>: клиническая картина</w:t>
      </w:r>
      <w:r w:rsidRPr="00107994">
        <w:rPr>
          <w:sz w:val="28"/>
          <w:szCs w:val="28"/>
        </w:rPr>
        <w:t xml:space="preserve">, диагностика и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98. Диагностика и интенсивная терапия септического шока.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99. Антибактериальная терапия тяжелых инфекций. Принцип деэскалационной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100. Кандидозные инфекции </w:t>
      </w:r>
      <w:r w:rsidR="00604F73" w:rsidRPr="00107994">
        <w:rPr>
          <w:sz w:val="28"/>
          <w:szCs w:val="28"/>
        </w:rPr>
        <w:t xml:space="preserve">у пациентов </w:t>
      </w:r>
      <w:r w:rsidRPr="00107994">
        <w:rPr>
          <w:sz w:val="28"/>
          <w:szCs w:val="28"/>
        </w:rPr>
        <w:t xml:space="preserve">в </w:t>
      </w:r>
      <w:r w:rsidR="00604F73" w:rsidRPr="00107994">
        <w:rPr>
          <w:sz w:val="28"/>
          <w:szCs w:val="28"/>
        </w:rPr>
        <w:t xml:space="preserve">отделениях </w:t>
      </w:r>
      <w:r w:rsidRPr="00107994">
        <w:rPr>
          <w:sz w:val="28"/>
          <w:szCs w:val="28"/>
        </w:rPr>
        <w:t>интенсивной терапии</w:t>
      </w:r>
      <w:r w:rsidR="00604F73" w:rsidRPr="00107994">
        <w:rPr>
          <w:sz w:val="28"/>
          <w:szCs w:val="28"/>
        </w:rPr>
        <w:t xml:space="preserve"> и реанимации</w:t>
      </w:r>
      <w:r w:rsidRPr="00107994">
        <w:rPr>
          <w:sz w:val="28"/>
          <w:szCs w:val="28"/>
        </w:rPr>
        <w:t xml:space="preserve">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101. Острое почечное повреждение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э</w:t>
      </w:r>
      <w:r w:rsidRPr="00107994">
        <w:rPr>
          <w:sz w:val="28"/>
          <w:szCs w:val="28"/>
        </w:rPr>
        <w:t>тиология, диагностика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р</w:t>
      </w:r>
      <w:r w:rsidRPr="00107994">
        <w:rPr>
          <w:sz w:val="28"/>
          <w:szCs w:val="28"/>
        </w:rPr>
        <w:t xml:space="preserve">анние маркеры.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102. Классификация RIFLE и AKI.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103. Консервативная терапия острого почечного повреждения.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104. Гемодиализ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>ринцип метода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 xml:space="preserve">рименение при остром почечном повреждении и хронической болезни почек.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105. Продленная вено-венозная гемофильтрация (CVVHF)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106. Продленная вено-венозная гемодиафильтрация (CVVHDF)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107. Высокообъемная гемофильтрация (HVHDF)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108. Медленная постоянная ультрафильтрация (SCUF)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109. Перитонеальный диализ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п</w:t>
      </w:r>
      <w:r w:rsidRPr="00107994">
        <w:rPr>
          <w:sz w:val="28"/>
          <w:szCs w:val="28"/>
        </w:rPr>
        <w:t xml:space="preserve">ринцип метода.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110. Гемосорбция в интенсивной терапии. Селективные гемосорбенты.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111. Плазмаферез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112. Острая печеночная недостаточность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э</w:t>
      </w:r>
      <w:r w:rsidRPr="00107994">
        <w:rPr>
          <w:sz w:val="28"/>
          <w:szCs w:val="28"/>
        </w:rPr>
        <w:t xml:space="preserve">тиология, диагностика, </w:t>
      </w:r>
      <w:r w:rsidR="00D00787" w:rsidRPr="00107994">
        <w:rPr>
          <w:sz w:val="28"/>
          <w:szCs w:val="28"/>
        </w:rPr>
        <w:t>интенсивная терапия</w:t>
      </w:r>
      <w:r w:rsidRPr="00107994">
        <w:rPr>
          <w:sz w:val="28"/>
          <w:szCs w:val="28"/>
        </w:rPr>
        <w:t xml:space="preserve">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113. Печеночно-заместительная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114. Патогенез, диагностика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 xml:space="preserve">интенсивная терапия </w:t>
      </w:r>
      <w:r w:rsidRPr="00107994">
        <w:rPr>
          <w:sz w:val="28"/>
          <w:szCs w:val="28"/>
        </w:rPr>
        <w:t xml:space="preserve">ДВС-синдрома.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115. Интенсивная терапия острой кровопотери.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116. Коагулопатии, связанные с лекарственными </w:t>
      </w:r>
      <w:r w:rsidR="00D00787" w:rsidRPr="00107994">
        <w:rPr>
          <w:sz w:val="28"/>
          <w:szCs w:val="28"/>
        </w:rPr>
        <w:t>средствами</w:t>
      </w:r>
      <w:r w:rsidRPr="00107994">
        <w:rPr>
          <w:sz w:val="28"/>
          <w:szCs w:val="28"/>
        </w:rPr>
        <w:t xml:space="preserve">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117. Современые подходы к трансфузии компонентов крови.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118. Энтеральное питание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119. Парентеральное питание в интенсивной терапии.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120. Острые отравления. Токсикокинетика и токсикодинамика яда. Клинические стадии отравления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к</w:t>
      </w:r>
      <w:r w:rsidRPr="00107994">
        <w:rPr>
          <w:sz w:val="28"/>
          <w:szCs w:val="28"/>
        </w:rPr>
        <w:t>линические синдромы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д</w:t>
      </w:r>
      <w:r w:rsidRPr="00107994">
        <w:rPr>
          <w:sz w:val="28"/>
          <w:szCs w:val="28"/>
        </w:rPr>
        <w:t xml:space="preserve">иагностика.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121. Острые отравления</w:t>
      </w:r>
      <w:r w:rsidR="00D00787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 xml:space="preserve">бщие принципы лечения.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122. Острое отравление алкоголем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д</w:t>
      </w:r>
      <w:r w:rsidRPr="00107994">
        <w:rPr>
          <w:sz w:val="28"/>
          <w:szCs w:val="28"/>
        </w:rPr>
        <w:t xml:space="preserve">иагностика,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123. Острое отравление суррогатами алкоголя (этиленгликоль, метанол)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д</w:t>
      </w:r>
      <w:r w:rsidRPr="00107994">
        <w:rPr>
          <w:sz w:val="28"/>
          <w:szCs w:val="28"/>
        </w:rPr>
        <w:t xml:space="preserve">иагностика,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124. Острое отравление уксусной кислотой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д</w:t>
      </w:r>
      <w:r w:rsidRPr="00107994">
        <w:rPr>
          <w:sz w:val="28"/>
          <w:szCs w:val="28"/>
        </w:rPr>
        <w:t xml:space="preserve">иагностика,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125. Острое отравление оксидом углерода (угарным газом)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д</w:t>
      </w:r>
      <w:r w:rsidRPr="00107994">
        <w:rPr>
          <w:sz w:val="28"/>
          <w:szCs w:val="28"/>
        </w:rPr>
        <w:t xml:space="preserve">иагностика,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126. Острое отравление метгемоглобинообразователями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д</w:t>
      </w:r>
      <w:r w:rsidRPr="00107994">
        <w:rPr>
          <w:sz w:val="28"/>
          <w:szCs w:val="28"/>
        </w:rPr>
        <w:t xml:space="preserve">иагностика,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 xml:space="preserve">127. Острое отравление психотропными </w:t>
      </w:r>
      <w:r w:rsidR="00D00787" w:rsidRPr="00107994">
        <w:rPr>
          <w:sz w:val="28"/>
          <w:szCs w:val="28"/>
        </w:rPr>
        <w:t>лекарственными средствами: д</w:t>
      </w:r>
      <w:r w:rsidRPr="00107994">
        <w:rPr>
          <w:sz w:val="28"/>
          <w:szCs w:val="28"/>
        </w:rPr>
        <w:t xml:space="preserve">иагностика, интенсивная терапия. </w:t>
      </w:r>
    </w:p>
    <w:p w:rsidR="00A700BB" w:rsidRPr="00107994" w:rsidRDefault="00A700BB" w:rsidP="00A700BB">
      <w:pPr>
        <w:ind w:firstLine="680"/>
        <w:rPr>
          <w:sz w:val="28"/>
          <w:szCs w:val="28"/>
        </w:rPr>
      </w:pPr>
      <w:r w:rsidRPr="00107994">
        <w:rPr>
          <w:sz w:val="28"/>
          <w:szCs w:val="28"/>
        </w:rPr>
        <w:t>128. Острое отравление грибами</w:t>
      </w:r>
      <w:r w:rsidR="00D00787" w:rsidRPr="00107994">
        <w:rPr>
          <w:sz w:val="28"/>
          <w:szCs w:val="28"/>
        </w:rPr>
        <w:t>:</w:t>
      </w:r>
      <w:r w:rsidRPr="00107994">
        <w:rPr>
          <w:sz w:val="28"/>
          <w:szCs w:val="28"/>
        </w:rPr>
        <w:t xml:space="preserve"> </w:t>
      </w:r>
      <w:r w:rsidR="00D00787" w:rsidRPr="00107994">
        <w:rPr>
          <w:sz w:val="28"/>
          <w:szCs w:val="28"/>
        </w:rPr>
        <w:t>д</w:t>
      </w:r>
      <w:r w:rsidRPr="00107994">
        <w:rPr>
          <w:sz w:val="28"/>
          <w:szCs w:val="28"/>
        </w:rPr>
        <w:t>иагностика, интенсивная терапия. Отравление бледной поганкой.</w:t>
      </w:r>
    </w:p>
    <w:p w:rsidR="00275541" w:rsidRPr="00107994" w:rsidRDefault="00275541" w:rsidP="00A700BB">
      <w:pPr>
        <w:pStyle w:val="23"/>
        <w:tabs>
          <w:tab w:val="left" w:pos="0"/>
        </w:tabs>
        <w:spacing w:after="0" w:line="240" w:lineRule="auto"/>
        <w:ind w:left="0" w:firstLine="680"/>
        <w:rPr>
          <w:b/>
          <w:bCs/>
          <w:sz w:val="28"/>
          <w:szCs w:val="28"/>
        </w:rPr>
      </w:pPr>
    </w:p>
    <w:p w:rsidR="00F11C0C" w:rsidRPr="00107994" w:rsidRDefault="00F11C0C" w:rsidP="00324921">
      <w:pPr>
        <w:ind w:left="0" w:firstLine="0"/>
        <w:jc w:val="center"/>
        <w:outlineLvl w:val="0"/>
        <w:rPr>
          <w:b/>
          <w:sz w:val="28"/>
          <w:szCs w:val="28"/>
        </w:rPr>
      </w:pPr>
    </w:p>
    <w:p w:rsidR="00BA11F3" w:rsidRPr="00107994" w:rsidRDefault="00B127A1" w:rsidP="00324921">
      <w:pPr>
        <w:ind w:left="0" w:firstLine="0"/>
        <w:jc w:val="center"/>
        <w:outlineLvl w:val="0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>Квалификационные требования к врачу</w:t>
      </w:r>
      <w:r w:rsidR="00C646AD" w:rsidRPr="00107994">
        <w:rPr>
          <w:b/>
          <w:sz w:val="28"/>
          <w:szCs w:val="28"/>
        </w:rPr>
        <w:t>-</w:t>
      </w:r>
      <w:r w:rsidR="00D00787" w:rsidRPr="00107994">
        <w:rPr>
          <w:b/>
          <w:sz w:val="28"/>
          <w:szCs w:val="28"/>
        </w:rPr>
        <w:t>специалисту</w:t>
      </w:r>
      <w:r w:rsidRPr="00107994">
        <w:rPr>
          <w:b/>
          <w:sz w:val="28"/>
          <w:szCs w:val="28"/>
        </w:rPr>
        <w:t>,</w:t>
      </w:r>
      <w:r w:rsidR="00324921" w:rsidRPr="00107994">
        <w:rPr>
          <w:b/>
          <w:sz w:val="28"/>
          <w:szCs w:val="28"/>
        </w:rPr>
        <w:t xml:space="preserve"> </w:t>
      </w:r>
      <w:r w:rsidRPr="00107994">
        <w:rPr>
          <w:b/>
          <w:sz w:val="28"/>
          <w:szCs w:val="28"/>
        </w:rPr>
        <w:t>прошедшему подготовку в интерн</w:t>
      </w:r>
      <w:r w:rsidRPr="00107994">
        <w:rPr>
          <w:b/>
          <w:sz w:val="28"/>
          <w:szCs w:val="28"/>
        </w:rPr>
        <w:t>а</w:t>
      </w:r>
      <w:r w:rsidRPr="00107994">
        <w:rPr>
          <w:b/>
          <w:sz w:val="28"/>
          <w:szCs w:val="28"/>
        </w:rPr>
        <w:t>туре</w:t>
      </w:r>
      <w:r w:rsidR="00F11C0C" w:rsidRPr="00107994">
        <w:rPr>
          <w:b/>
          <w:sz w:val="28"/>
          <w:szCs w:val="28"/>
        </w:rPr>
        <w:t xml:space="preserve"> по специальности «Анестезиология и реаниматология»</w:t>
      </w:r>
    </w:p>
    <w:p w:rsidR="008E125B" w:rsidRPr="00107994" w:rsidRDefault="00424F53" w:rsidP="00324921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>Должен знать:</w:t>
      </w:r>
    </w:p>
    <w:p w:rsidR="00C570F4" w:rsidRPr="00107994" w:rsidRDefault="00A64BA7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структуру и </w:t>
      </w:r>
      <w:r w:rsidR="00D00787" w:rsidRPr="00107994">
        <w:rPr>
          <w:sz w:val="28"/>
          <w:szCs w:val="28"/>
        </w:rPr>
        <w:t>организацию деятельности анестезиолого-реанимационной службы Республик</w:t>
      </w:r>
      <w:r w:rsidRPr="00107994">
        <w:rPr>
          <w:sz w:val="28"/>
          <w:szCs w:val="28"/>
        </w:rPr>
        <w:t>и</w:t>
      </w:r>
      <w:r w:rsidR="00D00787" w:rsidRPr="00107994">
        <w:rPr>
          <w:sz w:val="28"/>
          <w:szCs w:val="28"/>
        </w:rPr>
        <w:t xml:space="preserve"> Беларусь</w:t>
      </w:r>
      <w:r w:rsidR="00C570F4" w:rsidRPr="00107994">
        <w:rPr>
          <w:sz w:val="28"/>
          <w:szCs w:val="28"/>
        </w:rPr>
        <w:t>;</w:t>
      </w:r>
    </w:p>
    <w:p w:rsidR="00B127A1" w:rsidRPr="00107994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п</w:t>
      </w:r>
      <w:r w:rsidR="00B127A1" w:rsidRPr="00107994">
        <w:rPr>
          <w:sz w:val="28"/>
          <w:szCs w:val="28"/>
        </w:rPr>
        <w:t>рав</w:t>
      </w:r>
      <w:r w:rsidR="00032E4F" w:rsidRPr="00107994">
        <w:rPr>
          <w:sz w:val="28"/>
          <w:szCs w:val="28"/>
        </w:rPr>
        <w:t>овые вопросы деятельности врача</w:t>
      </w:r>
      <w:r w:rsidRPr="00107994">
        <w:rPr>
          <w:sz w:val="28"/>
          <w:szCs w:val="28"/>
        </w:rPr>
        <w:t>-</w:t>
      </w:r>
      <w:r w:rsidR="00032E4F" w:rsidRPr="00107994">
        <w:rPr>
          <w:sz w:val="28"/>
          <w:szCs w:val="28"/>
        </w:rPr>
        <w:t>анестезиолога-реаниматолога</w:t>
      </w:r>
      <w:r w:rsidR="00B127A1" w:rsidRPr="00107994">
        <w:rPr>
          <w:sz w:val="28"/>
          <w:szCs w:val="28"/>
        </w:rPr>
        <w:t>;</w:t>
      </w:r>
    </w:p>
    <w:p w:rsidR="00A757E7" w:rsidRPr="00107994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а</w:t>
      </w:r>
      <w:r w:rsidR="005B7984" w:rsidRPr="00107994">
        <w:rPr>
          <w:sz w:val="28"/>
          <w:szCs w:val="28"/>
        </w:rPr>
        <w:t>натомо-физиологические особенности организма пациентов всех во</w:t>
      </w:r>
      <w:r w:rsidR="005B7984" w:rsidRPr="00107994">
        <w:rPr>
          <w:sz w:val="28"/>
          <w:szCs w:val="28"/>
        </w:rPr>
        <w:t>з</w:t>
      </w:r>
      <w:r w:rsidR="005B7984" w:rsidRPr="00107994">
        <w:rPr>
          <w:sz w:val="28"/>
          <w:szCs w:val="28"/>
        </w:rPr>
        <w:t>рас</w:t>
      </w:r>
      <w:r w:rsidR="00F276AE" w:rsidRPr="00107994">
        <w:rPr>
          <w:sz w:val="28"/>
          <w:szCs w:val="28"/>
        </w:rPr>
        <w:t>тных групп</w:t>
      </w:r>
      <w:r w:rsidR="005B7984" w:rsidRPr="00107994">
        <w:rPr>
          <w:sz w:val="28"/>
          <w:szCs w:val="28"/>
        </w:rPr>
        <w:t>;</w:t>
      </w:r>
      <w:r w:rsidR="005541F6" w:rsidRPr="00107994">
        <w:rPr>
          <w:sz w:val="28"/>
          <w:szCs w:val="28"/>
        </w:rPr>
        <w:t xml:space="preserve"> </w:t>
      </w:r>
    </w:p>
    <w:p w:rsidR="00A757E7" w:rsidRPr="00107994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с</w:t>
      </w:r>
      <w:r w:rsidR="00443AB6" w:rsidRPr="00107994">
        <w:rPr>
          <w:sz w:val="28"/>
          <w:szCs w:val="28"/>
        </w:rPr>
        <w:t xml:space="preserve">овременные методы </w:t>
      </w:r>
      <w:r w:rsidR="00366613" w:rsidRPr="00107994">
        <w:rPr>
          <w:sz w:val="28"/>
          <w:szCs w:val="28"/>
        </w:rPr>
        <w:t>функциональной диагностики в комплексе подг</w:t>
      </w:r>
      <w:r w:rsidR="00366613" w:rsidRPr="00107994">
        <w:rPr>
          <w:sz w:val="28"/>
          <w:szCs w:val="28"/>
        </w:rPr>
        <w:t>о</w:t>
      </w:r>
      <w:r w:rsidR="00366613" w:rsidRPr="00107994">
        <w:rPr>
          <w:sz w:val="28"/>
          <w:szCs w:val="28"/>
        </w:rPr>
        <w:t>товк</w:t>
      </w:r>
      <w:r w:rsidRPr="00107994">
        <w:rPr>
          <w:sz w:val="28"/>
          <w:szCs w:val="28"/>
        </w:rPr>
        <w:t>и</w:t>
      </w:r>
      <w:r w:rsidR="00366613" w:rsidRPr="00107994">
        <w:rPr>
          <w:sz w:val="28"/>
          <w:szCs w:val="28"/>
        </w:rPr>
        <w:t xml:space="preserve"> </w:t>
      </w:r>
      <w:r w:rsidRPr="00107994">
        <w:rPr>
          <w:sz w:val="28"/>
          <w:szCs w:val="28"/>
        </w:rPr>
        <w:t>пациентов</w:t>
      </w:r>
      <w:r w:rsidR="00366613" w:rsidRPr="00107994">
        <w:rPr>
          <w:sz w:val="28"/>
          <w:szCs w:val="28"/>
        </w:rPr>
        <w:t xml:space="preserve"> к анестезии и операции; </w:t>
      </w:r>
    </w:p>
    <w:p w:rsidR="00A757E7" w:rsidRPr="00107994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с</w:t>
      </w:r>
      <w:r w:rsidR="00367CB4" w:rsidRPr="00107994">
        <w:rPr>
          <w:sz w:val="28"/>
          <w:szCs w:val="28"/>
        </w:rPr>
        <w:t>овременные методы общей регионарной и местной анестезии и принц</w:t>
      </w:r>
      <w:r w:rsidR="00367CB4" w:rsidRPr="00107994">
        <w:rPr>
          <w:sz w:val="28"/>
          <w:szCs w:val="28"/>
        </w:rPr>
        <w:t>и</w:t>
      </w:r>
      <w:r w:rsidR="00367CB4" w:rsidRPr="00107994">
        <w:rPr>
          <w:sz w:val="28"/>
          <w:szCs w:val="28"/>
        </w:rPr>
        <w:t>пы их выбор</w:t>
      </w:r>
      <w:r w:rsidRPr="00107994">
        <w:rPr>
          <w:sz w:val="28"/>
          <w:szCs w:val="28"/>
        </w:rPr>
        <w:t>а</w:t>
      </w:r>
      <w:r w:rsidR="00367CB4" w:rsidRPr="00107994">
        <w:rPr>
          <w:sz w:val="28"/>
          <w:szCs w:val="28"/>
        </w:rPr>
        <w:t xml:space="preserve"> в зависимости от </w:t>
      </w:r>
      <w:r w:rsidR="00A64BA7" w:rsidRPr="00107994">
        <w:rPr>
          <w:sz w:val="28"/>
          <w:szCs w:val="28"/>
        </w:rPr>
        <w:t>заболевания</w:t>
      </w:r>
      <w:r w:rsidR="00367CB4" w:rsidRPr="00107994">
        <w:rPr>
          <w:sz w:val="28"/>
          <w:szCs w:val="28"/>
        </w:rPr>
        <w:t xml:space="preserve"> и тяжести  состояния </w:t>
      </w:r>
      <w:r w:rsidRPr="00107994">
        <w:rPr>
          <w:sz w:val="28"/>
          <w:szCs w:val="28"/>
        </w:rPr>
        <w:t>пациентов</w:t>
      </w:r>
      <w:r w:rsidR="00367CB4" w:rsidRPr="00107994">
        <w:rPr>
          <w:sz w:val="28"/>
          <w:szCs w:val="28"/>
        </w:rPr>
        <w:t>;</w:t>
      </w:r>
    </w:p>
    <w:p w:rsidR="005541F6" w:rsidRPr="00107994" w:rsidRDefault="00A64BA7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этиологию, патогенез</w:t>
      </w:r>
      <w:r w:rsidR="005541F6" w:rsidRPr="00107994">
        <w:rPr>
          <w:sz w:val="28"/>
          <w:szCs w:val="28"/>
        </w:rPr>
        <w:t>, морфологические проявления различных видов патологических процессов, нарушений крово- и лимфообр</w:t>
      </w:r>
      <w:r w:rsidR="005541F6" w:rsidRPr="00107994">
        <w:rPr>
          <w:sz w:val="28"/>
          <w:szCs w:val="28"/>
        </w:rPr>
        <w:t>а</w:t>
      </w:r>
      <w:r w:rsidR="005541F6" w:rsidRPr="00107994">
        <w:rPr>
          <w:sz w:val="28"/>
          <w:szCs w:val="28"/>
        </w:rPr>
        <w:t>щения, воспаления, компенсаторно-приспособительных процессов</w:t>
      </w:r>
      <w:r w:rsidRPr="00107994">
        <w:rPr>
          <w:sz w:val="28"/>
          <w:szCs w:val="28"/>
        </w:rPr>
        <w:t>,</w:t>
      </w:r>
      <w:r w:rsidR="005541F6" w:rsidRPr="00107994">
        <w:rPr>
          <w:sz w:val="28"/>
          <w:szCs w:val="28"/>
        </w:rPr>
        <w:t xml:space="preserve"> сопровождающих развитие нео</w:t>
      </w:r>
      <w:r w:rsidR="005541F6" w:rsidRPr="00107994">
        <w:rPr>
          <w:sz w:val="28"/>
          <w:szCs w:val="28"/>
        </w:rPr>
        <w:t>т</w:t>
      </w:r>
      <w:r w:rsidR="005541F6" w:rsidRPr="00107994">
        <w:rPr>
          <w:sz w:val="28"/>
          <w:szCs w:val="28"/>
        </w:rPr>
        <w:t xml:space="preserve">ложных состояний; </w:t>
      </w:r>
    </w:p>
    <w:p w:rsidR="00B127A1" w:rsidRPr="00107994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п</w:t>
      </w:r>
      <w:r w:rsidR="00B127A1" w:rsidRPr="00107994">
        <w:rPr>
          <w:sz w:val="28"/>
          <w:szCs w:val="28"/>
        </w:rPr>
        <w:t>ринципы построения клинического и патологоанатомического диагнозов, сличени</w:t>
      </w:r>
      <w:r w:rsidR="00443AB6" w:rsidRPr="00107994">
        <w:rPr>
          <w:sz w:val="28"/>
          <w:szCs w:val="28"/>
        </w:rPr>
        <w:t>я</w:t>
      </w:r>
      <w:r w:rsidR="00B127A1" w:rsidRPr="00107994">
        <w:rPr>
          <w:sz w:val="28"/>
          <w:szCs w:val="28"/>
        </w:rPr>
        <w:t xml:space="preserve"> диагнозов, определени</w:t>
      </w:r>
      <w:r w:rsidR="00443AB6" w:rsidRPr="00107994">
        <w:rPr>
          <w:sz w:val="28"/>
          <w:szCs w:val="28"/>
        </w:rPr>
        <w:t>я категории  расхождения д</w:t>
      </w:r>
      <w:r w:rsidR="00443AB6" w:rsidRPr="00107994">
        <w:rPr>
          <w:sz w:val="28"/>
          <w:szCs w:val="28"/>
        </w:rPr>
        <w:t>и</w:t>
      </w:r>
      <w:r w:rsidR="00443AB6" w:rsidRPr="00107994">
        <w:rPr>
          <w:sz w:val="28"/>
          <w:szCs w:val="28"/>
        </w:rPr>
        <w:t>агнозов</w:t>
      </w:r>
      <w:r w:rsidR="00041D49" w:rsidRPr="00107994">
        <w:rPr>
          <w:sz w:val="28"/>
          <w:szCs w:val="28"/>
        </w:rPr>
        <w:t>;</w:t>
      </w:r>
    </w:p>
    <w:p w:rsidR="00041D49" w:rsidRPr="00107994" w:rsidRDefault="00041D49" w:rsidP="00324921">
      <w:pPr>
        <w:pStyle w:val="a8"/>
        <w:tabs>
          <w:tab w:val="center" w:pos="426"/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этиологию, патогенез, современные классификации, морфогенез, патомо</w:t>
      </w:r>
      <w:r w:rsidRPr="00107994">
        <w:rPr>
          <w:sz w:val="28"/>
          <w:szCs w:val="28"/>
        </w:rPr>
        <w:t>р</w:t>
      </w:r>
      <w:r w:rsidRPr="00107994">
        <w:rPr>
          <w:sz w:val="28"/>
          <w:szCs w:val="28"/>
        </w:rPr>
        <w:t>фологические изменения, осложнения и причины смерти при различных заболеваниях органов кровообращения</w:t>
      </w:r>
      <w:r w:rsidR="00604F73" w:rsidRPr="00107994">
        <w:rPr>
          <w:sz w:val="28"/>
          <w:szCs w:val="28"/>
        </w:rPr>
        <w:t>,</w:t>
      </w:r>
      <w:r w:rsidRPr="00107994">
        <w:rPr>
          <w:sz w:val="28"/>
          <w:szCs w:val="28"/>
        </w:rPr>
        <w:t xml:space="preserve"> кроветворения, дыхания, пищеварения, мочеполовой и нервной систем, желез внутренней секреции, кожи, мягких тк</w:t>
      </w:r>
      <w:r w:rsidRPr="00107994">
        <w:rPr>
          <w:sz w:val="28"/>
          <w:szCs w:val="28"/>
        </w:rPr>
        <w:t>а</w:t>
      </w:r>
      <w:r w:rsidRPr="00107994">
        <w:rPr>
          <w:sz w:val="28"/>
          <w:szCs w:val="28"/>
        </w:rPr>
        <w:t>ней;</w:t>
      </w:r>
    </w:p>
    <w:p w:rsidR="00041D49" w:rsidRPr="00107994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особенности оказания медицинской помощи и проведения реанимацио</w:t>
      </w:r>
      <w:r w:rsidRPr="00107994">
        <w:rPr>
          <w:sz w:val="28"/>
          <w:szCs w:val="28"/>
        </w:rPr>
        <w:t>н</w:t>
      </w:r>
      <w:r w:rsidRPr="00107994">
        <w:rPr>
          <w:sz w:val="28"/>
          <w:szCs w:val="28"/>
        </w:rPr>
        <w:t>ного пособия в зависимости от специфики неотложного состояния пациента;</w:t>
      </w:r>
    </w:p>
    <w:p w:rsidR="00041D49" w:rsidRPr="00107994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морфологию осложнений реанимации и интенсивной терапии, их патол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>гию при неотложных состояниях;</w:t>
      </w:r>
    </w:p>
    <w:p w:rsidR="00041D49" w:rsidRPr="00107994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основные вопросы пренатальной и перинатальной патологии, патологию плаценты и пуповины. </w:t>
      </w:r>
    </w:p>
    <w:p w:rsidR="00B127A1" w:rsidRPr="00107994" w:rsidRDefault="00424F53" w:rsidP="00324921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107994">
        <w:rPr>
          <w:b/>
          <w:sz w:val="28"/>
          <w:szCs w:val="28"/>
        </w:rPr>
        <w:t>Должен уметь:</w:t>
      </w:r>
    </w:p>
    <w:p w:rsidR="00A757E7" w:rsidRPr="00107994" w:rsidRDefault="00C646AD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выполнять</w:t>
      </w:r>
      <w:r w:rsidR="00367CB4" w:rsidRPr="00107994">
        <w:rPr>
          <w:sz w:val="28"/>
          <w:szCs w:val="28"/>
        </w:rPr>
        <w:t xml:space="preserve"> предоперационн</w:t>
      </w:r>
      <w:r w:rsidR="00041D49" w:rsidRPr="00107994">
        <w:rPr>
          <w:sz w:val="28"/>
          <w:szCs w:val="28"/>
        </w:rPr>
        <w:t>ую</w:t>
      </w:r>
      <w:r w:rsidR="00367CB4" w:rsidRPr="00107994">
        <w:rPr>
          <w:sz w:val="28"/>
          <w:szCs w:val="28"/>
        </w:rPr>
        <w:t xml:space="preserve"> подготовк</w:t>
      </w:r>
      <w:r w:rsidR="00041D49" w:rsidRPr="00107994">
        <w:rPr>
          <w:sz w:val="28"/>
          <w:szCs w:val="28"/>
        </w:rPr>
        <w:t>у</w:t>
      </w:r>
      <w:r w:rsidR="00367CB4" w:rsidRPr="00107994">
        <w:rPr>
          <w:sz w:val="28"/>
          <w:szCs w:val="28"/>
        </w:rPr>
        <w:t xml:space="preserve"> </w:t>
      </w:r>
      <w:r w:rsidR="00041D49" w:rsidRPr="00107994">
        <w:rPr>
          <w:sz w:val="28"/>
          <w:szCs w:val="28"/>
        </w:rPr>
        <w:t>у пациентов</w:t>
      </w:r>
      <w:r w:rsidR="00A64BA7" w:rsidRPr="00107994">
        <w:rPr>
          <w:sz w:val="28"/>
          <w:szCs w:val="28"/>
        </w:rPr>
        <w:t xml:space="preserve"> при</w:t>
      </w:r>
      <w:r w:rsidR="00EA7CB2" w:rsidRPr="00107994">
        <w:rPr>
          <w:sz w:val="28"/>
          <w:szCs w:val="28"/>
        </w:rPr>
        <w:t xml:space="preserve"> план</w:t>
      </w:r>
      <w:r w:rsidR="00EA7CB2" w:rsidRPr="00107994">
        <w:rPr>
          <w:sz w:val="28"/>
          <w:szCs w:val="28"/>
        </w:rPr>
        <w:t>о</w:t>
      </w:r>
      <w:r w:rsidR="00EA7CB2" w:rsidRPr="00107994">
        <w:rPr>
          <w:sz w:val="28"/>
          <w:szCs w:val="28"/>
        </w:rPr>
        <w:t>вых и экст</w:t>
      </w:r>
      <w:r w:rsidR="00A757E7" w:rsidRPr="00107994">
        <w:rPr>
          <w:sz w:val="28"/>
          <w:szCs w:val="28"/>
        </w:rPr>
        <w:t>ренных оперативных вмешательств</w:t>
      </w:r>
      <w:r w:rsidR="00A64BA7" w:rsidRPr="00107994">
        <w:rPr>
          <w:sz w:val="28"/>
          <w:szCs w:val="28"/>
        </w:rPr>
        <w:t>ах</w:t>
      </w:r>
      <w:r w:rsidR="00041D49" w:rsidRPr="00107994">
        <w:rPr>
          <w:sz w:val="28"/>
          <w:szCs w:val="28"/>
        </w:rPr>
        <w:t>;</w:t>
      </w:r>
    </w:p>
    <w:p w:rsidR="00A757E7" w:rsidRPr="00107994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в</w:t>
      </w:r>
      <w:r w:rsidR="00EA7CB2" w:rsidRPr="00107994">
        <w:rPr>
          <w:sz w:val="28"/>
          <w:szCs w:val="28"/>
        </w:rPr>
        <w:t>ыб</w:t>
      </w:r>
      <w:r w:rsidRPr="00107994">
        <w:rPr>
          <w:sz w:val="28"/>
          <w:szCs w:val="28"/>
        </w:rPr>
        <w:t>ирать</w:t>
      </w:r>
      <w:r w:rsidR="00EA7CB2" w:rsidRPr="00107994">
        <w:rPr>
          <w:sz w:val="28"/>
          <w:szCs w:val="28"/>
        </w:rPr>
        <w:t xml:space="preserve"> метод анестезии в зависимости от тяжести состояния</w:t>
      </w:r>
      <w:r w:rsidRPr="00107994">
        <w:rPr>
          <w:sz w:val="28"/>
          <w:szCs w:val="28"/>
        </w:rPr>
        <w:t xml:space="preserve"> пациента</w:t>
      </w:r>
      <w:r w:rsidR="00604F73" w:rsidRPr="00107994">
        <w:rPr>
          <w:sz w:val="28"/>
          <w:szCs w:val="28"/>
        </w:rPr>
        <w:t>, характера</w:t>
      </w:r>
      <w:r w:rsidR="00EA7CB2" w:rsidRPr="00107994">
        <w:rPr>
          <w:sz w:val="28"/>
          <w:szCs w:val="28"/>
        </w:rPr>
        <w:t xml:space="preserve"> патологического процесса </w:t>
      </w:r>
      <w:r w:rsidR="00604F73" w:rsidRPr="00107994">
        <w:rPr>
          <w:sz w:val="28"/>
          <w:szCs w:val="28"/>
        </w:rPr>
        <w:t xml:space="preserve">и вида </w:t>
      </w:r>
      <w:r w:rsidR="00EA7CB2" w:rsidRPr="00107994">
        <w:rPr>
          <w:sz w:val="28"/>
          <w:szCs w:val="28"/>
        </w:rPr>
        <w:t>оперативн</w:t>
      </w:r>
      <w:r w:rsidR="00604F73" w:rsidRPr="00107994">
        <w:rPr>
          <w:sz w:val="28"/>
          <w:szCs w:val="28"/>
        </w:rPr>
        <w:t>ого</w:t>
      </w:r>
      <w:r w:rsidR="00EA7CB2" w:rsidRPr="00107994">
        <w:rPr>
          <w:sz w:val="28"/>
          <w:szCs w:val="28"/>
        </w:rPr>
        <w:t xml:space="preserve"> вмеш</w:t>
      </w:r>
      <w:r w:rsidR="00EA7CB2" w:rsidRPr="00107994">
        <w:rPr>
          <w:sz w:val="28"/>
          <w:szCs w:val="28"/>
        </w:rPr>
        <w:t>а</w:t>
      </w:r>
      <w:r w:rsidR="00EA7CB2" w:rsidRPr="00107994">
        <w:rPr>
          <w:sz w:val="28"/>
          <w:szCs w:val="28"/>
        </w:rPr>
        <w:t>тельства;</w:t>
      </w:r>
    </w:p>
    <w:p w:rsidR="00A757E7" w:rsidRPr="00107994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и</w:t>
      </w:r>
      <w:r w:rsidR="00EA7CB2" w:rsidRPr="00107994">
        <w:rPr>
          <w:sz w:val="28"/>
          <w:szCs w:val="28"/>
        </w:rPr>
        <w:t>спользова</w:t>
      </w:r>
      <w:r w:rsidRPr="00107994">
        <w:rPr>
          <w:sz w:val="28"/>
          <w:szCs w:val="28"/>
        </w:rPr>
        <w:t xml:space="preserve">ть </w:t>
      </w:r>
      <w:r w:rsidR="00EA7CB2" w:rsidRPr="00107994">
        <w:rPr>
          <w:sz w:val="28"/>
          <w:szCs w:val="28"/>
        </w:rPr>
        <w:t>аппарат</w:t>
      </w:r>
      <w:r w:rsidRPr="00107994">
        <w:rPr>
          <w:sz w:val="28"/>
          <w:szCs w:val="28"/>
        </w:rPr>
        <w:t>уру</w:t>
      </w:r>
      <w:r w:rsidR="00A64BA7" w:rsidRPr="00107994">
        <w:rPr>
          <w:sz w:val="28"/>
          <w:szCs w:val="28"/>
        </w:rPr>
        <w:t xml:space="preserve"> для наркоза</w:t>
      </w:r>
      <w:r w:rsidR="00EA7CB2" w:rsidRPr="00107994">
        <w:rPr>
          <w:sz w:val="28"/>
          <w:szCs w:val="28"/>
        </w:rPr>
        <w:t xml:space="preserve"> и вспомогательн</w:t>
      </w:r>
      <w:r w:rsidRPr="00107994">
        <w:rPr>
          <w:sz w:val="28"/>
          <w:szCs w:val="28"/>
        </w:rPr>
        <w:t>ый</w:t>
      </w:r>
      <w:r w:rsidR="00EA7CB2" w:rsidRPr="00107994">
        <w:rPr>
          <w:sz w:val="28"/>
          <w:szCs w:val="28"/>
        </w:rPr>
        <w:t xml:space="preserve"> инструмента</w:t>
      </w:r>
      <w:r w:rsidRPr="00107994">
        <w:rPr>
          <w:sz w:val="28"/>
          <w:szCs w:val="28"/>
        </w:rPr>
        <w:t>рий</w:t>
      </w:r>
      <w:r w:rsidR="00EA7CB2" w:rsidRPr="00107994">
        <w:rPr>
          <w:sz w:val="28"/>
          <w:szCs w:val="28"/>
        </w:rPr>
        <w:t xml:space="preserve"> в процес</w:t>
      </w:r>
      <w:r w:rsidR="00A757E7" w:rsidRPr="00107994">
        <w:rPr>
          <w:sz w:val="28"/>
          <w:szCs w:val="28"/>
        </w:rPr>
        <w:t>се проведения анестезии</w:t>
      </w:r>
      <w:r w:rsidRPr="00107994">
        <w:rPr>
          <w:sz w:val="28"/>
          <w:szCs w:val="28"/>
        </w:rPr>
        <w:t>;</w:t>
      </w:r>
    </w:p>
    <w:p w:rsidR="00A757E7" w:rsidRPr="00107994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о</w:t>
      </w:r>
      <w:r w:rsidR="00EA7CB2" w:rsidRPr="00107994">
        <w:rPr>
          <w:sz w:val="28"/>
          <w:szCs w:val="28"/>
        </w:rPr>
        <w:t>ценивать кл</w:t>
      </w:r>
      <w:r w:rsidRPr="00107994">
        <w:rPr>
          <w:sz w:val="28"/>
          <w:szCs w:val="28"/>
        </w:rPr>
        <w:t>иническую картину</w:t>
      </w:r>
      <w:r w:rsidR="00EA7CB2" w:rsidRPr="00107994">
        <w:rPr>
          <w:sz w:val="28"/>
          <w:szCs w:val="28"/>
        </w:rPr>
        <w:t xml:space="preserve"> течения общего обезболивания при пр</w:t>
      </w:r>
      <w:r w:rsidR="00EA7CB2" w:rsidRPr="00107994">
        <w:rPr>
          <w:sz w:val="28"/>
          <w:szCs w:val="28"/>
        </w:rPr>
        <w:t>и</w:t>
      </w:r>
      <w:r w:rsidR="00EA7CB2" w:rsidRPr="00107994">
        <w:rPr>
          <w:sz w:val="28"/>
          <w:szCs w:val="28"/>
        </w:rPr>
        <w:t>менении ингаляционных и неингаляционных анестетиков;</w:t>
      </w:r>
    </w:p>
    <w:p w:rsidR="00A757E7" w:rsidRPr="00107994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д</w:t>
      </w:r>
      <w:r w:rsidR="00EA7CB2" w:rsidRPr="00107994">
        <w:rPr>
          <w:sz w:val="28"/>
          <w:szCs w:val="28"/>
        </w:rPr>
        <w:t>иагностировать осложнения связанные с проведением общего и мест</w:t>
      </w:r>
      <w:r w:rsidR="00A757E7" w:rsidRPr="00107994">
        <w:rPr>
          <w:sz w:val="28"/>
          <w:szCs w:val="28"/>
        </w:rPr>
        <w:t>ного обезболивания;</w:t>
      </w:r>
    </w:p>
    <w:p w:rsidR="00A757E7" w:rsidRPr="00107994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р</w:t>
      </w:r>
      <w:r w:rsidR="00EA7CB2" w:rsidRPr="00107994">
        <w:rPr>
          <w:sz w:val="28"/>
          <w:szCs w:val="28"/>
        </w:rPr>
        <w:t>аспознавать и диагностировать основные синдромы недостаточности в</w:t>
      </w:r>
      <w:r w:rsidR="00EA7CB2" w:rsidRPr="00107994">
        <w:rPr>
          <w:sz w:val="28"/>
          <w:szCs w:val="28"/>
        </w:rPr>
        <w:t>и</w:t>
      </w:r>
      <w:r w:rsidR="00EA7CB2" w:rsidRPr="00107994">
        <w:rPr>
          <w:sz w:val="28"/>
          <w:szCs w:val="28"/>
        </w:rPr>
        <w:t xml:space="preserve">тальных функций у </w:t>
      </w:r>
      <w:r w:rsidRPr="00107994">
        <w:rPr>
          <w:sz w:val="28"/>
          <w:szCs w:val="28"/>
        </w:rPr>
        <w:t>пациентов находящихся в критическом состоянии</w:t>
      </w:r>
      <w:r w:rsidR="00EA7CB2" w:rsidRPr="00107994">
        <w:rPr>
          <w:sz w:val="28"/>
          <w:szCs w:val="28"/>
        </w:rPr>
        <w:t>;</w:t>
      </w:r>
    </w:p>
    <w:p w:rsidR="00EA7CB2" w:rsidRPr="00107994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п</w:t>
      </w:r>
      <w:r w:rsidR="00EA7CB2" w:rsidRPr="00107994">
        <w:rPr>
          <w:sz w:val="28"/>
          <w:szCs w:val="28"/>
        </w:rPr>
        <w:t>рименять методы синдром</w:t>
      </w:r>
      <w:r w:rsidR="00C646AD" w:rsidRPr="00107994">
        <w:rPr>
          <w:sz w:val="28"/>
          <w:szCs w:val="28"/>
        </w:rPr>
        <w:t>альной терапии в зависимости от</w:t>
      </w:r>
      <w:r w:rsidR="00EA7CB2" w:rsidRPr="00107994">
        <w:rPr>
          <w:sz w:val="28"/>
          <w:szCs w:val="28"/>
        </w:rPr>
        <w:t xml:space="preserve"> синдрома и тяжести состояния</w:t>
      </w:r>
      <w:r w:rsidR="005541F6" w:rsidRPr="00107994">
        <w:rPr>
          <w:sz w:val="28"/>
          <w:szCs w:val="28"/>
        </w:rPr>
        <w:t xml:space="preserve"> пациента</w:t>
      </w:r>
      <w:r w:rsidRPr="00107994">
        <w:rPr>
          <w:sz w:val="28"/>
          <w:szCs w:val="28"/>
        </w:rPr>
        <w:t>;</w:t>
      </w:r>
    </w:p>
    <w:p w:rsidR="00A757E7" w:rsidRPr="00107994" w:rsidRDefault="00041D49" w:rsidP="00324921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107994">
        <w:rPr>
          <w:sz w:val="28"/>
          <w:szCs w:val="28"/>
        </w:rPr>
        <w:t>и</w:t>
      </w:r>
      <w:r w:rsidR="00523925" w:rsidRPr="00107994">
        <w:rPr>
          <w:sz w:val="28"/>
          <w:szCs w:val="28"/>
        </w:rPr>
        <w:t>спользовать специальные методы исследования для диагностики неотложных состояний у пациентов различного профиля и возраста на догосп</w:t>
      </w:r>
      <w:r w:rsidR="00523925" w:rsidRPr="00107994">
        <w:rPr>
          <w:sz w:val="28"/>
          <w:szCs w:val="28"/>
        </w:rPr>
        <w:t>и</w:t>
      </w:r>
      <w:r w:rsidR="00523925" w:rsidRPr="00107994">
        <w:rPr>
          <w:sz w:val="28"/>
          <w:szCs w:val="28"/>
        </w:rPr>
        <w:t>тальном этапе и в стацион</w:t>
      </w:r>
      <w:r w:rsidR="006222D8" w:rsidRPr="00107994">
        <w:rPr>
          <w:sz w:val="28"/>
          <w:szCs w:val="28"/>
        </w:rPr>
        <w:t>арных условиях</w:t>
      </w:r>
      <w:r w:rsidR="00523925" w:rsidRPr="00107994">
        <w:rPr>
          <w:sz w:val="28"/>
          <w:szCs w:val="28"/>
        </w:rPr>
        <w:t>;</w:t>
      </w:r>
    </w:p>
    <w:p w:rsidR="00523925" w:rsidRPr="00107994" w:rsidRDefault="006222D8" w:rsidP="00324921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107994">
        <w:rPr>
          <w:sz w:val="28"/>
          <w:szCs w:val="28"/>
        </w:rPr>
        <w:t>в</w:t>
      </w:r>
      <w:r w:rsidR="00523925" w:rsidRPr="00107994">
        <w:rPr>
          <w:sz w:val="28"/>
          <w:szCs w:val="28"/>
        </w:rPr>
        <w:t>ладеть современной аппаратурой для наркоза и интенсивной тер</w:t>
      </w:r>
      <w:r w:rsidR="00523925" w:rsidRPr="00107994">
        <w:rPr>
          <w:sz w:val="28"/>
          <w:szCs w:val="28"/>
        </w:rPr>
        <w:t>а</w:t>
      </w:r>
      <w:r w:rsidR="00523925" w:rsidRPr="00107994">
        <w:rPr>
          <w:sz w:val="28"/>
          <w:szCs w:val="28"/>
        </w:rPr>
        <w:t>пии;</w:t>
      </w:r>
    </w:p>
    <w:p w:rsidR="00A757E7" w:rsidRPr="00107994" w:rsidRDefault="006222D8" w:rsidP="00324921">
      <w:pPr>
        <w:pStyle w:val="a8"/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п</w:t>
      </w:r>
      <w:r w:rsidR="00523925" w:rsidRPr="00107994">
        <w:rPr>
          <w:sz w:val="28"/>
          <w:szCs w:val="28"/>
        </w:rPr>
        <w:t>рименять методы общей, проводниковой и местной анестезии при оперативных вмешательствах в</w:t>
      </w:r>
      <w:r w:rsidRPr="00107994">
        <w:rPr>
          <w:sz w:val="28"/>
          <w:szCs w:val="28"/>
        </w:rPr>
        <w:t xml:space="preserve"> стационарных</w:t>
      </w:r>
      <w:r w:rsidR="00523925" w:rsidRPr="00107994">
        <w:rPr>
          <w:sz w:val="28"/>
          <w:szCs w:val="28"/>
        </w:rPr>
        <w:t xml:space="preserve"> </w:t>
      </w:r>
      <w:r w:rsidR="00A64BA7" w:rsidRPr="00107994">
        <w:rPr>
          <w:sz w:val="28"/>
          <w:szCs w:val="28"/>
        </w:rPr>
        <w:t xml:space="preserve">и амбулаторных </w:t>
      </w:r>
      <w:r w:rsidR="00523925" w:rsidRPr="00107994">
        <w:rPr>
          <w:sz w:val="28"/>
          <w:szCs w:val="28"/>
        </w:rPr>
        <w:t>условиях</w:t>
      </w:r>
      <w:r w:rsidRPr="00107994">
        <w:rPr>
          <w:sz w:val="28"/>
          <w:szCs w:val="28"/>
        </w:rPr>
        <w:t>;</w:t>
      </w:r>
    </w:p>
    <w:p w:rsidR="000677E4" w:rsidRPr="00107994" w:rsidRDefault="006222D8" w:rsidP="00324921">
      <w:pPr>
        <w:pStyle w:val="a8"/>
        <w:spacing w:after="0"/>
        <w:ind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п</w:t>
      </w:r>
      <w:r w:rsidR="0054462B" w:rsidRPr="00107994">
        <w:rPr>
          <w:sz w:val="28"/>
          <w:szCs w:val="28"/>
        </w:rPr>
        <w:t xml:space="preserve">рименять </w:t>
      </w:r>
      <w:r w:rsidR="000677E4" w:rsidRPr="00107994">
        <w:rPr>
          <w:sz w:val="28"/>
          <w:szCs w:val="28"/>
        </w:rPr>
        <w:t>приемы и методы, позволяющие самостоятельно решать осно</w:t>
      </w:r>
      <w:r w:rsidR="000677E4" w:rsidRPr="00107994">
        <w:rPr>
          <w:sz w:val="28"/>
          <w:szCs w:val="28"/>
        </w:rPr>
        <w:t>в</w:t>
      </w:r>
      <w:r w:rsidR="000677E4" w:rsidRPr="00107994">
        <w:rPr>
          <w:sz w:val="28"/>
          <w:szCs w:val="28"/>
        </w:rPr>
        <w:t xml:space="preserve">ные задачи оказания специализированной </w:t>
      </w:r>
      <w:r w:rsidRPr="00107994">
        <w:rPr>
          <w:sz w:val="28"/>
          <w:szCs w:val="28"/>
        </w:rPr>
        <w:t>медицинской</w:t>
      </w:r>
      <w:r w:rsidR="000677E4" w:rsidRPr="00107994">
        <w:rPr>
          <w:sz w:val="28"/>
          <w:szCs w:val="28"/>
        </w:rPr>
        <w:t xml:space="preserve"> </w:t>
      </w:r>
      <w:r w:rsidR="000677E4" w:rsidRPr="00107994">
        <w:rPr>
          <w:noProof/>
          <w:sz w:val="28"/>
          <w:szCs w:val="28"/>
        </w:rPr>
        <w:t>помощи пациентам с неотложными состояниями при проведении анестезиологического пос</w:t>
      </w:r>
      <w:r w:rsidR="00A463DD" w:rsidRPr="00107994">
        <w:rPr>
          <w:noProof/>
          <w:sz w:val="28"/>
          <w:szCs w:val="28"/>
        </w:rPr>
        <w:t>о</w:t>
      </w:r>
      <w:r w:rsidR="000677E4" w:rsidRPr="00107994">
        <w:rPr>
          <w:noProof/>
          <w:sz w:val="28"/>
          <w:szCs w:val="28"/>
        </w:rPr>
        <w:t>бия</w:t>
      </w:r>
      <w:r w:rsidR="00523925" w:rsidRPr="00107994">
        <w:rPr>
          <w:noProof/>
          <w:sz w:val="28"/>
          <w:szCs w:val="28"/>
        </w:rPr>
        <w:t xml:space="preserve"> и при неотложных состояниях.</w:t>
      </w:r>
    </w:p>
    <w:p w:rsidR="00BB4439" w:rsidRPr="00107994" w:rsidRDefault="00BB4439" w:rsidP="00BB43A1">
      <w:pPr>
        <w:ind w:left="0" w:firstLine="0"/>
        <w:outlineLvl w:val="0"/>
        <w:rPr>
          <w:sz w:val="28"/>
          <w:szCs w:val="28"/>
        </w:rPr>
      </w:pPr>
    </w:p>
    <w:p w:rsidR="00BB4439" w:rsidRPr="00107994" w:rsidRDefault="00BB4439" w:rsidP="00BB43A1">
      <w:pPr>
        <w:ind w:left="0" w:firstLine="0"/>
        <w:outlineLvl w:val="0"/>
        <w:rPr>
          <w:sz w:val="28"/>
          <w:szCs w:val="28"/>
        </w:rPr>
      </w:pPr>
    </w:p>
    <w:p w:rsidR="005B17D1" w:rsidRDefault="00324921" w:rsidP="004D78EC">
      <w:pPr>
        <w:ind w:left="0" w:firstLine="0"/>
        <w:outlineLvl w:val="0"/>
        <w:rPr>
          <w:sz w:val="28"/>
          <w:szCs w:val="28"/>
        </w:rPr>
      </w:pPr>
      <w:r w:rsidRPr="00107994">
        <w:rPr>
          <w:sz w:val="28"/>
          <w:szCs w:val="28"/>
        </w:rPr>
        <w:br w:type="page"/>
      </w:r>
      <w:r w:rsidR="00833D4A">
        <w:rPr>
          <w:b/>
          <w:noProof/>
          <w:sz w:val="28"/>
          <w:szCs w:val="28"/>
        </w:rPr>
        <w:drawing>
          <wp:inline distT="0" distB="0" distL="0" distR="0">
            <wp:extent cx="6010275" cy="9048750"/>
            <wp:effectExtent l="0" t="0" r="9525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9" t="5040" r="5400" b="7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7D1" w:rsidSect="00F83354"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0D" w:rsidRDefault="002E7D0D">
      <w:r>
        <w:separator/>
      </w:r>
    </w:p>
  </w:endnote>
  <w:endnote w:type="continuationSeparator" w:id="0">
    <w:p w:rsidR="002E7D0D" w:rsidRDefault="002E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44" w:rsidRDefault="005A1F44" w:rsidP="002755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3D4A">
      <w:rPr>
        <w:noProof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0D" w:rsidRDefault="002E7D0D">
      <w:r>
        <w:separator/>
      </w:r>
    </w:p>
  </w:footnote>
  <w:footnote w:type="continuationSeparator" w:id="0">
    <w:p w:rsidR="002E7D0D" w:rsidRDefault="002E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44" w:rsidRDefault="005A1F44" w:rsidP="004407B9">
    <w:pPr>
      <w:pStyle w:val="a6"/>
      <w:framePr w:wrap="around" w:vAnchor="text" w:hAnchor="margin" w:xAlign="center" w:y="1"/>
      <w:rPr>
        <w:rStyle w:val="a5"/>
      </w:rPr>
    </w:pPr>
  </w:p>
  <w:p w:rsidR="005A1F44" w:rsidRDefault="005A1F44" w:rsidP="00C35C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multilevel"/>
    <w:tmpl w:val="1ACC8A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5531E7"/>
    <w:multiLevelType w:val="hybridMultilevel"/>
    <w:tmpl w:val="859E91AA"/>
    <w:lvl w:ilvl="0" w:tplc="5C267D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8506CBB"/>
    <w:multiLevelType w:val="multilevel"/>
    <w:tmpl w:val="68307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6745C69"/>
    <w:multiLevelType w:val="hybridMultilevel"/>
    <w:tmpl w:val="BCC69F4E"/>
    <w:lvl w:ilvl="0" w:tplc="5C267D8E">
      <w:start w:val="1"/>
      <w:numFmt w:val="bullet"/>
      <w:lvlText w:val="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2A596F"/>
    <w:multiLevelType w:val="hybridMultilevel"/>
    <w:tmpl w:val="15BC1FEA"/>
    <w:lvl w:ilvl="0" w:tplc="5C267D8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84DD1"/>
    <w:multiLevelType w:val="hybridMultilevel"/>
    <w:tmpl w:val="0238885E"/>
    <w:lvl w:ilvl="0" w:tplc="5C267D8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3ED"/>
    <w:multiLevelType w:val="hybridMultilevel"/>
    <w:tmpl w:val="ED8E21BE"/>
    <w:lvl w:ilvl="0" w:tplc="5C267D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7" w15:restartNumberingAfterBreak="0">
    <w:nsid w:val="71940BEA"/>
    <w:multiLevelType w:val="hybridMultilevel"/>
    <w:tmpl w:val="67A8F344"/>
    <w:lvl w:ilvl="0" w:tplc="06D4435A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6"/>
        </w:tabs>
        <w:ind w:left="3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6"/>
        </w:tabs>
        <w:ind w:left="3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6"/>
        </w:tabs>
        <w:ind w:left="4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6"/>
        </w:tabs>
        <w:ind w:left="5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6"/>
        </w:tabs>
        <w:ind w:left="6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6"/>
        </w:tabs>
        <w:ind w:left="6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6"/>
        </w:tabs>
        <w:ind w:left="7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6"/>
        </w:tabs>
        <w:ind w:left="8186" w:hanging="180"/>
      </w:pPr>
    </w:lvl>
  </w:abstractNum>
  <w:abstractNum w:abstractNumId="8" w15:restartNumberingAfterBreak="0">
    <w:nsid w:val="7BD917CC"/>
    <w:multiLevelType w:val="hybridMultilevel"/>
    <w:tmpl w:val="471C9492"/>
    <w:lvl w:ilvl="0" w:tplc="AAF03B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6"/>
    <w:rsid w:val="000011D1"/>
    <w:rsid w:val="0000217E"/>
    <w:rsid w:val="000021CD"/>
    <w:rsid w:val="000036AB"/>
    <w:rsid w:val="00004705"/>
    <w:rsid w:val="00007C16"/>
    <w:rsid w:val="00011367"/>
    <w:rsid w:val="00013644"/>
    <w:rsid w:val="000215D9"/>
    <w:rsid w:val="00022FAF"/>
    <w:rsid w:val="000232D8"/>
    <w:rsid w:val="00023520"/>
    <w:rsid w:val="000240E6"/>
    <w:rsid w:val="00024188"/>
    <w:rsid w:val="00024487"/>
    <w:rsid w:val="00027C6C"/>
    <w:rsid w:val="00032E4F"/>
    <w:rsid w:val="00033988"/>
    <w:rsid w:val="000340F6"/>
    <w:rsid w:val="000342BD"/>
    <w:rsid w:val="00041D49"/>
    <w:rsid w:val="000432C7"/>
    <w:rsid w:val="0004467D"/>
    <w:rsid w:val="00045B49"/>
    <w:rsid w:val="00047B4B"/>
    <w:rsid w:val="00052879"/>
    <w:rsid w:val="00054644"/>
    <w:rsid w:val="00055279"/>
    <w:rsid w:val="00055A54"/>
    <w:rsid w:val="00060E37"/>
    <w:rsid w:val="000677E4"/>
    <w:rsid w:val="00077554"/>
    <w:rsid w:val="00081637"/>
    <w:rsid w:val="000831C4"/>
    <w:rsid w:val="00085C87"/>
    <w:rsid w:val="00086A0E"/>
    <w:rsid w:val="000915E8"/>
    <w:rsid w:val="00093A21"/>
    <w:rsid w:val="00097D59"/>
    <w:rsid w:val="000A0033"/>
    <w:rsid w:val="000A271D"/>
    <w:rsid w:val="000A2778"/>
    <w:rsid w:val="000A4434"/>
    <w:rsid w:val="000A47A8"/>
    <w:rsid w:val="000A5EBB"/>
    <w:rsid w:val="000B1558"/>
    <w:rsid w:val="000B30A2"/>
    <w:rsid w:val="000B5146"/>
    <w:rsid w:val="000B6922"/>
    <w:rsid w:val="000C088F"/>
    <w:rsid w:val="000C4582"/>
    <w:rsid w:val="000D3B52"/>
    <w:rsid w:val="000E013E"/>
    <w:rsid w:val="000E0D22"/>
    <w:rsid w:val="000E1A90"/>
    <w:rsid w:val="000E1EDD"/>
    <w:rsid w:val="000E2668"/>
    <w:rsid w:val="000E34C1"/>
    <w:rsid w:val="000E5862"/>
    <w:rsid w:val="000E738C"/>
    <w:rsid w:val="000F3FD7"/>
    <w:rsid w:val="000F4637"/>
    <w:rsid w:val="000F75C3"/>
    <w:rsid w:val="00100AF1"/>
    <w:rsid w:val="00101564"/>
    <w:rsid w:val="0010337B"/>
    <w:rsid w:val="00105CFF"/>
    <w:rsid w:val="00107994"/>
    <w:rsid w:val="001117C9"/>
    <w:rsid w:val="00113209"/>
    <w:rsid w:val="0011623C"/>
    <w:rsid w:val="00116D7E"/>
    <w:rsid w:val="0012124D"/>
    <w:rsid w:val="00126D78"/>
    <w:rsid w:val="0012735B"/>
    <w:rsid w:val="00131B25"/>
    <w:rsid w:val="00132E5B"/>
    <w:rsid w:val="00133850"/>
    <w:rsid w:val="00135990"/>
    <w:rsid w:val="00137628"/>
    <w:rsid w:val="00144923"/>
    <w:rsid w:val="00145CEB"/>
    <w:rsid w:val="001468A3"/>
    <w:rsid w:val="00150050"/>
    <w:rsid w:val="001512BD"/>
    <w:rsid w:val="00154B83"/>
    <w:rsid w:val="00157A31"/>
    <w:rsid w:val="001626C1"/>
    <w:rsid w:val="001656D2"/>
    <w:rsid w:val="00165D64"/>
    <w:rsid w:val="001661ED"/>
    <w:rsid w:val="00170327"/>
    <w:rsid w:val="00170ED0"/>
    <w:rsid w:val="00175622"/>
    <w:rsid w:val="00176072"/>
    <w:rsid w:val="00182DF3"/>
    <w:rsid w:val="00186B91"/>
    <w:rsid w:val="00193D18"/>
    <w:rsid w:val="00197997"/>
    <w:rsid w:val="001A0ED8"/>
    <w:rsid w:val="001A1AF8"/>
    <w:rsid w:val="001A413A"/>
    <w:rsid w:val="001C1AE5"/>
    <w:rsid w:val="001C2D76"/>
    <w:rsid w:val="001C33AB"/>
    <w:rsid w:val="001C7D87"/>
    <w:rsid w:val="001D3531"/>
    <w:rsid w:val="001D5CAF"/>
    <w:rsid w:val="001D7C3E"/>
    <w:rsid w:val="001D7D67"/>
    <w:rsid w:val="001E432D"/>
    <w:rsid w:val="001E7BCF"/>
    <w:rsid w:val="001F0BE1"/>
    <w:rsid w:val="001F1AA5"/>
    <w:rsid w:val="001F5C1F"/>
    <w:rsid w:val="0020445B"/>
    <w:rsid w:val="002056EF"/>
    <w:rsid w:val="00216199"/>
    <w:rsid w:val="00221CB2"/>
    <w:rsid w:val="00223DB7"/>
    <w:rsid w:val="002269B3"/>
    <w:rsid w:val="002277AD"/>
    <w:rsid w:val="00230EEB"/>
    <w:rsid w:val="00235DFC"/>
    <w:rsid w:val="00240C34"/>
    <w:rsid w:val="002431E8"/>
    <w:rsid w:val="00243CF5"/>
    <w:rsid w:val="00250ACD"/>
    <w:rsid w:val="002515E7"/>
    <w:rsid w:val="00252D33"/>
    <w:rsid w:val="002567A2"/>
    <w:rsid w:val="00262781"/>
    <w:rsid w:val="00270945"/>
    <w:rsid w:val="00273CB3"/>
    <w:rsid w:val="00275541"/>
    <w:rsid w:val="00276FDA"/>
    <w:rsid w:val="002809D2"/>
    <w:rsid w:val="00281EC0"/>
    <w:rsid w:val="002824AA"/>
    <w:rsid w:val="00283064"/>
    <w:rsid w:val="002853FC"/>
    <w:rsid w:val="00286A9F"/>
    <w:rsid w:val="002A7116"/>
    <w:rsid w:val="002A7292"/>
    <w:rsid w:val="002B10FB"/>
    <w:rsid w:val="002B33D6"/>
    <w:rsid w:val="002B391C"/>
    <w:rsid w:val="002B4043"/>
    <w:rsid w:val="002B42EC"/>
    <w:rsid w:val="002B4431"/>
    <w:rsid w:val="002B73AD"/>
    <w:rsid w:val="002C03B9"/>
    <w:rsid w:val="002C1436"/>
    <w:rsid w:val="002C5010"/>
    <w:rsid w:val="002D0878"/>
    <w:rsid w:val="002D281A"/>
    <w:rsid w:val="002D3144"/>
    <w:rsid w:val="002D398B"/>
    <w:rsid w:val="002D5D24"/>
    <w:rsid w:val="002E123F"/>
    <w:rsid w:val="002E139D"/>
    <w:rsid w:val="002E7D0D"/>
    <w:rsid w:val="002E7EB1"/>
    <w:rsid w:val="002F1717"/>
    <w:rsid w:val="002F5B69"/>
    <w:rsid w:val="00301C09"/>
    <w:rsid w:val="00302CA2"/>
    <w:rsid w:val="003031D8"/>
    <w:rsid w:val="00304674"/>
    <w:rsid w:val="00305E7F"/>
    <w:rsid w:val="00306910"/>
    <w:rsid w:val="00306B03"/>
    <w:rsid w:val="00312A53"/>
    <w:rsid w:val="00315D6C"/>
    <w:rsid w:val="003176B7"/>
    <w:rsid w:val="00322749"/>
    <w:rsid w:val="00324921"/>
    <w:rsid w:val="00324A1A"/>
    <w:rsid w:val="0032505F"/>
    <w:rsid w:val="0032722A"/>
    <w:rsid w:val="00330E1C"/>
    <w:rsid w:val="003330C9"/>
    <w:rsid w:val="00341FB0"/>
    <w:rsid w:val="00342F03"/>
    <w:rsid w:val="00345A6B"/>
    <w:rsid w:val="0035158D"/>
    <w:rsid w:val="00352E02"/>
    <w:rsid w:val="0035320F"/>
    <w:rsid w:val="00363E69"/>
    <w:rsid w:val="00364342"/>
    <w:rsid w:val="00364E1A"/>
    <w:rsid w:val="00365B60"/>
    <w:rsid w:val="00366613"/>
    <w:rsid w:val="00367CB4"/>
    <w:rsid w:val="003740A4"/>
    <w:rsid w:val="003870CF"/>
    <w:rsid w:val="00387851"/>
    <w:rsid w:val="003900CF"/>
    <w:rsid w:val="003910D2"/>
    <w:rsid w:val="00392157"/>
    <w:rsid w:val="0039289A"/>
    <w:rsid w:val="00392D3A"/>
    <w:rsid w:val="003962E5"/>
    <w:rsid w:val="003A0382"/>
    <w:rsid w:val="003A0813"/>
    <w:rsid w:val="003A56B7"/>
    <w:rsid w:val="003A6C68"/>
    <w:rsid w:val="003A7B4E"/>
    <w:rsid w:val="003B14E8"/>
    <w:rsid w:val="003C13ED"/>
    <w:rsid w:val="003C1854"/>
    <w:rsid w:val="003C1EF4"/>
    <w:rsid w:val="003C5DAB"/>
    <w:rsid w:val="003C697E"/>
    <w:rsid w:val="003C7E39"/>
    <w:rsid w:val="003E0E67"/>
    <w:rsid w:val="003E17F7"/>
    <w:rsid w:val="003E2993"/>
    <w:rsid w:val="003E2C06"/>
    <w:rsid w:val="003F03B6"/>
    <w:rsid w:val="004023AD"/>
    <w:rsid w:val="004030B9"/>
    <w:rsid w:val="0040654D"/>
    <w:rsid w:val="004073F3"/>
    <w:rsid w:val="00410812"/>
    <w:rsid w:val="00410B3D"/>
    <w:rsid w:val="0041177E"/>
    <w:rsid w:val="0041180A"/>
    <w:rsid w:val="0041549E"/>
    <w:rsid w:val="00415FFD"/>
    <w:rsid w:val="00416946"/>
    <w:rsid w:val="00416E9E"/>
    <w:rsid w:val="00421566"/>
    <w:rsid w:val="00421775"/>
    <w:rsid w:val="0042232B"/>
    <w:rsid w:val="00424F53"/>
    <w:rsid w:val="00425A24"/>
    <w:rsid w:val="0043364D"/>
    <w:rsid w:val="00433AC0"/>
    <w:rsid w:val="004407B9"/>
    <w:rsid w:val="00443AB6"/>
    <w:rsid w:val="00443EE1"/>
    <w:rsid w:val="0044585E"/>
    <w:rsid w:val="00452B7E"/>
    <w:rsid w:val="00455EF4"/>
    <w:rsid w:val="00460B3E"/>
    <w:rsid w:val="00463FEF"/>
    <w:rsid w:val="00465F06"/>
    <w:rsid w:val="004671C8"/>
    <w:rsid w:val="00470C83"/>
    <w:rsid w:val="0047335C"/>
    <w:rsid w:val="0047564E"/>
    <w:rsid w:val="00485971"/>
    <w:rsid w:val="00485E40"/>
    <w:rsid w:val="0048694B"/>
    <w:rsid w:val="004924CD"/>
    <w:rsid w:val="00493881"/>
    <w:rsid w:val="004960E8"/>
    <w:rsid w:val="004A7365"/>
    <w:rsid w:val="004B180E"/>
    <w:rsid w:val="004B3E91"/>
    <w:rsid w:val="004B5888"/>
    <w:rsid w:val="004B7F07"/>
    <w:rsid w:val="004C0BC0"/>
    <w:rsid w:val="004C6C72"/>
    <w:rsid w:val="004D3FE9"/>
    <w:rsid w:val="004D5DC1"/>
    <w:rsid w:val="004D78EC"/>
    <w:rsid w:val="004E29D0"/>
    <w:rsid w:val="004F7161"/>
    <w:rsid w:val="004F71FC"/>
    <w:rsid w:val="00505CD8"/>
    <w:rsid w:val="00505F72"/>
    <w:rsid w:val="005126D4"/>
    <w:rsid w:val="00512A45"/>
    <w:rsid w:val="00513F65"/>
    <w:rsid w:val="0051400B"/>
    <w:rsid w:val="00520596"/>
    <w:rsid w:val="00522D27"/>
    <w:rsid w:val="00523925"/>
    <w:rsid w:val="00531CD8"/>
    <w:rsid w:val="00542835"/>
    <w:rsid w:val="00544030"/>
    <w:rsid w:val="0054462B"/>
    <w:rsid w:val="005541F6"/>
    <w:rsid w:val="005600C2"/>
    <w:rsid w:val="00561D86"/>
    <w:rsid w:val="0056776B"/>
    <w:rsid w:val="005720DD"/>
    <w:rsid w:val="00572929"/>
    <w:rsid w:val="00575404"/>
    <w:rsid w:val="0057627E"/>
    <w:rsid w:val="005771A2"/>
    <w:rsid w:val="00583304"/>
    <w:rsid w:val="00586F7B"/>
    <w:rsid w:val="005912A9"/>
    <w:rsid w:val="00593FF7"/>
    <w:rsid w:val="005A0246"/>
    <w:rsid w:val="005A1F44"/>
    <w:rsid w:val="005A588F"/>
    <w:rsid w:val="005B17D1"/>
    <w:rsid w:val="005B6613"/>
    <w:rsid w:val="005B7984"/>
    <w:rsid w:val="005D038D"/>
    <w:rsid w:val="005D101E"/>
    <w:rsid w:val="005D5789"/>
    <w:rsid w:val="005E51B1"/>
    <w:rsid w:val="005E640B"/>
    <w:rsid w:val="005E666C"/>
    <w:rsid w:val="005F1736"/>
    <w:rsid w:val="005F4D19"/>
    <w:rsid w:val="005F65C4"/>
    <w:rsid w:val="00600174"/>
    <w:rsid w:val="006008AB"/>
    <w:rsid w:val="0060114B"/>
    <w:rsid w:val="006040E4"/>
    <w:rsid w:val="00604822"/>
    <w:rsid w:val="00604F12"/>
    <w:rsid w:val="00604F73"/>
    <w:rsid w:val="0060550B"/>
    <w:rsid w:val="00607114"/>
    <w:rsid w:val="00607253"/>
    <w:rsid w:val="00611223"/>
    <w:rsid w:val="00612F6D"/>
    <w:rsid w:val="00615585"/>
    <w:rsid w:val="006222D8"/>
    <w:rsid w:val="006335EF"/>
    <w:rsid w:val="00641B73"/>
    <w:rsid w:val="006515EB"/>
    <w:rsid w:val="00655F07"/>
    <w:rsid w:val="00661935"/>
    <w:rsid w:val="00662F03"/>
    <w:rsid w:val="00663B43"/>
    <w:rsid w:val="00665262"/>
    <w:rsid w:val="006666A7"/>
    <w:rsid w:val="00666C9B"/>
    <w:rsid w:val="006705B2"/>
    <w:rsid w:val="0067290F"/>
    <w:rsid w:val="00674FDF"/>
    <w:rsid w:val="00676096"/>
    <w:rsid w:val="00682D74"/>
    <w:rsid w:val="006949D9"/>
    <w:rsid w:val="0069706D"/>
    <w:rsid w:val="006A7DB7"/>
    <w:rsid w:val="006B2534"/>
    <w:rsid w:val="006B2C60"/>
    <w:rsid w:val="006B5C52"/>
    <w:rsid w:val="006B6CB8"/>
    <w:rsid w:val="006B7B4C"/>
    <w:rsid w:val="006C194F"/>
    <w:rsid w:val="006C33AA"/>
    <w:rsid w:val="006C33DC"/>
    <w:rsid w:val="006C385F"/>
    <w:rsid w:val="006C4092"/>
    <w:rsid w:val="006C6382"/>
    <w:rsid w:val="006C65CA"/>
    <w:rsid w:val="006C6E80"/>
    <w:rsid w:val="006D64E4"/>
    <w:rsid w:val="006D73EF"/>
    <w:rsid w:val="006E0B2B"/>
    <w:rsid w:val="006F573E"/>
    <w:rsid w:val="006F7163"/>
    <w:rsid w:val="006F7900"/>
    <w:rsid w:val="007065C9"/>
    <w:rsid w:val="007103CA"/>
    <w:rsid w:val="00711556"/>
    <w:rsid w:val="00711E36"/>
    <w:rsid w:val="00720EE2"/>
    <w:rsid w:val="0072335D"/>
    <w:rsid w:val="0072509A"/>
    <w:rsid w:val="00725EDC"/>
    <w:rsid w:val="00732314"/>
    <w:rsid w:val="00732F1C"/>
    <w:rsid w:val="00734348"/>
    <w:rsid w:val="007374A8"/>
    <w:rsid w:val="00740AD1"/>
    <w:rsid w:val="00746882"/>
    <w:rsid w:val="00746E82"/>
    <w:rsid w:val="00754B8E"/>
    <w:rsid w:val="007675C1"/>
    <w:rsid w:val="00781A83"/>
    <w:rsid w:val="0078206F"/>
    <w:rsid w:val="00786449"/>
    <w:rsid w:val="007910B0"/>
    <w:rsid w:val="0079273E"/>
    <w:rsid w:val="0079325B"/>
    <w:rsid w:val="00794C16"/>
    <w:rsid w:val="007960DD"/>
    <w:rsid w:val="007A112D"/>
    <w:rsid w:val="007A1FC2"/>
    <w:rsid w:val="007A2C19"/>
    <w:rsid w:val="007A5DD4"/>
    <w:rsid w:val="007C61D1"/>
    <w:rsid w:val="007C747A"/>
    <w:rsid w:val="007D5BA8"/>
    <w:rsid w:val="007E0363"/>
    <w:rsid w:val="007E517E"/>
    <w:rsid w:val="007E7779"/>
    <w:rsid w:val="007F458F"/>
    <w:rsid w:val="007F4A20"/>
    <w:rsid w:val="007F64F4"/>
    <w:rsid w:val="00801C85"/>
    <w:rsid w:val="00805F3E"/>
    <w:rsid w:val="00813388"/>
    <w:rsid w:val="00813CAD"/>
    <w:rsid w:val="008142F6"/>
    <w:rsid w:val="00814894"/>
    <w:rsid w:val="00816A34"/>
    <w:rsid w:val="00821572"/>
    <w:rsid w:val="00824081"/>
    <w:rsid w:val="00826767"/>
    <w:rsid w:val="00827D29"/>
    <w:rsid w:val="00833B9F"/>
    <w:rsid w:val="00833D4A"/>
    <w:rsid w:val="0083742D"/>
    <w:rsid w:val="0083797B"/>
    <w:rsid w:val="00837A92"/>
    <w:rsid w:val="00841C43"/>
    <w:rsid w:val="00845681"/>
    <w:rsid w:val="00851A7F"/>
    <w:rsid w:val="00852A8A"/>
    <w:rsid w:val="00854710"/>
    <w:rsid w:val="00860195"/>
    <w:rsid w:val="00866962"/>
    <w:rsid w:val="00870F02"/>
    <w:rsid w:val="008722B1"/>
    <w:rsid w:val="0087417E"/>
    <w:rsid w:val="00877867"/>
    <w:rsid w:val="00885A84"/>
    <w:rsid w:val="00891EFB"/>
    <w:rsid w:val="0089466A"/>
    <w:rsid w:val="008A1939"/>
    <w:rsid w:val="008A6934"/>
    <w:rsid w:val="008B0862"/>
    <w:rsid w:val="008B0DD9"/>
    <w:rsid w:val="008B5EAF"/>
    <w:rsid w:val="008C06ED"/>
    <w:rsid w:val="008C0C3D"/>
    <w:rsid w:val="008C3AA0"/>
    <w:rsid w:val="008C7592"/>
    <w:rsid w:val="008D0D28"/>
    <w:rsid w:val="008D44E0"/>
    <w:rsid w:val="008E125B"/>
    <w:rsid w:val="008E2D38"/>
    <w:rsid w:val="008E4420"/>
    <w:rsid w:val="008E6688"/>
    <w:rsid w:val="008E78E2"/>
    <w:rsid w:val="008F0260"/>
    <w:rsid w:val="008F1F96"/>
    <w:rsid w:val="008F30CA"/>
    <w:rsid w:val="008F32E3"/>
    <w:rsid w:val="009048C4"/>
    <w:rsid w:val="00910BDB"/>
    <w:rsid w:val="00915980"/>
    <w:rsid w:val="00921130"/>
    <w:rsid w:val="009215E2"/>
    <w:rsid w:val="009226BD"/>
    <w:rsid w:val="00923838"/>
    <w:rsid w:val="00924342"/>
    <w:rsid w:val="00925B27"/>
    <w:rsid w:val="00931C9A"/>
    <w:rsid w:val="00933E3F"/>
    <w:rsid w:val="00940C70"/>
    <w:rsid w:val="0094167A"/>
    <w:rsid w:val="0095008A"/>
    <w:rsid w:val="00950316"/>
    <w:rsid w:val="00951F60"/>
    <w:rsid w:val="00957085"/>
    <w:rsid w:val="00957682"/>
    <w:rsid w:val="00960325"/>
    <w:rsid w:val="00961F11"/>
    <w:rsid w:val="00965190"/>
    <w:rsid w:val="00966881"/>
    <w:rsid w:val="00966A99"/>
    <w:rsid w:val="009716A5"/>
    <w:rsid w:val="009748C6"/>
    <w:rsid w:val="009820C0"/>
    <w:rsid w:val="00983DC9"/>
    <w:rsid w:val="0098467D"/>
    <w:rsid w:val="009879A9"/>
    <w:rsid w:val="009879AD"/>
    <w:rsid w:val="009940BE"/>
    <w:rsid w:val="00996501"/>
    <w:rsid w:val="00996777"/>
    <w:rsid w:val="009A381D"/>
    <w:rsid w:val="009A5616"/>
    <w:rsid w:val="009B0128"/>
    <w:rsid w:val="009B1107"/>
    <w:rsid w:val="009B1CB7"/>
    <w:rsid w:val="009C0D99"/>
    <w:rsid w:val="009C12F9"/>
    <w:rsid w:val="009C3196"/>
    <w:rsid w:val="009C3786"/>
    <w:rsid w:val="009D2675"/>
    <w:rsid w:val="009D2EE2"/>
    <w:rsid w:val="009D486A"/>
    <w:rsid w:val="009D5A29"/>
    <w:rsid w:val="009D73D3"/>
    <w:rsid w:val="009E388E"/>
    <w:rsid w:val="009E4F9C"/>
    <w:rsid w:val="009F4961"/>
    <w:rsid w:val="009F7230"/>
    <w:rsid w:val="009F7A32"/>
    <w:rsid w:val="00A035EB"/>
    <w:rsid w:val="00A0493A"/>
    <w:rsid w:val="00A05547"/>
    <w:rsid w:val="00A060E1"/>
    <w:rsid w:val="00A06217"/>
    <w:rsid w:val="00A07917"/>
    <w:rsid w:val="00A135EA"/>
    <w:rsid w:val="00A14437"/>
    <w:rsid w:val="00A20D6E"/>
    <w:rsid w:val="00A236A8"/>
    <w:rsid w:val="00A2626A"/>
    <w:rsid w:val="00A274D3"/>
    <w:rsid w:val="00A30E0D"/>
    <w:rsid w:val="00A33973"/>
    <w:rsid w:val="00A366EF"/>
    <w:rsid w:val="00A42B21"/>
    <w:rsid w:val="00A42BC5"/>
    <w:rsid w:val="00A43D07"/>
    <w:rsid w:val="00A46095"/>
    <w:rsid w:val="00A463DD"/>
    <w:rsid w:val="00A54053"/>
    <w:rsid w:val="00A54D27"/>
    <w:rsid w:val="00A552CF"/>
    <w:rsid w:val="00A611D3"/>
    <w:rsid w:val="00A61652"/>
    <w:rsid w:val="00A6170C"/>
    <w:rsid w:val="00A64BA7"/>
    <w:rsid w:val="00A65D03"/>
    <w:rsid w:val="00A66111"/>
    <w:rsid w:val="00A672E3"/>
    <w:rsid w:val="00A700BB"/>
    <w:rsid w:val="00A757E7"/>
    <w:rsid w:val="00A81F8B"/>
    <w:rsid w:val="00A90B41"/>
    <w:rsid w:val="00A91F49"/>
    <w:rsid w:val="00A92C05"/>
    <w:rsid w:val="00A9301E"/>
    <w:rsid w:val="00AA0674"/>
    <w:rsid w:val="00AA0C47"/>
    <w:rsid w:val="00AA7DEB"/>
    <w:rsid w:val="00AB0614"/>
    <w:rsid w:val="00AB0DF2"/>
    <w:rsid w:val="00AB1C97"/>
    <w:rsid w:val="00AB40E8"/>
    <w:rsid w:val="00AB4884"/>
    <w:rsid w:val="00AB4CB4"/>
    <w:rsid w:val="00AB4DAB"/>
    <w:rsid w:val="00AB4DC3"/>
    <w:rsid w:val="00AC0BCF"/>
    <w:rsid w:val="00AC2503"/>
    <w:rsid w:val="00AC2A2D"/>
    <w:rsid w:val="00AC2AF8"/>
    <w:rsid w:val="00AC2E3C"/>
    <w:rsid w:val="00AC4438"/>
    <w:rsid w:val="00AC6808"/>
    <w:rsid w:val="00AC7A8A"/>
    <w:rsid w:val="00AE3EDF"/>
    <w:rsid w:val="00AE75F5"/>
    <w:rsid w:val="00AE7A5C"/>
    <w:rsid w:val="00AF3797"/>
    <w:rsid w:val="00B00F87"/>
    <w:rsid w:val="00B02083"/>
    <w:rsid w:val="00B07EB4"/>
    <w:rsid w:val="00B11B0B"/>
    <w:rsid w:val="00B127A1"/>
    <w:rsid w:val="00B208E0"/>
    <w:rsid w:val="00B23224"/>
    <w:rsid w:val="00B24EE8"/>
    <w:rsid w:val="00B26DC4"/>
    <w:rsid w:val="00B31B28"/>
    <w:rsid w:val="00B31D63"/>
    <w:rsid w:val="00B320DB"/>
    <w:rsid w:val="00B32E56"/>
    <w:rsid w:val="00B362DA"/>
    <w:rsid w:val="00B36C87"/>
    <w:rsid w:val="00B3727F"/>
    <w:rsid w:val="00B409C1"/>
    <w:rsid w:val="00B40F14"/>
    <w:rsid w:val="00B438FC"/>
    <w:rsid w:val="00B44871"/>
    <w:rsid w:val="00B471B9"/>
    <w:rsid w:val="00B51E57"/>
    <w:rsid w:val="00B53AC9"/>
    <w:rsid w:val="00B55D23"/>
    <w:rsid w:val="00B56C07"/>
    <w:rsid w:val="00B57D25"/>
    <w:rsid w:val="00B60263"/>
    <w:rsid w:val="00B61D83"/>
    <w:rsid w:val="00B63FEA"/>
    <w:rsid w:val="00B66EDC"/>
    <w:rsid w:val="00B70A69"/>
    <w:rsid w:val="00B71256"/>
    <w:rsid w:val="00B72034"/>
    <w:rsid w:val="00B84A4A"/>
    <w:rsid w:val="00B86F89"/>
    <w:rsid w:val="00B90202"/>
    <w:rsid w:val="00B91169"/>
    <w:rsid w:val="00B91615"/>
    <w:rsid w:val="00B9600C"/>
    <w:rsid w:val="00BA003F"/>
    <w:rsid w:val="00BA11F3"/>
    <w:rsid w:val="00BA2C1E"/>
    <w:rsid w:val="00BA53F8"/>
    <w:rsid w:val="00BA57AC"/>
    <w:rsid w:val="00BA612F"/>
    <w:rsid w:val="00BB28F0"/>
    <w:rsid w:val="00BB3C94"/>
    <w:rsid w:val="00BB43A1"/>
    <w:rsid w:val="00BB4439"/>
    <w:rsid w:val="00BD0956"/>
    <w:rsid w:val="00BD4552"/>
    <w:rsid w:val="00BE03AA"/>
    <w:rsid w:val="00BE066F"/>
    <w:rsid w:val="00BE26D2"/>
    <w:rsid w:val="00BF0057"/>
    <w:rsid w:val="00BF1E50"/>
    <w:rsid w:val="00BF7F8C"/>
    <w:rsid w:val="00C03FF8"/>
    <w:rsid w:val="00C04104"/>
    <w:rsid w:val="00C04276"/>
    <w:rsid w:val="00C065D1"/>
    <w:rsid w:val="00C067AC"/>
    <w:rsid w:val="00C073EA"/>
    <w:rsid w:val="00C1263B"/>
    <w:rsid w:val="00C14C4B"/>
    <w:rsid w:val="00C23DD3"/>
    <w:rsid w:val="00C27A85"/>
    <w:rsid w:val="00C30D0F"/>
    <w:rsid w:val="00C314B4"/>
    <w:rsid w:val="00C347C8"/>
    <w:rsid w:val="00C34C06"/>
    <w:rsid w:val="00C35C21"/>
    <w:rsid w:val="00C35C6D"/>
    <w:rsid w:val="00C370AD"/>
    <w:rsid w:val="00C434A7"/>
    <w:rsid w:val="00C44629"/>
    <w:rsid w:val="00C479B9"/>
    <w:rsid w:val="00C52A15"/>
    <w:rsid w:val="00C53422"/>
    <w:rsid w:val="00C53D02"/>
    <w:rsid w:val="00C56A0F"/>
    <w:rsid w:val="00C570F4"/>
    <w:rsid w:val="00C619E5"/>
    <w:rsid w:val="00C61D3F"/>
    <w:rsid w:val="00C646AD"/>
    <w:rsid w:val="00C649F5"/>
    <w:rsid w:val="00C65BF9"/>
    <w:rsid w:val="00C67CA1"/>
    <w:rsid w:val="00C67E22"/>
    <w:rsid w:val="00C80772"/>
    <w:rsid w:val="00C819D2"/>
    <w:rsid w:val="00C84A71"/>
    <w:rsid w:val="00C852DD"/>
    <w:rsid w:val="00C85AE3"/>
    <w:rsid w:val="00C86E98"/>
    <w:rsid w:val="00C86EE3"/>
    <w:rsid w:val="00CA2BE7"/>
    <w:rsid w:val="00CA3798"/>
    <w:rsid w:val="00CA7CED"/>
    <w:rsid w:val="00CB0917"/>
    <w:rsid w:val="00CB1CE7"/>
    <w:rsid w:val="00CB658F"/>
    <w:rsid w:val="00CC363B"/>
    <w:rsid w:val="00CC3D96"/>
    <w:rsid w:val="00CD270D"/>
    <w:rsid w:val="00CD4FAC"/>
    <w:rsid w:val="00CD609B"/>
    <w:rsid w:val="00CD7789"/>
    <w:rsid w:val="00CE08CD"/>
    <w:rsid w:val="00CE1F74"/>
    <w:rsid w:val="00CE21FC"/>
    <w:rsid w:val="00CE26C6"/>
    <w:rsid w:val="00CF2595"/>
    <w:rsid w:val="00D00787"/>
    <w:rsid w:val="00D007E5"/>
    <w:rsid w:val="00D00B4D"/>
    <w:rsid w:val="00D019B0"/>
    <w:rsid w:val="00D02733"/>
    <w:rsid w:val="00D031D6"/>
    <w:rsid w:val="00D0651D"/>
    <w:rsid w:val="00D07A24"/>
    <w:rsid w:val="00D12788"/>
    <w:rsid w:val="00D13F2D"/>
    <w:rsid w:val="00D16C73"/>
    <w:rsid w:val="00D34381"/>
    <w:rsid w:val="00D35EFD"/>
    <w:rsid w:val="00D3623D"/>
    <w:rsid w:val="00D3716F"/>
    <w:rsid w:val="00D3718F"/>
    <w:rsid w:val="00D41A75"/>
    <w:rsid w:val="00D4599C"/>
    <w:rsid w:val="00D51B22"/>
    <w:rsid w:val="00D52EFA"/>
    <w:rsid w:val="00D56725"/>
    <w:rsid w:val="00D61CA0"/>
    <w:rsid w:val="00D6448D"/>
    <w:rsid w:val="00D65BD6"/>
    <w:rsid w:val="00D71D0D"/>
    <w:rsid w:val="00D75FA3"/>
    <w:rsid w:val="00D80ADE"/>
    <w:rsid w:val="00D83396"/>
    <w:rsid w:val="00D83A8C"/>
    <w:rsid w:val="00D84313"/>
    <w:rsid w:val="00D85CB5"/>
    <w:rsid w:val="00D863AE"/>
    <w:rsid w:val="00D90615"/>
    <w:rsid w:val="00D95C3A"/>
    <w:rsid w:val="00DA1120"/>
    <w:rsid w:val="00DA18E6"/>
    <w:rsid w:val="00DA36D6"/>
    <w:rsid w:val="00DA480E"/>
    <w:rsid w:val="00DA5585"/>
    <w:rsid w:val="00DB5DBC"/>
    <w:rsid w:val="00DC2E9E"/>
    <w:rsid w:val="00DC461D"/>
    <w:rsid w:val="00DC4BB3"/>
    <w:rsid w:val="00DC74DF"/>
    <w:rsid w:val="00DD2F50"/>
    <w:rsid w:val="00DD453D"/>
    <w:rsid w:val="00DD6236"/>
    <w:rsid w:val="00DD7A58"/>
    <w:rsid w:val="00DE0702"/>
    <w:rsid w:val="00DE20B7"/>
    <w:rsid w:val="00DF23F3"/>
    <w:rsid w:val="00DF7EF1"/>
    <w:rsid w:val="00E2199D"/>
    <w:rsid w:val="00E21C58"/>
    <w:rsid w:val="00E23737"/>
    <w:rsid w:val="00E245FC"/>
    <w:rsid w:val="00E2522D"/>
    <w:rsid w:val="00E329CD"/>
    <w:rsid w:val="00E335FC"/>
    <w:rsid w:val="00E33EA6"/>
    <w:rsid w:val="00E34DC3"/>
    <w:rsid w:val="00E367F1"/>
    <w:rsid w:val="00E36F47"/>
    <w:rsid w:val="00E40E39"/>
    <w:rsid w:val="00E42CDE"/>
    <w:rsid w:val="00E470BE"/>
    <w:rsid w:val="00E50DF8"/>
    <w:rsid w:val="00E51FA6"/>
    <w:rsid w:val="00E61009"/>
    <w:rsid w:val="00E63CD2"/>
    <w:rsid w:val="00E80B3B"/>
    <w:rsid w:val="00E83239"/>
    <w:rsid w:val="00E863BE"/>
    <w:rsid w:val="00E90EC5"/>
    <w:rsid w:val="00E95015"/>
    <w:rsid w:val="00EA3FF7"/>
    <w:rsid w:val="00EA4BB1"/>
    <w:rsid w:val="00EA66F5"/>
    <w:rsid w:val="00EA6A03"/>
    <w:rsid w:val="00EA7CB2"/>
    <w:rsid w:val="00EB08C2"/>
    <w:rsid w:val="00EC1F56"/>
    <w:rsid w:val="00EC2F91"/>
    <w:rsid w:val="00ED6201"/>
    <w:rsid w:val="00EE4967"/>
    <w:rsid w:val="00EE4EB6"/>
    <w:rsid w:val="00EF5B87"/>
    <w:rsid w:val="00EF6CA8"/>
    <w:rsid w:val="00F051DE"/>
    <w:rsid w:val="00F0738D"/>
    <w:rsid w:val="00F11C0C"/>
    <w:rsid w:val="00F135A9"/>
    <w:rsid w:val="00F17308"/>
    <w:rsid w:val="00F224F6"/>
    <w:rsid w:val="00F22ACA"/>
    <w:rsid w:val="00F22FE2"/>
    <w:rsid w:val="00F233FE"/>
    <w:rsid w:val="00F24F1D"/>
    <w:rsid w:val="00F27513"/>
    <w:rsid w:val="00F276AE"/>
    <w:rsid w:val="00F31785"/>
    <w:rsid w:val="00F323F3"/>
    <w:rsid w:val="00F338D7"/>
    <w:rsid w:val="00F37907"/>
    <w:rsid w:val="00F4038D"/>
    <w:rsid w:val="00F415BC"/>
    <w:rsid w:val="00F45AF7"/>
    <w:rsid w:val="00F50E80"/>
    <w:rsid w:val="00F53A03"/>
    <w:rsid w:val="00F53F2A"/>
    <w:rsid w:val="00F54355"/>
    <w:rsid w:val="00F547D4"/>
    <w:rsid w:val="00F62275"/>
    <w:rsid w:val="00F6262A"/>
    <w:rsid w:val="00F70158"/>
    <w:rsid w:val="00F75A4E"/>
    <w:rsid w:val="00F76644"/>
    <w:rsid w:val="00F808C2"/>
    <w:rsid w:val="00F81CA4"/>
    <w:rsid w:val="00F83354"/>
    <w:rsid w:val="00F8484F"/>
    <w:rsid w:val="00F85B46"/>
    <w:rsid w:val="00F9191B"/>
    <w:rsid w:val="00F94696"/>
    <w:rsid w:val="00FA7F61"/>
    <w:rsid w:val="00FC3035"/>
    <w:rsid w:val="00FC46D5"/>
    <w:rsid w:val="00FC5C49"/>
    <w:rsid w:val="00FC73D3"/>
    <w:rsid w:val="00FD3AFA"/>
    <w:rsid w:val="00FD5987"/>
    <w:rsid w:val="00FD63DB"/>
    <w:rsid w:val="00FE1012"/>
    <w:rsid w:val="00FE50E0"/>
    <w:rsid w:val="00FE69BD"/>
    <w:rsid w:val="00FE7207"/>
    <w:rsid w:val="00FF0647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9B13A2-F94E-460B-B388-FE3F8F38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6"/>
    <w:pPr>
      <w:widowControl w:val="0"/>
      <w:autoSpaceDE w:val="0"/>
      <w:autoSpaceDN w:val="0"/>
      <w:adjustRightInd w:val="0"/>
      <w:ind w:left="40" w:firstLine="3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46E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458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48C6"/>
    <w:pPr>
      <w:keepNext/>
      <w:spacing w:line="300" w:lineRule="auto"/>
      <w:ind w:firstLine="20"/>
      <w:jc w:val="lef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748C6"/>
    <w:pPr>
      <w:keepNext/>
      <w:spacing w:line="300" w:lineRule="auto"/>
      <w:ind w:firstLine="0"/>
      <w:jc w:val="left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9748C6"/>
    <w:pPr>
      <w:keepNext/>
      <w:spacing w:line="300" w:lineRule="auto"/>
      <w:ind w:firstLine="0"/>
      <w:jc w:val="lef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748C6"/>
    <w:pPr>
      <w:widowControl/>
      <w:autoSpaceDE/>
      <w:autoSpaceDN/>
      <w:adjustRightInd/>
      <w:spacing w:before="240" w:after="60"/>
      <w:ind w:left="0"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48C6"/>
    <w:pPr>
      <w:keepNext/>
      <w:spacing w:line="360" w:lineRule="auto"/>
      <w:ind w:left="5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748C6"/>
    <w:pPr>
      <w:keepNext/>
      <w:spacing w:line="360" w:lineRule="auto"/>
      <w:ind w:left="57" w:firstLine="83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748C6"/>
    <w:pPr>
      <w:keepNext/>
      <w:spacing w:line="360" w:lineRule="auto"/>
      <w:ind w:left="57" w:hanging="57"/>
      <w:jc w:val="lef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9748C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748C6"/>
  </w:style>
  <w:style w:type="paragraph" w:styleId="a3">
    <w:name w:val="footer"/>
    <w:basedOn w:val="a"/>
    <w:link w:val="a4"/>
    <w:uiPriority w:val="99"/>
    <w:rsid w:val="009748C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748C6"/>
  </w:style>
  <w:style w:type="paragraph" w:styleId="a6">
    <w:name w:val="header"/>
    <w:basedOn w:val="a"/>
    <w:rsid w:val="009748C6"/>
    <w:pPr>
      <w:tabs>
        <w:tab w:val="center" w:pos="4536"/>
        <w:tab w:val="right" w:pos="9072"/>
      </w:tabs>
    </w:pPr>
  </w:style>
  <w:style w:type="paragraph" w:styleId="22">
    <w:name w:val="Body Text Indent 2"/>
    <w:basedOn w:val="a"/>
    <w:rsid w:val="009748C6"/>
    <w:pPr>
      <w:ind w:firstLine="20"/>
      <w:jc w:val="left"/>
    </w:pPr>
    <w:rPr>
      <w:sz w:val="28"/>
      <w:szCs w:val="28"/>
    </w:rPr>
  </w:style>
  <w:style w:type="paragraph" w:styleId="30">
    <w:name w:val="Body Text Indent 3"/>
    <w:basedOn w:val="a"/>
    <w:rsid w:val="009748C6"/>
    <w:pPr>
      <w:ind w:firstLine="0"/>
      <w:jc w:val="left"/>
    </w:pPr>
    <w:rPr>
      <w:sz w:val="28"/>
      <w:szCs w:val="28"/>
    </w:rPr>
  </w:style>
  <w:style w:type="paragraph" w:styleId="a7">
    <w:name w:val="Title"/>
    <w:basedOn w:val="a"/>
    <w:qFormat/>
    <w:rsid w:val="009748C6"/>
    <w:pPr>
      <w:spacing w:line="360" w:lineRule="auto"/>
      <w:ind w:left="57" w:firstLine="709"/>
      <w:jc w:val="center"/>
    </w:pPr>
    <w:rPr>
      <w:b/>
      <w:sz w:val="28"/>
    </w:rPr>
  </w:style>
  <w:style w:type="paragraph" w:styleId="31">
    <w:name w:val="Body Text 3"/>
    <w:basedOn w:val="a"/>
    <w:rsid w:val="009748C6"/>
    <w:pPr>
      <w:spacing w:after="120"/>
    </w:pPr>
    <w:rPr>
      <w:sz w:val="16"/>
      <w:szCs w:val="16"/>
    </w:rPr>
  </w:style>
  <w:style w:type="paragraph" w:customStyle="1" w:styleId="Normal">
    <w:name w:val="Normal"/>
    <w:rsid w:val="009748C6"/>
    <w:pPr>
      <w:widowControl w:val="0"/>
      <w:snapToGrid w:val="0"/>
      <w:ind w:firstLine="680"/>
      <w:jc w:val="both"/>
    </w:pPr>
    <w:rPr>
      <w:rFonts w:ascii="Arial" w:hAnsi="Arial"/>
      <w:sz w:val="24"/>
    </w:rPr>
  </w:style>
  <w:style w:type="paragraph" w:styleId="a8">
    <w:name w:val="Body Text"/>
    <w:basedOn w:val="a"/>
    <w:rsid w:val="009748C6"/>
    <w:pPr>
      <w:widowControl/>
      <w:autoSpaceDE/>
      <w:autoSpaceDN/>
      <w:adjustRightInd/>
      <w:spacing w:after="120"/>
      <w:ind w:left="0" w:firstLine="0"/>
      <w:jc w:val="left"/>
    </w:pPr>
  </w:style>
  <w:style w:type="table" w:styleId="a9">
    <w:name w:val="Table Grid"/>
    <w:basedOn w:val="a1"/>
    <w:rsid w:val="009748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9748C6"/>
    <w:pPr>
      <w:spacing w:after="120"/>
      <w:ind w:left="283"/>
    </w:pPr>
  </w:style>
  <w:style w:type="paragraph" w:styleId="23">
    <w:name w:val="Body Text 2"/>
    <w:basedOn w:val="a"/>
    <w:rsid w:val="009748C6"/>
    <w:pPr>
      <w:spacing w:after="120" w:line="480" w:lineRule="auto"/>
    </w:pPr>
  </w:style>
  <w:style w:type="paragraph" w:customStyle="1" w:styleId="FR1">
    <w:name w:val="FR1"/>
    <w:rsid w:val="009748C6"/>
    <w:pPr>
      <w:widowControl w:val="0"/>
      <w:spacing w:before="40"/>
      <w:ind w:left="200" w:right="200"/>
      <w:jc w:val="center"/>
    </w:pPr>
    <w:rPr>
      <w:rFonts w:ascii="Arial" w:hAnsi="Arial"/>
      <w:snapToGrid w:val="0"/>
      <w:sz w:val="32"/>
    </w:rPr>
  </w:style>
  <w:style w:type="character" w:customStyle="1" w:styleId="60">
    <w:name w:val="Заголовок 6 Знак"/>
    <w:link w:val="6"/>
    <w:rsid w:val="009748C6"/>
    <w:rPr>
      <w:b/>
      <w:bCs/>
      <w:sz w:val="22"/>
      <w:szCs w:val="22"/>
      <w:lang w:val="ru-RU" w:eastAsia="ru-RU" w:bidi="ar-SA"/>
    </w:rPr>
  </w:style>
  <w:style w:type="paragraph" w:styleId="ab">
    <w:name w:val="Plain Text"/>
    <w:basedOn w:val="a"/>
    <w:rsid w:val="009748C6"/>
    <w:pPr>
      <w:widowControl/>
      <w:autoSpaceDE/>
      <w:autoSpaceDN/>
      <w:adjustRightInd/>
      <w:ind w:left="0" w:firstLine="0"/>
      <w:jc w:val="left"/>
    </w:pPr>
    <w:rPr>
      <w:rFonts w:ascii="Courier New" w:hAnsi="Courier New"/>
      <w:sz w:val="20"/>
      <w:szCs w:val="20"/>
    </w:rPr>
  </w:style>
  <w:style w:type="paragraph" w:customStyle="1" w:styleId="ac">
    <w:name w:val=" Знак"/>
    <w:basedOn w:val="a"/>
    <w:autoRedefine/>
    <w:rsid w:val="000A5EBB"/>
    <w:pPr>
      <w:widowControl/>
      <w:ind w:left="0"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footnote text"/>
    <w:basedOn w:val="a"/>
    <w:semiHidden/>
    <w:rsid w:val="000A5EBB"/>
    <w:pPr>
      <w:widowControl/>
      <w:autoSpaceDE/>
      <w:autoSpaceDN/>
      <w:adjustRightInd/>
      <w:ind w:left="0" w:firstLine="0"/>
      <w:jc w:val="left"/>
    </w:pPr>
    <w:rPr>
      <w:sz w:val="20"/>
      <w:szCs w:val="20"/>
    </w:rPr>
  </w:style>
  <w:style w:type="character" w:styleId="ae">
    <w:name w:val="footnote reference"/>
    <w:semiHidden/>
    <w:rsid w:val="000A5EBB"/>
    <w:rPr>
      <w:vertAlign w:val="superscript"/>
    </w:rPr>
  </w:style>
  <w:style w:type="paragraph" w:styleId="10">
    <w:name w:val="toc 1"/>
    <w:basedOn w:val="a"/>
    <w:next w:val="a"/>
    <w:autoRedefine/>
    <w:semiHidden/>
    <w:rsid w:val="00746E82"/>
    <w:pPr>
      <w:widowControl/>
      <w:autoSpaceDE/>
      <w:autoSpaceDN/>
      <w:adjustRightInd/>
      <w:spacing w:before="360"/>
      <w:ind w:left="0" w:firstLine="0"/>
      <w:jc w:val="left"/>
    </w:pPr>
    <w:rPr>
      <w:rFonts w:ascii="Arial" w:hAnsi="Arial" w:cs="Arial"/>
      <w:b/>
      <w:bCs/>
      <w:caps/>
    </w:rPr>
  </w:style>
  <w:style w:type="paragraph" w:styleId="24">
    <w:name w:val="toc 2"/>
    <w:basedOn w:val="a"/>
    <w:next w:val="a"/>
    <w:autoRedefine/>
    <w:semiHidden/>
    <w:rsid w:val="00746E82"/>
    <w:pPr>
      <w:widowControl/>
      <w:tabs>
        <w:tab w:val="right" w:leader="dot" w:pos="9628"/>
      </w:tabs>
      <w:autoSpaceDE/>
      <w:autoSpaceDN/>
      <w:adjustRightInd/>
      <w:spacing w:before="240"/>
      <w:ind w:left="0" w:firstLine="0"/>
      <w:jc w:val="left"/>
    </w:pPr>
    <w:rPr>
      <w:bCs/>
      <w:noProof/>
      <w:color w:val="000000"/>
      <w:sz w:val="28"/>
      <w:szCs w:val="28"/>
    </w:rPr>
  </w:style>
  <w:style w:type="paragraph" w:styleId="32">
    <w:name w:val="toc 3"/>
    <w:basedOn w:val="a"/>
    <w:next w:val="a"/>
    <w:autoRedefine/>
    <w:semiHidden/>
    <w:rsid w:val="00746E82"/>
    <w:pPr>
      <w:widowControl/>
      <w:tabs>
        <w:tab w:val="left" w:pos="600"/>
        <w:tab w:val="right" w:leader="dot" w:pos="9628"/>
      </w:tabs>
      <w:autoSpaceDE/>
      <w:autoSpaceDN/>
      <w:adjustRightInd/>
      <w:ind w:left="200" w:hanging="200"/>
      <w:jc w:val="left"/>
    </w:pPr>
    <w:rPr>
      <w:noProof/>
      <w:color w:val="000000"/>
      <w:sz w:val="28"/>
      <w:szCs w:val="28"/>
    </w:rPr>
  </w:style>
  <w:style w:type="character" w:styleId="af">
    <w:name w:val="Hyperlink"/>
    <w:rsid w:val="00746E82"/>
    <w:rPr>
      <w:color w:val="0000FF"/>
      <w:u w:val="single"/>
    </w:rPr>
  </w:style>
  <w:style w:type="paragraph" w:styleId="25">
    <w:name w:val="List 2"/>
    <w:basedOn w:val="2"/>
    <w:rsid w:val="007F4A20"/>
    <w:pPr>
      <w:ind w:left="566" w:hanging="283"/>
    </w:pPr>
    <w:rPr>
      <w:sz w:val="24"/>
    </w:rPr>
  </w:style>
  <w:style w:type="paragraph" w:styleId="2">
    <w:name w:val="List Number 2"/>
    <w:basedOn w:val="a"/>
    <w:rsid w:val="007F4A20"/>
    <w:pPr>
      <w:widowControl/>
      <w:numPr>
        <w:numId w:val="1"/>
      </w:numPr>
      <w:autoSpaceDE/>
      <w:autoSpaceDN/>
      <w:adjustRightInd/>
      <w:jc w:val="left"/>
    </w:pPr>
    <w:rPr>
      <w:sz w:val="20"/>
      <w:szCs w:val="20"/>
    </w:rPr>
  </w:style>
  <w:style w:type="paragraph" w:styleId="26">
    <w:name w:val="List Bullet 2"/>
    <w:basedOn w:val="a"/>
    <w:autoRedefine/>
    <w:rsid w:val="00D52EFA"/>
    <w:pPr>
      <w:widowControl/>
      <w:autoSpaceDE/>
      <w:autoSpaceDN/>
      <w:adjustRightInd/>
      <w:ind w:left="720" w:firstLine="0"/>
      <w:jc w:val="left"/>
    </w:pPr>
    <w:rPr>
      <w:sz w:val="20"/>
      <w:szCs w:val="20"/>
    </w:rPr>
  </w:style>
  <w:style w:type="paragraph" w:styleId="af0">
    <w:name w:val="caption"/>
    <w:basedOn w:val="a"/>
    <w:next w:val="a"/>
    <w:qFormat/>
    <w:rsid w:val="0044585E"/>
    <w:pPr>
      <w:widowControl/>
      <w:autoSpaceDE/>
      <w:autoSpaceDN/>
      <w:adjustRightInd/>
      <w:spacing w:before="120"/>
      <w:ind w:left="0" w:firstLine="0"/>
    </w:pPr>
    <w:rPr>
      <w:color w:val="FF0000"/>
      <w:sz w:val="28"/>
      <w:szCs w:val="20"/>
    </w:rPr>
  </w:style>
  <w:style w:type="paragraph" w:customStyle="1" w:styleId="Style6">
    <w:name w:val="Style6"/>
    <w:basedOn w:val="a"/>
    <w:rsid w:val="00410812"/>
    <w:pPr>
      <w:spacing w:line="225" w:lineRule="exact"/>
      <w:ind w:left="0" w:firstLine="480"/>
    </w:pPr>
    <w:rPr>
      <w:rFonts w:ascii="Georgia" w:hAnsi="Georgia"/>
    </w:rPr>
  </w:style>
  <w:style w:type="paragraph" w:customStyle="1" w:styleId="Style7">
    <w:name w:val="Style7"/>
    <w:basedOn w:val="a"/>
    <w:rsid w:val="00410812"/>
    <w:pPr>
      <w:spacing w:line="238" w:lineRule="exact"/>
      <w:ind w:left="0" w:firstLine="475"/>
    </w:pPr>
    <w:rPr>
      <w:rFonts w:ascii="Georgia" w:hAnsi="Georgia"/>
    </w:rPr>
  </w:style>
  <w:style w:type="paragraph" w:customStyle="1" w:styleId="Style9">
    <w:name w:val="Style9"/>
    <w:basedOn w:val="a"/>
    <w:rsid w:val="00410812"/>
    <w:pPr>
      <w:spacing w:line="221" w:lineRule="exact"/>
      <w:ind w:left="0" w:firstLine="595"/>
    </w:pPr>
    <w:rPr>
      <w:rFonts w:ascii="Georgia" w:hAnsi="Georgia"/>
    </w:rPr>
  </w:style>
  <w:style w:type="character" w:customStyle="1" w:styleId="FontStyle17">
    <w:name w:val="Font Style17"/>
    <w:rsid w:val="00410812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410812"/>
    <w:pPr>
      <w:spacing w:line="226" w:lineRule="exact"/>
      <w:ind w:left="0" w:firstLine="0"/>
      <w:jc w:val="center"/>
    </w:pPr>
    <w:rPr>
      <w:rFonts w:ascii="Georgia" w:hAnsi="Georgia"/>
    </w:rPr>
  </w:style>
  <w:style w:type="paragraph" w:customStyle="1" w:styleId="Style11">
    <w:name w:val="Style11"/>
    <w:basedOn w:val="a"/>
    <w:rsid w:val="00410812"/>
    <w:pPr>
      <w:spacing w:line="221" w:lineRule="exact"/>
      <w:ind w:left="0" w:firstLine="0"/>
      <w:jc w:val="left"/>
    </w:pPr>
    <w:rPr>
      <w:rFonts w:ascii="Georgia" w:hAnsi="Georgia"/>
    </w:rPr>
  </w:style>
  <w:style w:type="paragraph" w:customStyle="1" w:styleId="Style13">
    <w:name w:val="Style13"/>
    <w:basedOn w:val="a"/>
    <w:rsid w:val="00410812"/>
    <w:pPr>
      <w:ind w:left="0" w:firstLine="0"/>
      <w:jc w:val="left"/>
    </w:pPr>
    <w:rPr>
      <w:rFonts w:ascii="Georgia" w:hAnsi="Georgia"/>
    </w:rPr>
  </w:style>
  <w:style w:type="character" w:customStyle="1" w:styleId="FontStyle18">
    <w:name w:val="Font Style18"/>
    <w:rsid w:val="00410812"/>
    <w:rPr>
      <w:rFonts w:ascii="Sylfaen" w:hAnsi="Sylfaen" w:cs="Sylfaen"/>
      <w:sz w:val="66"/>
      <w:szCs w:val="66"/>
    </w:rPr>
  </w:style>
  <w:style w:type="paragraph" w:styleId="af1">
    <w:name w:val="Subtitle"/>
    <w:basedOn w:val="a"/>
    <w:qFormat/>
    <w:rsid w:val="00D52EFA"/>
    <w:pPr>
      <w:widowControl/>
      <w:autoSpaceDE/>
      <w:autoSpaceDN/>
      <w:adjustRightInd/>
      <w:ind w:left="0" w:firstLine="0"/>
      <w:jc w:val="center"/>
    </w:pPr>
    <w:rPr>
      <w:rFonts w:ascii="Courier New" w:hAnsi="Courier New"/>
      <w:sz w:val="28"/>
      <w:szCs w:val="20"/>
    </w:rPr>
  </w:style>
  <w:style w:type="paragraph" w:customStyle="1" w:styleId="Style3">
    <w:name w:val="Style3"/>
    <w:basedOn w:val="a"/>
    <w:rsid w:val="00996777"/>
    <w:pPr>
      <w:ind w:left="0" w:firstLine="0"/>
      <w:jc w:val="left"/>
    </w:pPr>
    <w:rPr>
      <w:rFonts w:ascii="Georgia" w:hAnsi="Georgia"/>
    </w:rPr>
  </w:style>
  <w:style w:type="paragraph" w:customStyle="1" w:styleId="Style8">
    <w:name w:val="Style8"/>
    <w:basedOn w:val="a"/>
    <w:rsid w:val="00996777"/>
    <w:pPr>
      <w:ind w:left="0" w:firstLine="0"/>
      <w:jc w:val="center"/>
    </w:pPr>
    <w:rPr>
      <w:rFonts w:ascii="Georgia" w:hAnsi="Georgia"/>
    </w:rPr>
  </w:style>
  <w:style w:type="paragraph" w:customStyle="1" w:styleId="Style10">
    <w:name w:val="Style10"/>
    <w:basedOn w:val="a"/>
    <w:rsid w:val="00996777"/>
    <w:pPr>
      <w:spacing w:line="184" w:lineRule="exact"/>
      <w:ind w:left="0" w:firstLine="485"/>
    </w:pPr>
    <w:rPr>
      <w:rFonts w:ascii="Georgia" w:hAnsi="Georgia"/>
    </w:rPr>
  </w:style>
  <w:style w:type="character" w:customStyle="1" w:styleId="FontStyle21">
    <w:name w:val="Font Style21"/>
    <w:rsid w:val="00996777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996777"/>
    <w:rPr>
      <w:rFonts w:ascii="Times New Roman" w:hAnsi="Times New Roman" w:cs="Times New Roman"/>
      <w:b/>
      <w:bCs/>
      <w:sz w:val="14"/>
      <w:szCs w:val="14"/>
    </w:rPr>
  </w:style>
  <w:style w:type="paragraph" w:styleId="af2">
    <w:name w:val="List"/>
    <w:basedOn w:val="a"/>
    <w:rsid w:val="0083797B"/>
    <w:pPr>
      <w:widowControl/>
      <w:autoSpaceDE/>
      <w:autoSpaceDN/>
      <w:adjustRightInd/>
      <w:ind w:left="283" w:hanging="283"/>
      <w:jc w:val="left"/>
    </w:pPr>
  </w:style>
  <w:style w:type="character" w:customStyle="1" w:styleId="a4">
    <w:name w:val="Нижний колонтитул Знак"/>
    <w:link w:val="a3"/>
    <w:uiPriority w:val="99"/>
    <w:rsid w:val="002E7EB1"/>
    <w:rPr>
      <w:sz w:val="24"/>
      <w:szCs w:val="24"/>
    </w:rPr>
  </w:style>
  <w:style w:type="paragraph" w:styleId="af3">
    <w:name w:val="Balloon Text"/>
    <w:basedOn w:val="a"/>
    <w:link w:val="af4"/>
    <w:rsid w:val="00870F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70F02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41180A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eastAsia="MS Mincho"/>
      <w:lang w:eastAsia="ja-JP"/>
    </w:rPr>
  </w:style>
  <w:style w:type="character" w:customStyle="1" w:styleId="apple-converted-space">
    <w:name w:val="apple-converted-space"/>
    <w:rsid w:val="00BD0956"/>
    <w:rPr>
      <w:rFonts w:cs="Times New Roman"/>
    </w:rPr>
  </w:style>
  <w:style w:type="character" w:customStyle="1" w:styleId="21">
    <w:name w:val="Заголовок 2 Знак"/>
    <w:link w:val="20"/>
    <w:rsid w:val="00B66ED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5AB8-7BBA-4142-96E0-5A5C6D78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11907</Words>
  <Characters>67871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Организация</Company>
  <LinksUpToDate>false</LinksUpToDate>
  <CharactersWithSpaces>79619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SamLab.ws</dc:creator>
  <cp:keywords/>
  <cp:lastModifiedBy>RePack by Diakov</cp:lastModifiedBy>
  <cp:revision>3</cp:revision>
  <cp:lastPrinted>2018-06-22T12:28:00Z</cp:lastPrinted>
  <dcterms:created xsi:type="dcterms:W3CDTF">2018-09-10T13:17:00Z</dcterms:created>
  <dcterms:modified xsi:type="dcterms:W3CDTF">2018-09-10T13:17:00Z</dcterms:modified>
</cp:coreProperties>
</file>