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AC" w:rsidRPr="00AC7C5A" w:rsidRDefault="004678A4" w:rsidP="00E714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C7C5A">
        <w:rPr>
          <w:rFonts w:ascii="Times New Roman" w:hAnsi="Times New Roman" w:cs="Times New Roman"/>
          <w:b/>
          <w:sz w:val="28"/>
          <w:szCs w:val="28"/>
        </w:rPr>
        <w:t>Безопасная подготовка к празднику</w:t>
      </w:r>
      <w:r w:rsidR="00E71478" w:rsidRPr="00AC7C5A">
        <w:rPr>
          <w:rFonts w:ascii="Times New Roman" w:hAnsi="Times New Roman" w:cs="Times New Roman"/>
          <w:b/>
          <w:sz w:val="28"/>
          <w:szCs w:val="28"/>
        </w:rPr>
        <w:t>!</w:t>
      </w:r>
    </w:p>
    <w:p w:rsidR="004678A4" w:rsidRPr="00AC7C5A" w:rsidRDefault="00753CAC" w:rsidP="004678A4">
      <w:pPr>
        <w:spacing w:after="0" w:line="280" w:lineRule="exact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торговых центрах витрины уже «сигнализируют» о приближении новогодних праздников. Вне зависимости от возраста каждый из нас в этот момент становится ребёнком, все спешат обновить гирлянды, новогодние игрушки и другую праздничную атрибутику. Всё это чудесно, ведь если мы сами не создадим праздничное настроение себе  и своим детям, то вряд ли это сделает кто-то другой. </w:t>
      </w:r>
    </w:p>
    <w:p w:rsidR="00753CAC" w:rsidRPr="00AC7C5A" w:rsidRDefault="004678A4" w:rsidP="004678A4">
      <w:pPr>
        <w:spacing w:after="0" w:line="280" w:lineRule="exact"/>
        <w:ind w:firstLine="709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того ч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тобы </w:t>
      </w: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предпраздничное и 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праздничное настроение не испортилось, МЧС напоминает о соблюдении следующих правил в отношении гирлянд:</w:t>
      </w:r>
    </w:p>
    <w:p w:rsidR="00753CAC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пределитесь, какая гирлянда Вам нужна: уличная либо интерье</w:t>
      </w: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рная;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для дома лучше использовать гирлянды, в которых не более полусотни огней, в одну розетку включать не более трех гирлянд;</w:t>
      </w:r>
    </w:p>
    <w:p w:rsidR="00753CAC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</w:t>
      </w:r>
      <w:r w:rsidR="00753CAC"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ри покупке требуйте у продавца сертификат соответствия</w:t>
      </w: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;</w:t>
      </w:r>
    </w:p>
    <w:p w:rsidR="00753CAC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внимательно изучите инструкцию. Напряжение каждой лампочки должно быть не более 26 вольт, мощность самой гирлянды не может превышать 65 ватт, иначе при нагревании изделие может стать причиной пожара;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обратите внимание и на провода: слишком тонкие могут легко порваться или загореться от перегревания;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Если на новогоднем дереве, елке или сосне, </w:t>
      </w:r>
      <w:proofErr w:type="gramStart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размещена</w:t>
      </w:r>
      <w:proofErr w:type="gramEnd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proofErr w:type="spellStart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электрогирлянда</w:t>
      </w:r>
      <w:proofErr w:type="spellEnd"/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, следует избегать украшений бумажными игрушками, снежинками, ватой;</w:t>
      </w:r>
    </w:p>
    <w:p w:rsidR="004678A4" w:rsidRPr="00AC7C5A" w:rsidRDefault="004678A4" w:rsidP="004678A4">
      <w:pPr>
        <w:pStyle w:val="a3"/>
        <w:numPr>
          <w:ilvl w:val="0"/>
          <w:numId w:val="1"/>
        </w:numPr>
        <w:spacing w:after="0" w:line="280" w:lineRule="exact"/>
        <w:ind w:left="0" w:firstLine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AC7C5A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 запрещено оставлять гирлянды, включенные в сеть, без присмотра, особенно на ночь: как на окнах, так и на новогодних деревьях, живых или искусственных.</w:t>
      </w:r>
    </w:p>
    <w:p w:rsidR="00DB1705" w:rsidRPr="00AC7C5A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B1705" w:rsidRPr="00AC7C5A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DB1705" w:rsidRPr="00AC7C5A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6"/>
        <w:gridCol w:w="4835"/>
      </w:tblGrid>
      <w:tr w:rsidR="00DB1705" w:rsidRPr="00AC7C5A" w:rsidTr="000B3B43">
        <w:tc>
          <w:tcPr>
            <w:tcW w:w="4952" w:type="dxa"/>
          </w:tcPr>
          <w:p w:rsidR="00DB1705" w:rsidRPr="00AC7C5A" w:rsidRDefault="00DB1705" w:rsidP="000B3B43">
            <w:pPr>
              <w:pStyle w:val="a3"/>
              <w:ind w:left="0"/>
              <w:contextualSpacing w:val="0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</w:p>
        </w:tc>
        <w:tc>
          <w:tcPr>
            <w:tcW w:w="4953" w:type="dxa"/>
          </w:tcPr>
          <w:p w:rsidR="00DB1705" w:rsidRPr="00AC7C5A" w:rsidRDefault="00DB1705" w:rsidP="000B3B43">
            <w:pPr>
              <w:tabs>
                <w:tab w:val="left" w:pos="5149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AC7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Инспектор сектора пропаганды</w:t>
            </w:r>
          </w:p>
          <w:p w:rsidR="00DB1705" w:rsidRPr="00AC7C5A" w:rsidRDefault="00DB1705" w:rsidP="000B3B43">
            <w:pPr>
              <w:tabs>
                <w:tab w:val="left" w:pos="5149"/>
              </w:tabs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AC7C5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взаимодействия с общественностью                                                                          Витебского городского отдела по  ЧС                                                                          Панкова Ю.А.</w:t>
            </w:r>
          </w:p>
        </w:tc>
      </w:tr>
      <w:bookmarkEnd w:id="0"/>
    </w:tbl>
    <w:p w:rsidR="00DB1705" w:rsidRPr="004678A4" w:rsidRDefault="00DB1705" w:rsidP="00DB1705">
      <w:pPr>
        <w:pStyle w:val="a3"/>
        <w:spacing w:after="0" w:line="280" w:lineRule="exact"/>
        <w:ind w:left="709"/>
        <w:contextualSpacing w:val="0"/>
        <w:jc w:val="both"/>
        <w:rPr>
          <w:rFonts w:ascii="Times New Roman" w:hAnsi="Times New Roman" w:cs="Times New Roman"/>
          <w:color w:val="0D0D0D" w:themeColor="text1" w:themeTint="F2"/>
          <w:sz w:val="30"/>
          <w:szCs w:val="30"/>
        </w:rPr>
      </w:pPr>
    </w:p>
    <w:sectPr w:rsidR="00DB1705" w:rsidRPr="004678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398"/>
    <w:multiLevelType w:val="hybridMultilevel"/>
    <w:tmpl w:val="A6D613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AC"/>
    <w:rsid w:val="004678A4"/>
    <w:rsid w:val="00521F4D"/>
    <w:rsid w:val="00753CAC"/>
    <w:rsid w:val="00AC7C5A"/>
    <w:rsid w:val="00BB72A3"/>
    <w:rsid w:val="00DB1705"/>
    <w:rsid w:val="00E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AC"/>
    <w:pPr>
      <w:ind w:left="720"/>
      <w:contextualSpacing/>
    </w:pPr>
  </w:style>
  <w:style w:type="table" w:styleId="a4">
    <w:name w:val="Table Grid"/>
    <w:basedOn w:val="a1"/>
    <w:uiPriority w:val="39"/>
    <w:rsid w:val="00DB17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CAC"/>
    <w:pPr>
      <w:ind w:left="720"/>
      <w:contextualSpacing/>
    </w:pPr>
  </w:style>
  <w:style w:type="table" w:styleId="a4">
    <w:name w:val="Table Grid"/>
    <w:basedOn w:val="a1"/>
    <w:uiPriority w:val="39"/>
    <w:rsid w:val="00DB170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Басалай</dc:creator>
  <cp:lastModifiedBy>Басалай</cp:lastModifiedBy>
  <cp:revision>4</cp:revision>
  <dcterms:created xsi:type="dcterms:W3CDTF">2023-11-13T05:51:00Z</dcterms:created>
  <dcterms:modified xsi:type="dcterms:W3CDTF">2023-12-04T08:44:00Z</dcterms:modified>
</cp:coreProperties>
</file>