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E2" w:rsidRPr="004F67A8" w:rsidRDefault="00A37FE2" w:rsidP="00A37FE2">
      <w:pPr>
        <w:spacing w:after="0"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noProof/>
          <w:sz w:val="24"/>
          <w:szCs w:val="24"/>
          <w:lang w:eastAsia="ru-RU"/>
        </w:rPr>
        <w:drawing>
          <wp:inline distT="0" distB="0" distL="0" distR="0" wp14:anchorId="6F5380D3" wp14:editId="71821FC0">
            <wp:extent cx="2087880" cy="982980"/>
            <wp:effectExtent l="0" t="0" r="7620" b="7620"/>
            <wp:docPr id="4" name="Рисунок 4" descr="D:\ПРИЕМНАЯ КОМИССИЯ\ПК 2019\Правила приема_files\logo-mai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ИЕМНАЯ КОМИССИЯ\ПК 2019\Правила приема_files\logo-main.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982980"/>
                    </a:xfrm>
                    <a:prstGeom prst="rect">
                      <a:avLst/>
                    </a:prstGeom>
                    <a:noFill/>
                    <a:ln>
                      <a:noFill/>
                    </a:ln>
                  </pic:spPr>
                </pic:pic>
              </a:graphicData>
            </a:graphic>
          </wp:inline>
        </w:drawing>
      </w:r>
    </w:p>
    <w:p w:rsidR="00A37FE2" w:rsidRPr="004F67A8" w:rsidRDefault="00A37FE2" w:rsidP="00A37F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67A8">
        <w:rPr>
          <w:rFonts w:ascii="Times New Roman" w:eastAsia="Times New Roman" w:hAnsi="Times New Roman" w:cs="Times New Roman"/>
          <w:b/>
          <w:bCs/>
          <w:kern w:val="36"/>
          <w:sz w:val="48"/>
          <w:szCs w:val="48"/>
          <w:lang w:eastAsia="ru-RU"/>
        </w:rPr>
        <w:t>Национальный правовой Интернет-портал Республики Беларусь</w:t>
      </w:r>
    </w:p>
    <w:p w:rsidR="00A37FE2" w:rsidRPr="004F67A8" w:rsidRDefault="00A37FE2" w:rsidP="00A37F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w:t>
      </w:r>
    </w:p>
    <w:p w:rsidR="00A37FE2" w:rsidRPr="004F67A8" w:rsidRDefault="00A37FE2" w:rsidP="00A37F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 февраля 2006 г. № 80</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 правилах приема лиц для получения высшего образования I ступени и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Изменения и дополнения: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8 февраля 2008 г. № 70 (Национальный реестр правовых актов Республики Беларусь, 2008 г., № 40, 1/9433) &lt;P30800070&gt;;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23 января 2009 г. № 52 (Национальный реестр правовых актов Республики Беларусь, 2009 г., № 27, 1/10431) &lt;P30900052&gt;;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12 мая 2009 г. № 243 (Национальный реестр правовых актов Республики Беларусь, 2009 г., № 119, 1/10690) &lt;P30900243&gt;;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2 июня 2009 г. № 275 (Национальный реестр правовых актов Республики Беларусь, 2009 г., № 136, 1/10739) &lt;P30900275&gt;;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26 апреля 2010 г. № 200 (Национальный реестр правовых актов Республики Беларусь, 2010 г., № 119, 1/11590) &lt;P31000200&gt;;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14 марта 2011 г. № 109 (Национальный реестр правовых актов Республики Беларусь, 2011 г., № 33, 1/12421) &lt;P31100109&gt;;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23 мая 2011 г. № 212 (Национальный реестр правовых актов Республики Беларусь, 2011 г., № 60, 1/12557) &lt;P31100212&gt;;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30 декабря 2011 г. № 621 (Национальный реестр правовых актов Республики Беларусь, 2012 г., № 8, 1/13223) &lt;P31100621&gt;;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20 марта 2014 г. № 130 (Национальный правовой Интернет-портал Республики Беларусь, 22.03.2014, 1/14902) &lt;P31400130&gt;;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28 августа 2015 г. № 375 (Национальный правовой Интернет-портал Республики Беларусь, 12.09.2015, 1/16015) &lt;P31500375&gt;;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Указ Президента Республики Беларусь от 9 января 2017 г. № 4 (Национальный правовой Интернет-портал Республики Беларусь, 12.01.2017, 1/16853) &lt;P31700004&gt;;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Указ Президента Республики Беларусь от 12 июня 2018 г. № 232 (Национальный правовой Интернет-портал Республики Беларусь, 14.06.2018, 1/17751) &lt;P31800232&gt;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 Утвердить прилагаемые: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Правила приема лиц для получения высшего образования I ступени;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Правила приема лиц для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 Министерству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пункте 1 настоящего Указа, и в двухнедельный срок доводить его до сведения заинтересованных.</w:t>
      </w:r>
      <w:bookmarkStart w:id="0" w:name="_GoBack"/>
      <w:bookmarkEnd w:id="0"/>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 Настоящий Указ вступает в силу со дня его официального опубликования.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4F67A8" w:rsidRPr="004F67A8" w:rsidTr="00A37FE2">
        <w:tc>
          <w:tcPr>
            <w:tcW w:w="2500" w:type="pct"/>
            <w:tcMar>
              <w:top w:w="0" w:type="dxa"/>
              <w:left w:w="6" w:type="dxa"/>
              <w:bottom w:w="0" w:type="dxa"/>
              <w:right w:w="6" w:type="dxa"/>
            </w:tcMar>
            <w:vAlign w:val="bottom"/>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Президент Республики Беларусь</w:t>
            </w:r>
          </w:p>
        </w:tc>
        <w:tc>
          <w:tcPr>
            <w:tcW w:w="2500" w:type="pct"/>
            <w:tcMar>
              <w:top w:w="0" w:type="dxa"/>
              <w:left w:w="6" w:type="dxa"/>
              <w:bottom w:w="0" w:type="dxa"/>
              <w:right w:w="6" w:type="dxa"/>
            </w:tcMar>
            <w:vAlign w:val="bottom"/>
            <w:hideMark/>
          </w:tcPr>
          <w:p w:rsidR="00A37FE2" w:rsidRPr="004F67A8" w:rsidRDefault="00A37FE2" w:rsidP="00A37FE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4F67A8">
              <w:rPr>
                <w:rFonts w:ascii="Times New Roman" w:eastAsia="Times New Roman" w:hAnsi="Times New Roman" w:cs="Times New Roman"/>
                <w:sz w:val="24"/>
                <w:szCs w:val="24"/>
                <w:lang w:eastAsia="ru-RU"/>
              </w:rPr>
              <w:t>А.Лукашенко</w:t>
            </w:r>
            <w:proofErr w:type="spellEnd"/>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4F67A8" w:rsidRPr="004F67A8" w:rsidTr="00A37FE2">
        <w:tc>
          <w:tcPr>
            <w:tcW w:w="3750"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УТВЕРЖДЕНО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Указ Президента </w:t>
            </w:r>
            <w:r w:rsidRPr="004F67A8">
              <w:rPr>
                <w:rFonts w:ascii="Times New Roman" w:eastAsia="Times New Roman" w:hAnsi="Times New Roman" w:cs="Times New Roman"/>
                <w:sz w:val="24"/>
                <w:szCs w:val="24"/>
                <w:lang w:eastAsia="ru-RU"/>
              </w:rPr>
              <w:br/>
              <w:t>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07.02.2006 № 80</w:t>
            </w:r>
            <w:r w:rsidRPr="004F67A8">
              <w:rPr>
                <w:rFonts w:ascii="Times New Roman" w:eastAsia="Times New Roman" w:hAnsi="Times New Roman" w:cs="Times New Roman"/>
                <w:sz w:val="24"/>
                <w:szCs w:val="24"/>
                <w:lang w:eastAsia="ru-RU"/>
              </w:rPr>
              <w:br/>
              <w:t xml:space="preserve">(в редакции </w:t>
            </w:r>
            <w:r w:rsidRPr="004F67A8">
              <w:rPr>
                <w:rFonts w:ascii="Times New Roman" w:eastAsia="Times New Roman" w:hAnsi="Times New Roman" w:cs="Times New Roman"/>
                <w:sz w:val="24"/>
                <w:szCs w:val="24"/>
                <w:lang w:eastAsia="ru-RU"/>
              </w:rPr>
              <w:br/>
              <w:t>Указа Президента</w:t>
            </w:r>
            <w:r w:rsidRPr="004F67A8">
              <w:rPr>
                <w:rFonts w:ascii="Times New Roman" w:eastAsia="Times New Roman" w:hAnsi="Times New Roman" w:cs="Times New Roman"/>
                <w:sz w:val="24"/>
                <w:szCs w:val="24"/>
                <w:lang w:eastAsia="ru-RU"/>
              </w:rPr>
              <w:br/>
              <w:t>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20.03.2014 № 130)</w:t>
            </w:r>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ПРАВИЛА</w:t>
      </w:r>
      <w:r w:rsidRPr="004F67A8">
        <w:rPr>
          <w:rFonts w:ascii="Times New Roman" w:eastAsia="Times New Roman" w:hAnsi="Times New Roman" w:cs="Times New Roman"/>
          <w:sz w:val="24"/>
          <w:szCs w:val="24"/>
          <w:lang w:eastAsia="ru-RU"/>
        </w:rPr>
        <w:br/>
        <w:t>приема лиц для получения высшего образования I ступени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1</w:t>
      </w:r>
      <w:r w:rsidRPr="004F67A8">
        <w:rPr>
          <w:rFonts w:ascii="Times New Roman" w:eastAsia="Times New Roman" w:hAnsi="Times New Roman" w:cs="Times New Roman"/>
          <w:sz w:val="24"/>
          <w:szCs w:val="24"/>
          <w:lang w:eastAsia="ru-RU"/>
        </w:rPr>
        <w:br/>
        <w:t>ОБЩИЕ ПОЛОЖЕНИЯ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части первой настоящего пункта, либо поступать в государственные и частные УВО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пункте 3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пункте 3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частях первой и второй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пункте 2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 счет средств бюджета или на платной основе – в соответствии с международными договорами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частью одиннадцатой пункта 16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и лица без гражданства, постоянно проживающие за пределами Республики Беларусь, которые поступают в УВО для получения высшего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за счет грантов на обучение,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7. Для получения второго и последующего высшего образования принимаются перечисленные в пункте 3 и абзаце втором части первой пункта 6 настоящих Правил лица, имеющие диплом о высшем образовании, а также студенты III–VI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Второе и последующее высшее образование может быть получено при условии обучения по иной специальности (направлению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перечисленные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Второе и последующее высшее образование в государственных УВО за счет средств бюджета имеют право получать: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4F67A8">
        <w:rPr>
          <w:rFonts w:ascii="Times New Roman" w:eastAsia="Times New Roman" w:hAnsi="Times New Roman" w:cs="Times New Roman"/>
          <w:sz w:val="24"/>
          <w:szCs w:val="24"/>
          <w:lang w:eastAsia="ru-RU"/>
        </w:rPr>
        <w:t>Дирижирование</w:t>
      </w:r>
      <w:proofErr w:type="spellEnd"/>
      <w:r w:rsidRPr="004F67A8">
        <w:rPr>
          <w:rFonts w:ascii="Times New Roman" w:eastAsia="Times New Roman" w:hAnsi="Times New Roman" w:cs="Times New Roman"/>
          <w:sz w:val="24"/>
          <w:szCs w:val="24"/>
          <w:lang w:eastAsia="ru-RU"/>
        </w:rPr>
        <w:t xml:space="preserve"> (оперно-симфоническое)», «Пение (академическое)», «Искусствоведение (</w:t>
      </w:r>
      <w:proofErr w:type="spellStart"/>
      <w:r w:rsidRPr="004F67A8">
        <w:rPr>
          <w:rFonts w:ascii="Times New Roman" w:eastAsia="Times New Roman" w:hAnsi="Times New Roman" w:cs="Times New Roman"/>
          <w:sz w:val="24"/>
          <w:szCs w:val="24"/>
          <w:lang w:eastAsia="ru-RU"/>
        </w:rPr>
        <w:t>кинотеледраматургия</w:t>
      </w:r>
      <w:proofErr w:type="spellEnd"/>
      <w:r w:rsidRPr="004F67A8">
        <w:rPr>
          <w:rFonts w:ascii="Times New Roman" w:eastAsia="Times New Roman" w:hAnsi="Times New Roman" w:cs="Times New Roman"/>
          <w:sz w:val="24"/>
          <w:szCs w:val="24"/>
          <w:lang w:eastAsia="ru-RU"/>
        </w:rPr>
        <w:t>)»;</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w:t>
      </w:r>
      <w:r w:rsidRPr="004F67A8">
        <w:rPr>
          <w:rFonts w:ascii="Times New Roman" w:eastAsia="Times New Roman" w:hAnsi="Times New Roman" w:cs="Times New Roman"/>
          <w:sz w:val="24"/>
          <w:szCs w:val="24"/>
          <w:lang w:eastAsia="ru-RU"/>
        </w:rPr>
        <w:lastRenderedPageBreak/>
        <w:t>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абитуриентов, в том числе указанных в части второй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2</w:t>
      </w:r>
      <w:r w:rsidRPr="004F67A8">
        <w:rPr>
          <w:rFonts w:ascii="Times New Roman" w:eastAsia="Times New Roman" w:hAnsi="Times New Roman" w:cs="Times New Roman"/>
          <w:sz w:val="24"/>
          <w:szCs w:val="24"/>
          <w:lang w:eastAsia="ru-RU"/>
        </w:rPr>
        <w:br/>
        <w:t>ДОКУМЕНТЫ, ПРЕДСТАВЛЯЕМЫЕ АБИТУРИЕНТАМИ В ПРИЕМНЫЕ КОМИССИИ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утверждаемым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за исключением абитуриентов, указанных в пункте 12 настоящих Правил, подают в приемную комиссию УВО следующие документы: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заявление на имя руководителя УВО по установленной Министерством образования форме;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абзацами четвертым–шестым настоящей части;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пунктом 26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w:t>
      </w:r>
      <w:r w:rsidRPr="004F67A8">
        <w:rPr>
          <w:rFonts w:ascii="Times New Roman" w:eastAsia="Times New Roman" w:hAnsi="Times New Roman" w:cs="Times New Roman"/>
          <w:sz w:val="24"/>
          <w:szCs w:val="24"/>
          <w:lang w:eastAsia="ru-RU"/>
        </w:rPr>
        <w:lastRenderedPageBreak/>
        <w:t>учреждении высшего образования и поступающих для получения второго (последующего)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пункте 6 настоящих Правил для иностранных граждан и лиц без гражданства);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подтверждающие право абитуриента на льготы при зачислении для получения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12. Абитуриенты из числа иностранных граждан и лиц без гражданства (их представители) подают в приемную комиссию УВО следующие документы: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заявление на имя руководителя УВО по установленной Министерством образования форме;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(копию) свидетельства о рождении;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свидетельство об окончании факультета </w:t>
      </w:r>
      <w:proofErr w:type="spellStart"/>
      <w:r w:rsidRPr="004F67A8">
        <w:rPr>
          <w:rFonts w:ascii="Times New Roman" w:eastAsia="Times New Roman" w:hAnsi="Times New Roman" w:cs="Times New Roman"/>
          <w:sz w:val="24"/>
          <w:szCs w:val="24"/>
          <w:lang w:eastAsia="ru-RU"/>
        </w:rPr>
        <w:t>довузовской</w:t>
      </w:r>
      <w:proofErr w:type="spellEnd"/>
      <w:r w:rsidRPr="004F67A8">
        <w:rPr>
          <w:rFonts w:ascii="Times New Roman" w:eastAsia="Times New Roman" w:hAnsi="Times New Roman" w:cs="Times New Roman"/>
          <w:sz w:val="24"/>
          <w:szCs w:val="24"/>
          <w:lang w:eastAsia="ru-RU"/>
        </w:rPr>
        <w:t xml:space="preserve"> подготовки, подготовительного отделения, подготовительных курсов УВО (при окончании факультетов </w:t>
      </w:r>
      <w:proofErr w:type="spellStart"/>
      <w:r w:rsidRPr="004F67A8">
        <w:rPr>
          <w:rFonts w:ascii="Times New Roman" w:eastAsia="Times New Roman" w:hAnsi="Times New Roman" w:cs="Times New Roman"/>
          <w:sz w:val="24"/>
          <w:szCs w:val="24"/>
          <w:lang w:eastAsia="ru-RU"/>
        </w:rPr>
        <w:t>довузовской</w:t>
      </w:r>
      <w:proofErr w:type="spellEnd"/>
      <w:r w:rsidRPr="004F67A8">
        <w:rPr>
          <w:rFonts w:ascii="Times New Roman" w:eastAsia="Times New Roman" w:hAnsi="Times New Roman" w:cs="Times New Roman"/>
          <w:sz w:val="24"/>
          <w:szCs w:val="24"/>
          <w:lang w:eastAsia="ru-RU"/>
        </w:rPr>
        <w:t xml:space="preserve"> подготовки, подготовительных отделений, подготовительных курсов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13. Кроме документов, перечисленных в пунктах 11 и 12 настоящих Правил, в приемную комиссию при необходимости дополнительно представляются: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договор о целевой подготовке специалиста (рабочего, служащего) – для лиц, участвующих в конкурсе на условиях целевой подготовки специалиста;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w:t>
      </w:r>
      <w:r w:rsidRPr="004F67A8">
        <w:rPr>
          <w:rFonts w:ascii="Times New Roman" w:eastAsia="Times New Roman" w:hAnsi="Times New Roman" w:cs="Times New Roman"/>
          <w:sz w:val="24"/>
          <w:szCs w:val="24"/>
          <w:lang w:eastAsia="ru-RU"/>
        </w:rPr>
        <w:lastRenderedPageBreak/>
        <w:t>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рекомендация педагогического совета учреждения образования (для лиц, указанных в абзацах одиннадцатом и восемнадцатом пункта 24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рекомендация воинской части, органа пограничной службы (для уволенных в запас военнослужащих и лиц, указанных в абзацах шестом и седьмом части первой пункта 26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рекомендация органа внутренних дел (для лиц рядового и младшего начальствующего состава органов внутренних дел, указанных в абзаце шестом части первой пункта 26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части первой пункта 26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пункте 33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w:t>
      </w:r>
      <w:r w:rsidRPr="004F67A8">
        <w:rPr>
          <w:rFonts w:ascii="Times New Roman" w:eastAsia="Times New Roman" w:hAnsi="Times New Roman" w:cs="Times New Roman"/>
          <w:sz w:val="24"/>
          <w:szCs w:val="24"/>
          <w:lang w:eastAsia="ru-RU"/>
        </w:rPr>
        <w:lastRenderedPageBreak/>
        <w:t>управлением спорта и туризма областного (Минского городского) исполнительного комитета (для лиц, указанных в части седьмой пункта 25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шестом–девятом пункта 24 и абзаце третьем части первой пункта 26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15. Сроки приема документов в УВО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ГЛАВА 3 </w:t>
      </w:r>
      <w:r w:rsidRPr="004F67A8">
        <w:rPr>
          <w:rFonts w:ascii="Times New Roman" w:eastAsia="Times New Roman" w:hAnsi="Times New Roman" w:cs="Times New Roman"/>
          <w:sz w:val="24"/>
          <w:szCs w:val="24"/>
          <w:lang w:eastAsia="ru-RU"/>
        </w:rPr>
        <w:br/>
        <w:t>ПРОВЕДЕНИЕ ВСТУПИТЕЛЬНЫХ ИСПЫТАНИЙ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частями второй–седьмой настоящего пункта.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Иностранные граждане и лица без гражданства, поступающие в соответствии с абзацем четвертым части первой пункта 6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Сопровождение ЦТ осуществляется учреждением образования «Республиканский институт контроля знаний».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4F67A8">
        <w:rPr>
          <w:rFonts w:ascii="Times New Roman" w:eastAsia="Times New Roman" w:hAnsi="Times New Roman" w:cs="Times New Roman"/>
          <w:sz w:val="24"/>
          <w:szCs w:val="24"/>
          <w:lang w:eastAsia="ru-RU"/>
        </w:rPr>
        <w:t>недопуске</w:t>
      </w:r>
      <w:proofErr w:type="spellEnd"/>
      <w:r w:rsidRPr="004F67A8">
        <w:rPr>
          <w:rFonts w:ascii="Times New Roman" w:eastAsia="Times New Roman" w:hAnsi="Times New Roman" w:cs="Times New Roman"/>
          <w:sz w:val="24"/>
          <w:szCs w:val="24"/>
          <w:lang w:eastAsia="ru-RU"/>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Порядок регистрации абитуриентов для участия в ЦТ и порядок проведения ЦТ устанавливаются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w:t>
      </w:r>
      <w:r w:rsidRPr="004F67A8">
        <w:rPr>
          <w:rFonts w:ascii="Times New Roman" w:eastAsia="Times New Roman" w:hAnsi="Times New Roman" w:cs="Times New Roman"/>
          <w:sz w:val="24"/>
          <w:szCs w:val="24"/>
          <w:lang w:eastAsia="ru-RU"/>
        </w:rPr>
        <w:lastRenderedPageBreak/>
        <w:t>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18. Сроки проведения вступительных испытаний в УВО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21. Знания абитуриентов при проведении ЦТ оцениваются отметками в баллах по </w:t>
      </w:r>
      <w:proofErr w:type="spellStart"/>
      <w:r w:rsidRPr="004F67A8">
        <w:rPr>
          <w:rFonts w:ascii="Times New Roman" w:eastAsia="Times New Roman" w:hAnsi="Times New Roman" w:cs="Times New Roman"/>
          <w:sz w:val="24"/>
          <w:szCs w:val="24"/>
          <w:lang w:eastAsia="ru-RU"/>
        </w:rPr>
        <w:t>стобалльной</w:t>
      </w:r>
      <w:proofErr w:type="spellEnd"/>
      <w:r w:rsidRPr="004F67A8">
        <w:rPr>
          <w:rFonts w:ascii="Times New Roman" w:eastAsia="Times New Roman" w:hAnsi="Times New Roman" w:cs="Times New Roman"/>
          <w:sz w:val="24"/>
          <w:szCs w:val="24"/>
          <w:lang w:eastAsia="ru-RU"/>
        </w:rP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w:t>
      </w:r>
      <w:proofErr w:type="spellStart"/>
      <w:r w:rsidRPr="004F67A8">
        <w:rPr>
          <w:rFonts w:ascii="Times New Roman" w:eastAsia="Times New Roman" w:hAnsi="Times New Roman" w:cs="Times New Roman"/>
          <w:sz w:val="24"/>
          <w:szCs w:val="24"/>
          <w:lang w:eastAsia="ru-RU"/>
        </w:rPr>
        <w:t>стобалльной</w:t>
      </w:r>
      <w:proofErr w:type="spellEnd"/>
      <w:r w:rsidRPr="004F67A8">
        <w:rPr>
          <w:rFonts w:ascii="Times New Roman" w:eastAsia="Times New Roman" w:hAnsi="Times New Roman" w:cs="Times New Roman"/>
          <w:sz w:val="24"/>
          <w:szCs w:val="24"/>
          <w:lang w:eastAsia="ru-RU"/>
        </w:rPr>
        <w:t xml:space="preserve"> шкале.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Отметки, приравниваемые к неудовлетворительным по результатам ЦТ и по результатам вступительных испытаний в УВО, оцениваемым по </w:t>
      </w:r>
      <w:proofErr w:type="spellStart"/>
      <w:r w:rsidRPr="004F67A8">
        <w:rPr>
          <w:rFonts w:ascii="Times New Roman" w:eastAsia="Times New Roman" w:hAnsi="Times New Roman" w:cs="Times New Roman"/>
          <w:sz w:val="24"/>
          <w:szCs w:val="24"/>
          <w:lang w:eastAsia="ru-RU"/>
        </w:rPr>
        <w:t>стобалльной</w:t>
      </w:r>
      <w:proofErr w:type="spellEnd"/>
      <w:r w:rsidRPr="004F67A8">
        <w:rPr>
          <w:rFonts w:ascii="Times New Roman" w:eastAsia="Times New Roman" w:hAnsi="Times New Roman" w:cs="Times New Roman"/>
          <w:sz w:val="24"/>
          <w:szCs w:val="24"/>
          <w:lang w:eastAsia="ru-RU"/>
        </w:rPr>
        <w:t xml:space="preserve">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w:t>
      </w:r>
      <w:r w:rsidRPr="004F67A8">
        <w:rPr>
          <w:rFonts w:ascii="Times New Roman" w:eastAsia="Times New Roman" w:hAnsi="Times New Roman" w:cs="Times New Roman"/>
          <w:sz w:val="24"/>
          <w:szCs w:val="24"/>
          <w:lang w:eastAsia="ru-RU"/>
        </w:rPr>
        <w:lastRenderedPageBreak/>
        <w:t>результатам проведения испытания абитуриенту выставляется сумма баллов, полученных им на каждом этапе.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w:t>
      </w:r>
      <w:proofErr w:type="spellStart"/>
      <w:r w:rsidRPr="004F67A8">
        <w:rPr>
          <w:rFonts w:ascii="Times New Roman" w:eastAsia="Times New Roman" w:hAnsi="Times New Roman" w:cs="Times New Roman"/>
          <w:sz w:val="24"/>
          <w:szCs w:val="24"/>
          <w:lang w:eastAsia="ru-RU"/>
        </w:rPr>
        <w:t>стобалльной</w:t>
      </w:r>
      <w:proofErr w:type="spellEnd"/>
      <w:r w:rsidRPr="004F67A8">
        <w:rPr>
          <w:rFonts w:ascii="Times New Roman" w:eastAsia="Times New Roman" w:hAnsi="Times New Roman" w:cs="Times New Roman"/>
          <w:sz w:val="24"/>
          <w:szCs w:val="24"/>
          <w:lang w:eastAsia="ru-RU"/>
        </w:rPr>
        <w:t xml:space="preserve">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23. Абитуриенты из числа иностранных граждан и лиц без гражданства, не имеющие свидетельств об окончании факультета </w:t>
      </w:r>
      <w:proofErr w:type="spellStart"/>
      <w:r w:rsidRPr="004F67A8">
        <w:rPr>
          <w:rFonts w:ascii="Times New Roman" w:eastAsia="Times New Roman" w:hAnsi="Times New Roman" w:cs="Times New Roman"/>
          <w:sz w:val="24"/>
          <w:szCs w:val="24"/>
          <w:lang w:eastAsia="ru-RU"/>
        </w:rPr>
        <w:t>довузовской</w:t>
      </w:r>
      <w:proofErr w:type="spellEnd"/>
      <w:r w:rsidRPr="004F67A8">
        <w:rPr>
          <w:rFonts w:ascii="Times New Roman" w:eastAsia="Times New Roman" w:hAnsi="Times New Roman" w:cs="Times New Roman"/>
          <w:sz w:val="24"/>
          <w:szCs w:val="24"/>
          <w:lang w:eastAsia="ru-RU"/>
        </w:rP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4</w:t>
      </w:r>
      <w:r w:rsidRPr="004F67A8">
        <w:rPr>
          <w:rFonts w:ascii="Times New Roman" w:eastAsia="Times New Roman" w:hAnsi="Times New Roman" w:cs="Times New Roman"/>
          <w:sz w:val="24"/>
          <w:szCs w:val="24"/>
          <w:lang w:eastAsia="ru-RU"/>
        </w:rPr>
        <w:br/>
        <w:t>ЛИЦА, ИМЕЮЩИЕ ПРАВО НА ЛЬГОТЫ ПРИ ЗАЧИСЛЕНИИ В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24. Без вступительных испытаний зачисляются: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І, ІІ, ІІІ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І, ІІ, ІІІ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w:t>
      </w:r>
      <w:r w:rsidRPr="004F67A8">
        <w:rPr>
          <w:rFonts w:ascii="Times New Roman" w:eastAsia="Times New Roman" w:hAnsi="Times New Roman" w:cs="Times New Roman"/>
          <w:sz w:val="24"/>
          <w:szCs w:val="24"/>
          <w:lang w:eastAsia="ru-RU"/>
        </w:rPr>
        <w:lastRenderedPageBreak/>
        <w:t>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участники (спортсмены) Олимпийских, </w:t>
      </w:r>
      <w:proofErr w:type="spellStart"/>
      <w:r w:rsidRPr="004F67A8">
        <w:rPr>
          <w:rFonts w:ascii="Times New Roman" w:eastAsia="Times New Roman" w:hAnsi="Times New Roman" w:cs="Times New Roman"/>
          <w:sz w:val="24"/>
          <w:szCs w:val="24"/>
          <w:lang w:eastAsia="ru-RU"/>
        </w:rPr>
        <w:t>Паралимпийских</w:t>
      </w:r>
      <w:proofErr w:type="spellEnd"/>
      <w:r w:rsidRPr="004F67A8">
        <w:rPr>
          <w:rFonts w:ascii="Times New Roman" w:eastAsia="Times New Roman" w:hAnsi="Times New Roman" w:cs="Times New Roman"/>
          <w:sz w:val="24"/>
          <w:szCs w:val="24"/>
          <w:lang w:eastAsia="ru-RU"/>
        </w:rPr>
        <w:t xml:space="preserve"> и </w:t>
      </w:r>
      <w:proofErr w:type="spellStart"/>
      <w:r w:rsidRPr="004F67A8">
        <w:rPr>
          <w:rFonts w:ascii="Times New Roman" w:eastAsia="Times New Roman" w:hAnsi="Times New Roman" w:cs="Times New Roman"/>
          <w:sz w:val="24"/>
          <w:szCs w:val="24"/>
          <w:lang w:eastAsia="ru-RU"/>
        </w:rPr>
        <w:t>Дефлимпийских</w:t>
      </w:r>
      <w:proofErr w:type="spellEnd"/>
      <w:r w:rsidRPr="004F67A8">
        <w:rPr>
          <w:rFonts w:ascii="Times New Roman" w:eastAsia="Times New Roman" w:hAnsi="Times New Roman" w:cs="Times New Roman"/>
          <w:sz w:val="24"/>
          <w:szCs w:val="24"/>
          <w:lang w:eastAsia="ru-RU"/>
        </w:rP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rsidRPr="004F67A8">
        <w:rPr>
          <w:rFonts w:ascii="Times New Roman" w:eastAsia="Times New Roman" w:hAnsi="Times New Roman" w:cs="Times New Roman"/>
          <w:sz w:val="24"/>
          <w:szCs w:val="24"/>
          <w:lang w:eastAsia="ru-RU"/>
        </w:rPr>
        <w:t>Паралимпийских</w:t>
      </w:r>
      <w:proofErr w:type="spellEnd"/>
      <w:r w:rsidRPr="004F67A8">
        <w:rPr>
          <w:rFonts w:ascii="Times New Roman" w:eastAsia="Times New Roman" w:hAnsi="Times New Roman" w:cs="Times New Roman"/>
          <w:sz w:val="24"/>
          <w:szCs w:val="24"/>
          <w:lang w:eastAsia="ru-RU"/>
        </w:rPr>
        <w:t xml:space="preserve"> и </w:t>
      </w:r>
      <w:proofErr w:type="spellStart"/>
      <w:r w:rsidRPr="004F67A8">
        <w:rPr>
          <w:rFonts w:ascii="Times New Roman" w:eastAsia="Times New Roman" w:hAnsi="Times New Roman" w:cs="Times New Roman"/>
          <w:sz w:val="24"/>
          <w:szCs w:val="24"/>
          <w:lang w:eastAsia="ru-RU"/>
        </w:rPr>
        <w:t>Дефлимпийских</w:t>
      </w:r>
      <w:proofErr w:type="spellEnd"/>
      <w:r w:rsidRPr="004F67A8">
        <w:rPr>
          <w:rFonts w:ascii="Times New Roman" w:eastAsia="Times New Roman" w:hAnsi="Times New Roman" w:cs="Times New Roman"/>
          <w:sz w:val="24"/>
          <w:szCs w:val="24"/>
          <w:lang w:eastAsia="ru-RU"/>
        </w:rP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награжденные в течение последних двух лет на момент получения общего среднего, среднего специального образования нагрудными знаками «</w:t>
      </w:r>
      <w:proofErr w:type="spellStart"/>
      <w:r w:rsidRPr="004F67A8">
        <w:rPr>
          <w:rFonts w:ascii="Times New Roman" w:eastAsia="Times New Roman" w:hAnsi="Times New Roman" w:cs="Times New Roman"/>
          <w:sz w:val="24"/>
          <w:szCs w:val="24"/>
          <w:lang w:eastAsia="ru-RU"/>
        </w:rPr>
        <w:t>Лаўрэат</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спецыяльнага</w:t>
      </w:r>
      <w:proofErr w:type="spellEnd"/>
      <w:r w:rsidRPr="004F67A8">
        <w:rPr>
          <w:rFonts w:ascii="Times New Roman" w:eastAsia="Times New Roman" w:hAnsi="Times New Roman" w:cs="Times New Roman"/>
          <w:sz w:val="24"/>
          <w:szCs w:val="24"/>
          <w:lang w:eastAsia="ru-RU"/>
        </w:rPr>
        <w:t xml:space="preserve"> фонду </w:t>
      </w:r>
      <w:proofErr w:type="spellStart"/>
      <w:r w:rsidRPr="004F67A8">
        <w:rPr>
          <w:rFonts w:ascii="Times New Roman" w:eastAsia="Times New Roman" w:hAnsi="Times New Roman" w:cs="Times New Roman"/>
          <w:sz w:val="24"/>
          <w:szCs w:val="24"/>
          <w:lang w:eastAsia="ru-RU"/>
        </w:rPr>
        <w:t>Прэзідэнта</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Рэспублікі</w:t>
      </w:r>
      <w:proofErr w:type="spellEnd"/>
      <w:r w:rsidRPr="004F67A8">
        <w:rPr>
          <w:rFonts w:ascii="Times New Roman" w:eastAsia="Times New Roman" w:hAnsi="Times New Roman" w:cs="Times New Roman"/>
          <w:sz w:val="24"/>
          <w:szCs w:val="24"/>
          <w:lang w:eastAsia="ru-RU"/>
        </w:rPr>
        <w:t xml:space="preserve"> Беларусь па </w:t>
      </w:r>
      <w:proofErr w:type="spellStart"/>
      <w:r w:rsidRPr="004F67A8">
        <w:rPr>
          <w:rFonts w:ascii="Times New Roman" w:eastAsia="Times New Roman" w:hAnsi="Times New Roman" w:cs="Times New Roman"/>
          <w:sz w:val="24"/>
          <w:szCs w:val="24"/>
          <w:lang w:eastAsia="ru-RU"/>
        </w:rPr>
        <w:t>сацыяльнай</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падтрымцы</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здольных</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навучэнцаў</w:t>
      </w:r>
      <w:proofErr w:type="spellEnd"/>
      <w:r w:rsidRPr="004F67A8">
        <w:rPr>
          <w:rFonts w:ascii="Times New Roman" w:eastAsia="Times New Roman" w:hAnsi="Times New Roman" w:cs="Times New Roman"/>
          <w:sz w:val="24"/>
          <w:szCs w:val="24"/>
          <w:lang w:eastAsia="ru-RU"/>
        </w:rPr>
        <w:t xml:space="preserve"> і </w:t>
      </w:r>
      <w:proofErr w:type="spellStart"/>
      <w:r w:rsidRPr="004F67A8">
        <w:rPr>
          <w:rFonts w:ascii="Times New Roman" w:eastAsia="Times New Roman" w:hAnsi="Times New Roman" w:cs="Times New Roman"/>
          <w:sz w:val="24"/>
          <w:szCs w:val="24"/>
          <w:lang w:eastAsia="ru-RU"/>
        </w:rPr>
        <w:t>студэнтаў</w:t>
      </w:r>
      <w:proofErr w:type="spellEnd"/>
      <w:r w:rsidRPr="004F67A8">
        <w:rPr>
          <w:rFonts w:ascii="Times New Roman" w:eastAsia="Times New Roman" w:hAnsi="Times New Roman" w:cs="Times New Roman"/>
          <w:sz w:val="24"/>
          <w:szCs w:val="24"/>
          <w:lang w:eastAsia="ru-RU"/>
        </w:rPr>
        <w:t>» и (или) «</w:t>
      </w:r>
      <w:proofErr w:type="spellStart"/>
      <w:r w:rsidRPr="004F67A8">
        <w:rPr>
          <w:rFonts w:ascii="Times New Roman" w:eastAsia="Times New Roman" w:hAnsi="Times New Roman" w:cs="Times New Roman"/>
          <w:sz w:val="24"/>
          <w:szCs w:val="24"/>
          <w:lang w:eastAsia="ru-RU"/>
        </w:rPr>
        <w:t>Лаўрэат</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спецыяльнага</w:t>
      </w:r>
      <w:proofErr w:type="spellEnd"/>
      <w:r w:rsidRPr="004F67A8">
        <w:rPr>
          <w:rFonts w:ascii="Times New Roman" w:eastAsia="Times New Roman" w:hAnsi="Times New Roman" w:cs="Times New Roman"/>
          <w:sz w:val="24"/>
          <w:szCs w:val="24"/>
          <w:lang w:eastAsia="ru-RU"/>
        </w:rPr>
        <w:t xml:space="preserve"> фонду </w:t>
      </w:r>
      <w:proofErr w:type="spellStart"/>
      <w:r w:rsidRPr="004F67A8">
        <w:rPr>
          <w:rFonts w:ascii="Times New Roman" w:eastAsia="Times New Roman" w:hAnsi="Times New Roman" w:cs="Times New Roman"/>
          <w:sz w:val="24"/>
          <w:szCs w:val="24"/>
          <w:lang w:eastAsia="ru-RU"/>
        </w:rPr>
        <w:t>Прэзідэнта</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Рэспублікі</w:t>
      </w:r>
      <w:proofErr w:type="spellEnd"/>
      <w:r w:rsidRPr="004F67A8">
        <w:rPr>
          <w:rFonts w:ascii="Times New Roman" w:eastAsia="Times New Roman" w:hAnsi="Times New Roman" w:cs="Times New Roman"/>
          <w:sz w:val="24"/>
          <w:szCs w:val="24"/>
          <w:lang w:eastAsia="ru-RU"/>
        </w:rPr>
        <w:t xml:space="preserve"> Беларусь па </w:t>
      </w:r>
      <w:proofErr w:type="spellStart"/>
      <w:r w:rsidRPr="004F67A8">
        <w:rPr>
          <w:rFonts w:ascii="Times New Roman" w:eastAsia="Times New Roman" w:hAnsi="Times New Roman" w:cs="Times New Roman"/>
          <w:sz w:val="24"/>
          <w:szCs w:val="24"/>
          <w:lang w:eastAsia="ru-RU"/>
        </w:rPr>
        <w:t>падтрымцы</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таленавітай</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моладзі</w:t>
      </w:r>
      <w:proofErr w:type="spellEnd"/>
      <w:r w:rsidRPr="004F67A8">
        <w:rPr>
          <w:rFonts w:ascii="Times New Roman" w:eastAsia="Times New Roman" w:hAnsi="Times New Roman" w:cs="Times New Roman"/>
          <w:sz w:val="24"/>
          <w:szCs w:val="24"/>
          <w:lang w:eastAsia="ru-RU"/>
        </w:rPr>
        <w:t>»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І, ІІ, ІІІ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перечень которых устанавливается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w:t>
      </w:r>
      <w:r w:rsidRPr="004F67A8">
        <w:rPr>
          <w:rFonts w:ascii="Times New Roman" w:eastAsia="Times New Roman" w:hAnsi="Times New Roman" w:cs="Times New Roman"/>
          <w:sz w:val="24"/>
          <w:szCs w:val="24"/>
          <w:lang w:eastAsia="ru-RU"/>
        </w:rPr>
        <w:lastRenderedPageBreak/>
        <w:t>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и лица без гражданства, поступающие за счет грантов на обучение;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І, ІІ, ІІІ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І, ІІ, ІІІ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w:t>
      </w:r>
      <w:r w:rsidRPr="004F67A8">
        <w:rPr>
          <w:rFonts w:ascii="Times New Roman" w:eastAsia="Times New Roman" w:hAnsi="Times New Roman" w:cs="Times New Roman"/>
          <w:sz w:val="24"/>
          <w:szCs w:val="24"/>
          <w:lang w:eastAsia="ru-RU"/>
        </w:rPr>
        <w:lastRenderedPageBreak/>
        <w:t>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І, ІІ, ІІІ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поступлении на все группы специальностей, за исключением филологических специальностей, победителям (дипломы І, ІІ, ІІІ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26. На места, оставшиеся после зачисления абитуриентов на основании пункта 24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w:t>
      </w:r>
      <w:r w:rsidRPr="004F67A8">
        <w:rPr>
          <w:rFonts w:ascii="Times New Roman" w:eastAsia="Times New Roman" w:hAnsi="Times New Roman" w:cs="Times New Roman"/>
          <w:sz w:val="24"/>
          <w:szCs w:val="24"/>
          <w:lang w:eastAsia="ru-RU"/>
        </w:rPr>
        <w:lastRenderedPageBreak/>
        <w:t>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lastRenderedPageBreak/>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пунктом 27 настоящих Правил. Абитуриенты, которые не проходят по данному конкурсу, имеют право участвовать в конкурсе на общих основаниях.</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27. На места, оставшиеся после зачисления абитуриентов на основании пунктов 24 и 26 настоящих Правил, зачисляются абитуриенты по конкурсу на основе общей суммы баллов.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Преимущественное право на зачисление при равной общей сумме баллов в порядке перечисления имеют абитуриенты: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получившие более высокий балл на вступительном испытании по первому предмету профильного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получившие более высокий балл на вступительном испытании по второму предмету профильного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имеющие более высокий балл в документе об образовании по первому предмету профильного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имеющие более высокий балл в документе об образовании по второму предмету профильного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являющиеся членами волонтерского движения «Доброе сердце» общественного объединения «Белорусский республиканский союз молодежи»;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имеющие более высокий средний балл документа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5</w:t>
      </w:r>
      <w:r w:rsidRPr="004F67A8">
        <w:rPr>
          <w:rFonts w:ascii="Times New Roman" w:eastAsia="Times New Roman" w:hAnsi="Times New Roman" w:cs="Times New Roman"/>
          <w:sz w:val="24"/>
          <w:szCs w:val="24"/>
          <w:lang w:eastAsia="ru-RU"/>
        </w:rPr>
        <w:br/>
        <w:t>ПОРЯДОК ЗАЧИСЛЕНИЯ АБИТУРИЕНТОВ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28. Сроки зачисления абитуриентов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второй–шестой настоящего пункта.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абзаце девятом части второй пункта 27 настоящих Правил, определяется не ниже десятых долей единицы.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Средний балл документа об образовании по десятибалльной шкале переводится в </w:t>
      </w:r>
      <w:proofErr w:type="spellStart"/>
      <w:r w:rsidRPr="004F67A8">
        <w:rPr>
          <w:rFonts w:ascii="Times New Roman" w:eastAsia="Times New Roman" w:hAnsi="Times New Roman" w:cs="Times New Roman"/>
          <w:sz w:val="24"/>
          <w:szCs w:val="24"/>
          <w:lang w:eastAsia="ru-RU"/>
        </w:rPr>
        <w:t>стобалльную</w:t>
      </w:r>
      <w:proofErr w:type="spellEnd"/>
      <w:r w:rsidRPr="004F67A8">
        <w:rPr>
          <w:rFonts w:ascii="Times New Roman" w:eastAsia="Times New Roman" w:hAnsi="Times New Roman" w:cs="Times New Roman"/>
          <w:sz w:val="24"/>
          <w:szCs w:val="24"/>
          <w:lang w:eastAsia="ru-RU"/>
        </w:rPr>
        <w:t xml:space="preserve"> шкалу путем умножения на 10.</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В случае, если хотя бы одно вступительное испытание оценивается по десятибалльной шкале, то определению общей суммы баллов в соответствии с частями первой–шестой настоящего пункта предшествует перевод отметок по десятибалльной шкале в </w:t>
      </w:r>
      <w:proofErr w:type="spellStart"/>
      <w:r w:rsidRPr="004F67A8">
        <w:rPr>
          <w:rFonts w:ascii="Times New Roman" w:eastAsia="Times New Roman" w:hAnsi="Times New Roman" w:cs="Times New Roman"/>
          <w:sz w:val="24"/>
          <w:szCs w:val="24"/>
          <w:lang w:eastAsia="ru-RU"/>
        </w:rPr>
        <w:t>стобалльную</w:t>
      </w:r>
      <w:proofErr w:type="spellEnd"/>
      <w:r w:rsidRPr="004F67A8">
        <w:rPr>
          <w:rFonts w:ascii="Times New Roman" w:eastAsia="Times New Roman" w:hAnsi="Times New Roman" w:cs="Times New Roman"/>
          <w:sz w:val="24"/>
          <w:szCs w:val="24"/>
          <w:lang w:eastAsia="ru-RU"/>
        </w:rPr>
        <w:t xml:space="preserve"> шкалу путем умножения на 10.</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 решению Министерства образования при реализации автоматизированного зачисления конкурс может проводиться по группе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первой–шестой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сдали профильное испытание по дисциплине «Творчество» в данном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сдали профильное испытание по дисциплине «Творчество» в другом УВО.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диплом о высшем образовании с отличием;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больший (не менее одного года) стаж работы по трудовому договору (контракту) и (или) в качестве индивидуальных предпринимателей;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уволенные в запас военнослужащие, имеющие рекомендации воинских частей.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6</w:t>
      </w:r>
      <w:r w:rsidRPr="004F67A8">
        <w:rPr>
          <w:rFonts w:ascii="Times New Roman" w:eastAsia="Times New Roman" w:hAnsi="Times New Roman" w:cs="Times New Roman"/>
          <w:sz w:val="24"/>
          <w:szCs w:val="24"/>
          <w:lang w:eastAsia="ru-RU"/>
        </w:rPr>
        <w:br/>
        <w:t>ЗАКЛЮЧИТЕЛЬНЫЕ ПОЛОЖЕНИЯ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4F67A8" w:rsidRPr="004F67A8" w:rsidTr="00A37FE2">
        <w:tc>
          <w:tcPr>
            <w:tcW w:w="3750"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Приложение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 Правилам приема лиц</w:t>
            </w:r>
            <w:r w:rsidRPr="004F67A8">
              <w:rPr>
                <w:rFonts w:ascii="Times New Roman" w:eastAsia="Times New Roman" w:hAnsi="Times New Roman" w:cs="Times New Roman"/>
                <w:sz w:val="24"/>
                <w:szCs w:val="24"/>
                <w:lang w:eastAsia="ru-RU"/>
              </w:rPr>
              <w:br/>
              <w:t>для получения высшего</w:t>
            </w:r>
            <w:r w:rsidRPr="004F67A8">
              <w:rPr>
                <w:rFonts w:ascii="Times New Roman" w:eastAsia="Times New Roman" w:hAnsi="Times New Roman" w:cs="Times New Roman"/>
                <w:sz w:val="24"/>
                <w:szCs w:val="24"/>
                <w:lang w:eastAsia="ru-RU"/>
              </w:rPr>
              <w:br/>
              <w:t>образования I ступени</w:t>
            </w:r>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Переводная таблица среднего балла документа об образовании</w:t>
      </w:r>
    </w:p>
    <w:tbl>
      <w:tblPr>
        <w:tblW w:w="5000" w:type="pct"/>
        <w:tblCellMar>
          <w:left w:w="0" w:type="dxa"/>
          <w:right w:w="0" w:type="dxa"/>
        </w:tblCellMar>
        <w:tblLook w:val="04A0" w:firstRow="1" w:lastRow="0" w:firstColumn="1" w:lastColumn="0" w:noHBand="0" w:noVBand="1"/>
      </w:tblPr>
      <w:tblGrid>
        <w:gridCol w:w="2184"/>
        <w:gridCol w:w="2501"/>
        <w:gridCol w:w="2183"/>
        <w:gridCol w:w="2499"/>
      </w:tblGrid>
      <w:tr w:rsidR="004F67A8" w:rsidRPr="004F67A8" w:rsidTr="00A37FE2">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Средний балл документа об образовании по шкале</w:t>
            </w:r>
          </w:p>
        </w:tc>
      </w:tr>
      <w:tr w:rsidR="004F67A8" w:rsidRPr="004F67A8" w:rsidTr="00A37FE2">
        <w:trPr>
          <w:trHeight w:val="20"/>
        </w:trPr>
        <w:tc>
          <w:tcPr>
            <w:tcW w:w="1166" w:type="pct"/>
            <w:tcBorders>
              <w:top w:val="single" w:sz="4" w:space="0" w:color="auto"/>
              <w:bottom w:val="single" w:sz="4" w:space="0" w:color="auto"/>
              <w:right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пятибалльной</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десятибалльной</w:t>
            </w:r>
          </w:p>
        </w:tc>
      </w:tr>
      <w:tr w:rsidR="004F67A8" w:rsidRPr="004F67A8" w:rsidTr="00A37FE2">
        <w:trPr>
          <w:trHeight w:val="20"/>
        </w:trPr>
        <w:tc>
          <w:tcPr>
            <w:tcW w:w="1166"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3,0</w:t>
            </w:r>
          </w:p>
        </w:tc>
        <w:tc>
          <w:tcPr>
            <w:tcW w:w="1335"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3,0</w:t>
            </w:r>
          </w:p>
        </w:tc>
        <w:tc>
          <w:tcPr>
            <w:tcW w:w="1165"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4,0</w:t>
            </w:r>
          </w:p>
        </w:tc>
        <w:tc>
          <w:tcPr>
            <w:tcW w:w="1334"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6,5</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3,1</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3,4</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4,1</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6,9</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3,2</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3,7</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4,2</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7,2</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3,3</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4,0</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4,3</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7,6</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3,4</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4,4</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4,4</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7,9</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3,5</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4,8</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4,5</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8,3</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3,6</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5,1</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4,6</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8,6</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3,7</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5,5</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4,7</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9,0</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3,8</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5,8</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4,8</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9,3</w:t>
            </w:r>
          </w:p>
        </w:tc>
      </w:tr>
      <w:tr w:rsidR="004F67A8" w:rsidRPr="004F67A8" w:rsidTr="00A37FE2">
        <w:trPr>
          <w:trHeight w:val="20"/>
        </w:trPr>
        <w:tc>
          <w:tcPr>
            <w:tcW w:w="116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3,9</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6,2</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4,9</w:t>
            </w:r>
          </w:p>
        </w:tc>
        <w:tc>
          <w:tcPr>
            <w:tcW w:w="133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9,7</w:t>
            </w:r>
          </w:p>
        </w:tc>
      </w:tr>
      <w:tr w:rsidR="004F67A8" w:rsidRPr="004F67A8" w:rsidTr="00A37FE2">
        <w:trPr>
          <w:trHeight w:val="20"/>
        </w:trPr>
        <w:tc>
          <w:tcPr>
            <w:tcW w:w="1166"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335"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165"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5,0</w:t>
            </w:r>
          </w:p>
        </w:tc>
        <w:tc>
          <w:tcPr>
            <w:tcW w:w="1334"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10,0</w:t>
            </w:r>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4F67A8" w:rsidRPr="004F67A8" w:rsidTr="00A37FE2">
        <w:tc>
          <w:tcPr>
            <w:tcW w:w="3750"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УТВЕРЖДЕНО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Указ Президента </w:t>
            </w:r>
            <w:r w:rsidRPr="004F67A8">
              <w:rPr>
                <w:rFonts w:ascii="Times New Roman" w:eastAsia="Times New Roman" w:hAnsi="Times New Roman" w:cs="Times New Roman"/>
                <w:sz w:val="24"/>
                <w:szCs w:val="24"/>
                <w:lang w:eastAsia="ru-RU"/>
              </w:rPr>
              <w:br/>
              <w:t>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07.02.2006 № 80</w:t>
            </w:r>
            <w:r w:rsidRPr="004F67A8">
              <w:rPr>
                <w:rFonts w:ascii="Times New Roman" w:eastAsia="Times New Roman" w:hAnsi="Times New Roman" w:cs="Times New Roman"/>
                <w:sz w:val="24"/>
                <w:szCs w:val="24"/>
                <w:lang w:eastAsia="ru-RU"/>
              </w:rPr>
              <w:br/>
              <w:t xml:space="preserve">(в редакции </w:t>
            </w:r>
            <w:r w:rsidRPr="004F67A8">
              <w:rPr>
                <w:rFonts w:ascii="Times New Roman" w:eastAsia="Times New Roman" w:hAnsi="Times New Roman" w:cs="Times New Roman"/>
                <w:sz w:val="24"/>
                <w:szCs w:val="24"/>
                <w:lang w:eastAsia="ru-RU"/>
              </w:rPr>
              <w:br/>
              <w:t>Указа Президента</w:t>
            </w:r>
            <w:r w:rsidRPr="004F67A8">
              <w:rPr>
                <w:rFonts w:ascii="Times New Roman" w:eastAsia="Times New Roman" w:hAnsi="Times New Roman" w:cs="Times New Roman"/>
                <w:sz w:val="24"/>
                <w:szCs w:val="24"/>
                <w:lang w:eastAsia="ru-RU"/>
              </w:rPr>
              <w:br/>
              <w:t>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20.03.2014 № 130)</w:t>
            </w:r>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ПРАВИЛА</w:t>
      </w:r>
      <w:r w:rsidRPr="004F67A8">
        <w:rPr>
          <w:rFonts w:ascii="Times New Roman" w:eastAsia="Times New Roman" w:hAnsi="Times New Roman" w:cs="Times New Roman"/>
          <w:sz w:val="24"/>
          <w:szCs w:val="24"/>
          <w:lang w:eastAsia="ru-RU"/>
        </w:rPr>
        <w:br/>
        <w:t>приема лиц для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1</w:t>
      </w:r>
      <w:r w:rsidRPr="004F67A8">
        <w:rPr>
          <w:rFonts w:ascii="Times New Roman" w:eastAsia="Times New Roman" w:hAnsi="Times New Roman" w:cs="Times New Roman"/>
          <w:sz w:val="24"/>
          <w:szCs w:val="24"/>
          <w:lang w:eastAsia="ru-RU"/>
        </w:rPr>
        <w:br/>
        <w:t>ОБЩИЕ ПОЛОЖЕНИЯ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пункте 3 настоящих Правил, которые: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 счет средств бюджета или на платной основе – в соответствии с международными договорами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и лица без гражданства, постоянно проживающие за пределами Республики Беларусь, которые поступают в УССО для получения среднего специального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за счет грантов на обучение,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2</w:t>
      </w:r>
      <w:r w:rsidRPr="004F67A8">
        <w:rPr>
          <w:rFonts w:ascii="Times New Roman" w:eastAsia="Times New Roman" w:hAnsi="Times New Roman" w:cs="Times New Roman"/>
          <w:sz w:val="24"/>
          <w:szCs w:val="24"/>
          <w:lang w:eastAsia="ru-RU"/>
        </w:rPr>
        <w:br/>
        <w:t>ДОКУМЕНТЫ, ПРЕДСТАВЛЯЕМЫЕ АБИТУРИЕНТАМИ В ПРИЕМНЫЕ КОМИССИИ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за исключением абитуриентов, указанных в пункте 12 настоящих Правил, подают в приемную комиссию УССО следующие документы: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заявление на имя руководителя УССО по установленной Министерством образования форме;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оригиналы документа об образовании и приложения к нему;</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подтверждающие право абитуриента на льготы при зачислении для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пункте 6 настоящих Правил для иностранных граждан и лиц без гражданства);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 фотографий размером 3 х 4 см.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12. Абитуриенты из числа иностранных граждан и лиц без гражданства (их представители) подают в приемную комиссию УССО следующие документы: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заявление на имя руководителя УССО по установленной Министерством образования форме;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оригинал (копию) свидетельства о рождении;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 фотографий размером 3 х 4 см;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13. Кроме документов, перечисленных в пунктах 11 и 12 настоящих Правил, в приемную комиссию УССО при необходимости дополнительно представляются: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пункта 28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рекомендация воинской части – для уволенных со срочной военной службы в запас лиц, указанных в абзаце десятом пункта 24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пункта 24 и абзаце втором части второй пункта 29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пункта 29 настоящих Правил).</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Приемная комиссия имеет право дополнительно запросить у абитуриента документы, необходимые для принятия соответствующего решения.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15. Сроки приема документов в УССО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3</w:t>
      </w:r>
      <w:r w:rsidRPr="004F67A8">
        <w:rPr>
          <w:rFonts w:ascii="Times New Roman" w:eastAsia="Times New Roman" w:hAnsi="Times New Roman" w:cs="Times New Roman"/>
          <w:sz w:val="24"/>
          <w:szCs w:val="24"/>
          <w:lang w:eastAsia="ru-RU"/>
        </w:rPr>
        <w:br/>
        <w:t>ПРОВЕДЕНИЕ ВСТУПИТЕЛЬНЫХ ИСПЫТАНИЙ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16. Сроки проведения вступительных испытаний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Сопровождение ЦТ осуществляется учреждением образования «Республиканский институт контроля знаний».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4F67A8">
        <w:rPr>
          <w:rFonts w:ascii="Times New Roman" w:eastAsia="Times New Roman" w:hAnsi="Times New Roman" w:cs="Times New Roman"/>
          <w:sz w:val="24"/>
          <w:szCs w:val="24"/>
          <w:lang w:eastAsia="ru-RU"/>
        </w:rPr>
        <w:t>недопуске</w:t>
      </w:r>
      <w:proofErr w:type="spellEnd"/>
      <w:r w:rsidRPr="004F67A8">
        <w:rPr>
          <w:rFonts w:ascii="Times New Roman" w:eastAsia="Times New Roman" w:hAnsi="Times New Roman" w:cs="Times New Roman"/>
          <w:sz w:val="24"/>
          <w:szCs w:val="24"/>
          <w:lang w:eastAsia="ru-RU"/>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Порядок регистрации абитуриентов для участия в ЦТ и порядок проведения ЦТ устанавливаются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имеют право сдавать профильные испытания на белорусском или русском языке (по выбору).</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Программы вступительных испытаний по специальностям для абитуриентов, поступающих в соответствии с частями пятой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При проведении ЦТ оценка знаний абитуриента осуществляется по </w:t>
      </w:r>
      <w:proofErr w:type="spellStart"/>
      <w:r w:rsidRPr="004F67A8">
        <w:rPr>
          <w:rFonts w:ascii="Times New Roman" w:eastAsia="Times New Roman" w:hAnsi="Times New Roman" w:cs="Times New Roman"/>
          <w:sz w:val="24"/>
          <w:szCs w:val="24"/>
          <w:lang w:eastAsia="ru-RU"/>
        </w:rPr>
        <w:t>стобалльной</w:t>
      </w:r>
      <w:proofErr w:type="spellEnd"/>
      <w:r w:rsidRPr="004F67A8">
        <w:rPr>
          <w:rFonts w:ascii="Times New Roman" w:eastAsia="Times New Roman" w:hAnsi="Times New Roman" w:cs="Times New Roman"/>
          <w:sz w:val="24"/>
          <w:szCs w:val="24"/>
          <w:lang w:eastAsia="ru-RU"/>
        </w:rPr>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4</w:t>
      </w:r>
      <w:r w:rsidRPr="004F67A8">
        <w:rPr>
          <w:rFonts w:ascii="Times New Roman" w:eastAsia="Times New Roman" w:hAnsi="Times New Roman" w:cs="Times New Roman"/>
          <w:sz w:val="24"/>
          <w:szCs w:val="24"/>
          <w:lang w:eastAsia="ru-RU"/>
        </w:rPr>
        <w:br/>
        <w:t>ЛИЦА, ИМЕЮЩИЕ ПРАВО НА ЛЬГОТЫ ПРИ ЗАЧИСЛЕНИИ В УССО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24. Без вступительных испытаний зачисляются: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4F67A8">
        <w:rPr>
          <w:rFonts w:ascii="Times New Roman" w:eastAsia="Times New Roman" w:hAnsi="Times New Roman" w:cs="Times New Roman"/>
          <w:sz w:val="24"/>
          <w:szCs w:val="24"/>
          <w:lang w:eastAsia="ru-RU"/>
        </w:rPr>
        <w:t>Лаўрэат</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спецыяльнага</w:t>
      </w:r>
      <w:proofErr w:type="spellEnd"/>
      <w:r w:rsidRPr="004F67A8">
        <w:rPr>
          <w:rFonts w:ascii="Times New Roman" w:eastAsia="Times New Roman" w:hAnsi="Times New Roman" w:cs="Times New Roman"/>
          <w:sz w:val="24"/>
          <w:szCs w:val="24"/>
          <w:lang w:eastAsia="ru-RU"/>
        </w:rPr>
        <w:t xml:space="preserve"> фонду </w:t>
      </w:r>
      <w:proofErr w:type="spellStart"/>
      <w:r w:rsidRPr="004F67A8">
        <w:rPr>
          <w:rFonts w:ascii="Times New Roman" w:eastAsia="Times New Roman" w:hAnsi="Times New Roman" w:cs="Times New Roman"/>
          <w:sz w:val="24"/>
          <w:szCs w:val="24"/>
          <w:lang w:eastAsia="ru-RU"/>
        </w:rPr>
        <w:t>Прэзідэнта</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Рэспублікі</w:t>
      </w:r>
      <w:proofErr w:type="spellEnd"/>
      <w:r w:rsidRPr="004F67A8">
        <w:rPr>
          <w:rFonts w:ascii="Times New Roman" w:eastAsia="Times New Roman" w:hAnsi="Times New Roman" w:cs="Times New Roman"/>
          <w:sz w:val="24"/>
          <w:szCs w:val="24"/>
          <w:lang w:eastAsia="ru-RU"/>
        </w:rPr>
        <w:t xml:space="preserve"> Беларусь па </w:t>
      </w:r>
      <w:proofErr w:type="spellStart"/>
      <w:r w:rsidRPr="004F67A8">
        <w:rPr>
          <w:rFonts w:ascii="Times New Roman" w:eastAsia="Times New Roman" w:hAnsi="Times New Roman" w:cs="Times New Roman"/>
          <w:sz w:val="24"/>
          <w:szCs w:val="24"/>
          <w:lang w:eastAsia="ru-RU"/>
        </w:rPr>
        <w:t>падтрымцы</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таленавітай</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моладзі</w:t>
      </w:r>
      <w:proofErr w:type="spellEnd"/>
      <w:r w:rsidRPr="004F67A8">
        <w:rPr>
          <w:rFonts w:ascii="Times New Roman" w:eastAsia="Times New Roman" w:hAnsi="Times New Roman" w:cs="Times New Roman"/>
          <w:sz w:val="24"/>
          <w:szCs w:val="24"/>
          <w:lang w:eastAsia="ru-RU"/>
        </w:rPr>
        <w:t>» и (или) «</w:t>
      </w:r>
      <w:proofErr w:type="spellStart"/>
      <w:r w:rsidRPr="004F67A8">
        <w:rPr>
          <w:rFonts w:ascii="Times New Roman" w:eastAsia="Times New Roman" w:hAnsi="Times New Roman" w:cs="Times New Roman"/>
          <w:sz w:val="24"/>
          <w:szCs w:val="24"/>
          <w:lang w:eastAsia="ru-RU"/>
        </w:rPr>
        <w:t>Лаўрэат</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спецыяльнага</w:t>
      </w:r>
      <w:proofErr w:type="spellEnd"/>
      <w:r w:rsidRPr="004F67A8">
        <w:rPr>
          <w:rFonts w:ascii="Times New Roman" w:eastAsia="Times New Roman" w:hAnsi="Times New Roman" w:cs="Times New Roman"/>
          <w:sz w:val="24"/>
          <w:szCs w:val="24"/>
          <w:lang w:eastAsia="ru-RU"/>
        </w:rPr>
        <w:t xml:space="preserve"> фонду </w:t>
      </w:r>
      <w:proofErr w:type="spellStart"/>
      <w:r w:rsidRPr="004F67A8">
        <w:rPr>
          <w:rFonts w:ascii="Times New Roman" w:eastAsia="Times New Roman" w:hAnsi="Times New Roman" w:cs="Times New Roman"/>
          <w:sz w:val="24"/>
          <w:szCs w:val="24"/>
          <w:lang w:eastAsia="ru-RU"/>
        </w:rPr>
        <w:t>Прэзідэнта</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Рэспублікі</w:t>
      </w:r>
      <w:proofErr w:type="spellEnd"/>
      <w:r w:rsidRPr="004F67A8">
        <w:rPr>
          <w:rFonts w:ascii="Times New Roman" w:eastAsia="Times New Roman" w:hAnsi="Times New Roman" w:cs="Times New Roman"/>
          <w:sz w:val="24"/>
          <w:szCs w:val="24"/>
          <w:lang w:eastAsia="ru-RU"/>
        </w:rPr>
        <w:t xml:space="preserve"> Беларусь па </w:t>
      </w:r>
      <w:proofErr w:type="spellStart"/>
      <w:r w:rsidRPr="004F67A8">
        <w:rPr>
          <w:rFonts w:ascii="Times New Roman" w:eastAsia="Times New Roman" w:hAnsi="Times New Roman" w:cs="Times New Roman"/>
          <w:sz w:val="24"/>
          <w:szCs w:val="24"/>
          <w:lang w:eastAsia="ru-RU"/>
        </w:rPr>
        <w:t>сацыяльнай</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падтрымцы</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здольных</w:t>
      </w:r>
      <w:proofErr w:type="spellEnd"/>
      <w:r w:rsidRPr="004F67A8">
        <w:rPr>
          <w:rFonts w:ascii="Times New Roman" w:eastAsia="Times New Roman" w:hAnsi="Times New Roman" w:cs="Times New Roman"/>
          <w:sz w:val="24"/>
          <w:szCs w:val="24"/>
          <w:lang w:eastAsia="ru-RU"/>
        </w:rPr>
        <w:t xml:space="preserve"> </w:t>
      </w:r>
      <w:proofErr w:type="spellStart"/>
      <w:r w:rsidRPr="004F67A8">
        <w:rPr>
          <w:rFonts w:ascii="Times New Roman" w:eastAsia="Times New Roman" w:hAnsi="Times New Roman" w:cs="Times New Roman"/>
          <w:sz w:val="24"/>
          <w:szCs w:val="24"/>
          <w:lang w:eastAsia="ru-RU"/>
        </w:rPr>
        <w:t>навучэнцаў</w:t>
      </w:r>
      <w:proofErr w:type="spellEnd"/>
      <w:r w:rsidRPr="004F67A8">
        <w:rPr>
          <w:rFonts w:ascii="Times New Roman" w:eastAsia="Times New Roman" w:hAnsi="Times New Roman" w:cs="Times New Roman"/>
          <w:sz w:val="24"/>
          <w:szCs w:val="24"/>
          <w:lang w:eastAsia="ru-RU"/>
        </w:rPr>
        <w:t xml:space="preserve"> i </w:t>
      </w:r>
      <w:proofErr w:type="spellStart"/>
      <w:r w:rsidRPr="004F67A8">
        <w:rPr>
          <w:rFonts w:ascii="Times New Roman" w:eastAsia="Times New Roman" w:hAnsi="Times New Roman" w:cs="Times New Roman"/>
          <w:sz w:val="24"/>
          <w:szCs w:val="24"/>
          <w:lang w:eastAsia="ru-RU"/>
        </w:rPr>
        <w:t>студэнтаў</w:t>
      </w:r>
      <w:proofErr w:type="spellEnd"/>
      <w:r w:rsidRPr="004F67A8">
        <w:rPr>
          <w:rFonts w:ascii="Times New Roman" w:eastAsia="Times New Roman" w:hAnsi="Times New Roman" w:cs="Times New Roman"/>
          <w:sz w:val="24"/>
          <w:szCs w:val="24"/>
          <w:lang w:eastAsia="ru-RU"/>
        </w:rPr>
        <w:t>»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иностранные граждане и лица без гражданства, поступающие за счет грантов на обучение.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26. В случае, если перечисленные в пунктах 24 и 25 настоящих Правил мероприятия в учебном году не проводились, абитуриентам засчитываются их результаты предыдущего учебного года.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28. На места, оставшиеся после зачисления абитуриентов на основании пункта 24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дети-сироты и дети, оставшиеся без попечения родителей, а также лица из числа детей-сирот и детей, оставшихся без попечения родителей;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29. На места, оставшиеся после зачисления абитуриентов на основании пунктов 24 и 28 настоящих Правил, зачисляются абитуриенты по конкурсу на основе общей суммы баллов.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Преимущественное право на зачисление при равной общей сумме баллов в порядке перечисления имеют:</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указанные в пункте 28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инвалиды III группы;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из многодетных семей;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третьего (областного, Минского городского) этапа республиканской олимпиады по учебным предметам, проведенной в учебном году;</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получившие более высокий балл по профильному испытанию;</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имеющие в документе об образовании более высокий балл по учебному предмету, соответствующему профильному испытанию;</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имеющие в документе об образовании более высокий балл по учебным предметам «Русский язык», «Белорусский язык»;</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имеющие более высокий средний балл документа об образовании, точность которого определяется не ниже десятых долей единицы.</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5</w:t>
      </w:r>
      <w:r w:rsidRPr="004F67A8">
        <w:rPr>
          <w:rFonts w:ascii="Times New Roman" w:eastAsia="Times New Roman" w:hAnsi="Times New Roman" w:cs="Times New Roman"/>
          <w:sz w:val="24"/>
          <w:szCs w:val="24"/>
          <w:lang w:eastAsia="ru-RU"/>
        </w:rPr>
        <w:br/>
        <w:t>ПОРЯДОК ЗАЧИСЛЕНИЯ АБИТУРИЕНТОВ</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30. Сроки зачисления абитуриентов определяются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сдали вступительное испытание по специальности в данном УССО;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которые сдали вступительное испытание по специальности в другом УССО.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ГЛАВА 6</w:t>
      </w:r>
      <w:r w:rsidRPr="004F67A8">
        <w:rPr>
          <w:rFonts w:ascii="Times New Roman" w:eastAsia="Times New Roman" w:hAnsi="Times New Roman" w:cs="Times New Roman"/>
          <w:sz w:val="24"/>
          <w:szCs w:val="24"/>
          <w:lang w:eastAsia="ru-RU"/>
        </w:rPr>
        <w:br/>
        <w:t>ЗАКЛЮЧИТЕЛЬНЫЕ ПОЛОЖЕНИЯ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40. Вопросы приема в УССО, не определенные в настоящих Правилах, решаются учреждениями образования в соответствии с законодательством.</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368"/>
        <w:gridCol w:w="2999"/>
      </w:tblGrid>
      <w:tr w:rsidR="004F67A8" w:rsidRPr="004F67A8" w:rsidTr="00A37FE2">
        <w:tc>
          <w:tcPr>
            <w:tcW w:w="3399"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601" w:type="pct"/>
            <w:tcMar>
              <w:top w:w="0" w:type="dxa"/>
              <w:left w:w="6" w:type="dxa"/>
              <w:bottom w:w="0" w:type="dxa"/>
              <w:right w:w="6" w:type="dxa"/>
            </w:tcMar>
            <w:hideMark/>
          </w:tcPr>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Приложение</w:t>
            </w:r>
          </w:p>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к Правилам приема лиц </w:t>
            </w:r>
            <w:r w:rsidRPr="004F67A8">
              <w:rPr>
                <w:rFonts w:ascii="Times New Roman" w:eastAsia="Times New Roman" w:hAnsi="Times New Roman" w:cs="Times New Roman"/>
                <w:sz w:val="24"/>
                <w:szCs w:val="24"/>
                <w:lang w:eastAsia="ru-RU"/>
              </w:rPr>
              <w:br/>
              <w:t>для получения среднего</w:t>
            </w:r>
            <w:r w:rsidRPr="004F67A8">
              <w:rPr>
                <w:rFonts w:ascii="Times New Roman" w:eastAsia="Times New Roman" w:hAnsi="Times New Roman" w:cs="Times New Roman"/>
                <w:sz w:val="24"/>
                <w:szCs w:val="24"/>
                <w:lang w:eastAsia="ru-RU"/>
              </w:rPr>
              <w:br/>
              <w:t>специального образования</w:t>
            </w:r>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Переводная таблица среднего балла документа об образовании</w:t>
      </w:r>
    </w:p>
    <w:tbl>
      <w:tblPr>
        <w:tblW w:w="4999" w:type="pct"/>
        <w:tblCellMar>
          <w:left w:w="0" w:type="dxa"/>
          <w:right w:w="0" w:type="dxa"/>
        </w:tblCellMar>
        <w:tblLook w:val="04A0" w:firstRow="1" w:lastRow="0" w:firstColumn="1" w:lastColumn="0" w:noHBand="0" w:noVBand="1"/>
      </w:tblPr>
      <w:tblGrid>
        <w:gridCol w:w="2181"/>
        <w:gridCol w:w="2500"/>
        <w:gridCol w:w="2182"/>
        <w:gridCol w:w="2502"/>
      </w:tblGrid>
      <w:tr w:rsidR="004F67A8" w:rsidRPr="004F67A8" w:rsidTr="00A37FE2">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Средний балл документа об образовании по шкале</w:t>
            </w:r>
          </w:p>
        </w:tc>
      </w:tr>
      <w:tr w:rsidR="004F67A8" w:rsidRPr="004F67A8" w:rsidTr="00A37FE2">
        <w:trPr>
          <w:trHeight w:val="20"/>
        </w:trPr>
        <w:tc>
          <w:tcPr>
            <w:tcW w:w="1164" w:type="pct"/>
            <w:tcBorders>
              <w:top w:val="single" w:sz="4" w:space="0" w:color="auto"/>
              <w:bottom w:val="single" w:sz="4" w:space="0" w:color="auto"/>
              <w:right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пятибалльной</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десятибалльной</w:t>
            </w:r>
          </w:p>
        </w:tc>
      </w:tr>
      <w:tr w:rsidR="004F67A8" w:rsidRPr="004F67A8" w:rsidTr="00A37FE2">
        <w:trPr>
          <w:trHeight w:val="20"/>
        </w:trPr>
        <w:tc>
          <w:tcPr>
            <w:tcW w:w="1164"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3,0</w:t>
            </w:r>
          </w:p>
        </w:tc>
        <w:tc>
          <w:tcPr>
            <w:tcW w:w="1335"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3,0</w:t>
            </w:r>
          </w:p>
        </w:tc>
        <w:tc>
          <w:tcPr>
            <w:tcW w:w="1165"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4,0</w:t>
            </w:r>
          </w:p>
        </w:tc>
        <w:tc>
          <w:tcPr>
            <w:tcW w:w="1336" w:type="pct"/>
            <w:tcBorders>
              <w:top w:val="single" w:sz="4" w:space="0" w:color="auto"/>
            </w:tcBorders>
            <w:tcMar>
              <w:top w:w="0" w:type="dxa"/>
              <w:left w:w="6" w:type="dxa"/>
              <w:bottom w:w="0" w:type="dxa"/>
              <w:right w:w="6" w:type="dxa"/>
            </w:tcMar>
            <w:hideMark/>
          </w:tcPr>
          <w:p w:rsidR="00A37FE2" w:rsidRPr="004F67A8" w:rsidRDefault="00A37FE2" w:rsidP="00A37FE2">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6,5</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3,1</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3,4</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4,1</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6,9</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3,2</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3,7</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4,2</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7,2</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3,3</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4,0</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4,3</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7,6</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3,4</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4,4</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4,4</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7,9</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3,5</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4,8</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4,5</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8,3</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3,6</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5,1</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4,6</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8,6</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3,7</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5,5</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4,7</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9,0</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3,8</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5,8</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4,8</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9,3</w:t>
            </w:r>
          </w:p>
        </w:tc>
      </w:tr>
      <w:tr w:rsidR="004F67A8" w:rsidRPr="004F67A8" w:rsidTr="00A37FE2">
        <w:trPr>
          <w:trHeight w:val="20"/>
        </w:trPr>
        <w:tc>
          <w:tcPr>
            <w:tcW w:w="1164"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3,9</w:t>
            </w:r>
          </w:p>
        </w:tc>
        <w:tc>
          <w:tcPr>
            <w:tcW w:w="133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6,2</w:t>
            </w:r>
          </w:p>
        </w:tc>
        <w:tc>
          <w:tcPr>
            <w:tcW w:w="1165"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4,9</w:t>
            </w:r>
          </w:p>
        </w:tc>
        <w:tc>
          <w:tcPr>
            <w:tcW w:w="1336" w:type="pct"/>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9,7</w:t>
            </w:r>
          </w:p>
        </w:tc>
      </w:tr>
      <w:tr w:rsidR="004F67A8" w:rsidRPr="004F67A8" w:rsidTr="00A37FE2">
        <w:trPr>
          <w:trHeight w:val="20"/>
        </w:trPr>
        <w:tc>
          <w:tcPr>
            <w:tcW w:w="1164"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335"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tc>
        <w:tc>
          <w:tcPr>
            <w:tcW w:w="1165"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5,0</w:t>
            </w:r>
          </w:p>
        </w:tc>
        <w:tc>
          <w:tcPr>
            <w:tcW w:w="1336" w:type="pct"/>
            <w:tcBorders>
              <w:bottom w:val="single" w:sz="4" w:space="0" w:color="auto"/>
            </w:tcBorders>
            <w:tcMar>
              <w:top w:w="0" w:type="dxa"/>
              <w:left w:w="6" w:type="dxa"/>
              <w:bottom w:w="0" w:type="dxa"/>
              <w:right w:w="6" w:type="dxa"/>
            </w:tcMar>
            <w:hideMark/>
          </w:tcPr>
          <w:p w:rsidR="00A37FE2" w:rsidRPr="004F67A8" w:rsidRDefault="00A37FE2" w:rsidP="00A37FE2">
            <w:pPr>
              <w:spacing w:before="120" w:after="100" w:afterAutospacing="1" w:line="20" w:lineRule="atLeast"/>
              <w:jc w:val="center"/>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10,0</w:t>
            </w:r>
          </w:p>
        </w:tc>
      </w:tr>
    </w:tbl>
    <w:p w:rsidR="00A37FE2" w:rsidRPr="004F67A8" w:rsidRDefault="00A37FE2" w:rsidP="00A37FE2">
      <w:pPr>
        <w:spacing w:before="100" w:beforeAutospacing="1" w:after="100" w:afterAutospacing="1"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w:t>
      </w:r>
    </w:p>
    <w:p w:rsidR="00A37FE2" w:rsidRPr="004F67A8" w:rsidRDefault="004F67A8" w:rsidP="00A37FE2">
      <w:pPr>
        <w:spacing w:after="0" w:line="240" w:lineRule="auto"/>
        <w:rPr>
          <w:rFonts w:ascii="Times New Roman" w:eastAsia="Times New Roman" w:hAnsi="Times New Roman" w:cs="Times New Roman"/>
          <w:sz w:val="24"/>
          <w:szCs w:val="24"/>
          <w:lang w:eastAsia="ru-RU"/>
        </w:rPr>
      </w:pPr>
      <w:hyperlink r:id="rId6" w:tgtFrame="_blank" w:history="1">
        <w:r w:rsidR="00A37FE2" w:rsidRPr="004F67A8">
          <w:rPr>
            <w:rFonts w:ascii="Times New Roman" w:eastAsia="Times New Roman" w:hAnsi="Times New Roman" w:cs="Times New Roman"/>
            <w:sz w:val="24"/>
            <w:szCs w:val="24"/>
            <w:u w:val="single"/>
            <w:lang w:eastAsia="ru-RU"/>
          </w:rPr>
          <w:t xml:space="preserve">Дизайн — </w:t>
        </w:r>
        <w:r w:rsidR="00A37FE2" w:rsidRPr="004F67A8">
          <w:rPr>
            <w:rFonts w:ascii="Times New Roman" w:eastAsia="Times New Roman" w:hAnsi="Times New Roman" w:cs="Times New Roman"/>
            <w:noProof/>
            <w:sz w:val="24"/>
            <w:szCs w:val="24"/>
            <w:lang w:eastAsia="ru-RU"/>
          </w:rPr>
          <w:drawing>
            <wp:inline distT="0" distB="0" distL="0" distR="0" wp14:anchorId="280907C1" wp14:editId="7D7B4C74">
              <wp:extent cx="845820" cy="182880"/>
              <wp:effectExtent l="0" t="0" r="0" b="7620"/>
              <wp:docPr id="3" name="Рисунок 3" descr="D:\ПРИЕМНАЯ КОМИССИЯ\ПК 2019\Правила приема_files\astronim.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ИЕМНАЯ КОМИССИЯ\ПК 2019\Правила приема_files\astronim.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82880"/>
                      </a:xfrm>
                      <a:prstGeom prst="rect">
                        <a:avLst/>
                      </a:prstGeom>
                      <a:noFill/>
                      <a:ln>
                        <a:noFill/>
                      </a:ln>
                    </pic:spPr>
                  </pic:pic>
                </a:graphicData>
              </a:graphic>
            </wp:inline>
          </w:drawing>
        </w:r>
      </w:hyperlink>
    </w:p>
    <w:p w:rsidR="00A37FE2" w:rsidRPr="004F67A8" w:rsidRDefault="00A37FE2" w:rsidP="00A37FE2">
      <w:pPr>
        <w:spacing w:after="0"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sz w:val="24"/>
          <w:szCs w:val="24"/>
          <w:lang w:eastAsia="ru-RU"/>
        </w:rPr>
        <w:t xml:space="preserve">© </w:t>
      </w:r>
      <w:hyperlink r:id="rId8" w:tgtFrame="_blank" w:history="1">
        <w:r w:rsidRPr="004F67A8">
          <w:rPr>
            <w:rFonts w:ascii="Times New Roman" w:eastAsia="Times New Roman" w:hAnsi="Times New Roman" w:cs="Times New Roman"/>
            <w:sz w:val="24"/>
            <w:szCs w:val="24"/>
            <w:u w:val="single"/>
            <w:lang w:eastAsia="ru-RU"/>
          </w:rPr>
          <w:t>Национальный центр правовой информации Республики Беларусь</w:t>
        </w:r>
      </w:hyperlink>
      <w:r w:rsidRPr="004F67A8">
        <w:rPr>
          <w:rFonts w:ascii="Times New Roman" w:eastAsia="Times New Roman" w:hAnsi="Times New Roman" w:cs="Times New Roman"/>
          <w:sz w:val="24"/>
          <w:szCs w:val="24"/>
          <w:lang w:eastAsia="ru-RU"/>
        </w:rPr>
        <w:t>, 2003-2019</w:t>
      </w:r>
    </w:p>
    <w:p w:rsidR="00A37FE2" w:rsidRPr="004F67A8" w:rsidRDefault="00A37FE2" w:rsidP="00A37FE2">
      <w:pPr>
        <w:spacing w:after="0"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noProof/>
          <w:sz w:val="24"/>
          <w:szCs w:val="24"/>
          <w:lang w:eastAsia="ru-RU"/>
        </w:rPr>
        <mc:AlternateContent>
          <mc:Choice Requires="wps">
            <w:drawing>
              <wp:inline distT="0" distB="0" distL="0" distR="0" wp14:anchorId="7E30FA12" wp14:editId="37F66F2A">
                <wp:extent cx="304800" cy="304800"/>
                <wp:effectExtent l="0" t="0" r="0" b="0"/>
                <wp:docPr id="2" name="Прямоугольник 2" descr="D:\ПРИЕМНАЯ КОМИССИЯ\ПК 2019\Правила приема.htm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572FC" id="Прямоугольник 2" o:spid="_x0000_s1026" href="\\www.liveinternet.ru\clic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L7cgMAALIGAAAOAAAAZHJzL2Uyb0RvYy54bWysVVFr3EYQfi/0Pyz70DdZ0kV3PqmWg3Oy&#10;SsBNA0neCmVPWp0WS7vK7p5ltxQCeS20LwUTmqT9BTEthdC06V/Y+0edXd3ZZ7tQaKsDMbO7+ma+&#10;mW/29u6etg06oVIxwVMc7gQYUV6IkvFFip88zr0pRkoTXpJGcJriM6rw3f0PP9jru4SORC2akkoE&#10;IFwlfZfiWusu8X1V1LQlakd0lMNmJWRLNLhy4ZeS9IDeNv4oCCZ+L2TZSVFQpWA1GzbxvsOvKlro&#10;z6pKUY2aFENu2r2le8/t29/fI8lCkq5mxToN8i+yaAnjEPQSKiOaoKVkt6BaVkihRKV3CtH6oqpY&#10;QR0HYBMGN9g8qklHHRcojuouy6T+P9jiwclDiViZ4hFGnLTQIvN69Wz1rfndvF89N7+Y9+bd6hvz&#10;h3lrfkNwpqSqgPplyefmtfnRnJvvzQ/mpfnOvEHmhXkFzrn5CX7n5o098QIBrxis1TNzYX4GlHfm&#10;Apk/wX1rfoUgFzu1bhtXu7ph/HjWsOJ4zRTi/LMehhpmoli2lOtBFJI2RIMiVc06hZFMLEF5vwxB&#10;AQudS8fzo6dLoT/+Yt4QfjzYVg1+36nEVcVqyJmPuofS9lZ1R6I4VoiLWU34gh6oDvQFqofKbZak&#10;FH1NSQktCrfhBgwLqAANzftPRQm1JkstHPfTSrY2BrBBp06eZ5fypKcaFbB4J4imAYi4gK21bRMm&#10;yebjTir9CRUtsgYQhuwcODk5Uno4ujliY3GRs6ZxE9DwawuAOaxAaPjU7tkknKC/ioP4cHo4jbxo&#10;NDn0oiDLvIN8FnmTPNwdZ3ey2SwLv7ZxwyipWVlSbsNshiuMbjX1b2diPebDWFyOlxINKy2cTUnJ&#10;xXzWSHRCYLhz97iSw87VMf96Gq5ewOUGpXAUBfdGsZdPprtelEdjL94Nph5I9148CaI4yvLrlI4Y&#10;p/+dEupTHI9HY9elraRvcAvcc5sbSVqm4fpsWJtikAY89hBJrAIPeelsTVgz2FulsOlflQLavWm0&#10;k7+V6KD+uSjPQK5SgJxAeXDRg1EL+SVGPVyaKVZPl0RSjJr7HCQfh1Fkb1nnROPdEThye2e+vUN4&#10;AVAp1hgN5kyDB58sO8kWNUQKXWG4OIAxqZiTsB2hIav1rMLF6JisL3F782777tTVX83+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zV9lB3AAAAE4B&#10;AAAZAAAAZHJzL19yZWxzL2Uyb0RvYy54bWwucmVsc4SQMWvDMBCF90L/g7i9ltOhlGI5S1rI0KWk&#10;m5dDOtsi8klIlzj591WX0kCh4+O9+97juu1lCepMufjIBjZNC4rYRud5MvB5eHt4BlUE2WGITAau&#10;VGDb3991HxRQ6lGZfSqqUrgYmEXSi9bFzrRgaWIirs4Y84JSZZ50QnvEifRj2z7p/JsB/Q1T7Z2B&#10;vHcbUIdrqs3/s+M4eku7aE8LsfxRoedKysHzsUIxTyQGRh+oTtbDsK5rE/yZPAtlJmnyabDB25/w&#10;e3R1x+vl28YAuu/0zRf6LwAAAP//AwBQSwECLQAUAAYACAAAACEAtoM4kv4AAADhAQAAEwAAAAAA&#10;AAAAAAAAAAAAAAAAW0NvbnRlbnRfVHlwZXNdLnhtbFBLAQItABQABgAIAAAAIQA4/SH/1gAAAJQB&#10;AAALAAAAAAAAAAAAAAAAAC8BAABfcmVscy8ucmVsc1BLAQItABQABgAIAAAAIQD9YCL7cgMAALIG&#10;AAAOAAAAAAAAAAAAAAAAAC4CAABkcnMvZTJvRG9jLnhtbFBLAQItABQABgAIAAAAIQCGc5Lh1gAA&#10;AAMBAAAPAAAAAAAAAAAAAAAAAMwFAABkcnMvZG93bnJldi54bWxQSwECLQAUAAYACAAAACEAs1fZ&#10;QdwAAABOAQAAGQAAAAAAAAAAAAAAAADPBgAAZHJzL19yZWxzL2Uyb0RvYy54bWwucmVsc1BLBQYA&#10;AAAABQAFADoBAADiBwAAAAA=&#10;" o:button="t" filled="f" stroked="f">
                <v:fill o:detectmouseclick="t"/>
                <o:lock v:ext="edit" aspectratio="t"/>
                <w10:anchorlock/>
              </v:rect>
            </w:pict>
          </mc:Fallback>
        </mc:AlternateContent>
      </w:r>
    </w:p>
    <w:p w:rsidR="00A37FE2" w:rsidRPr="004F67A8" w:rsidRDefault="00A37FE2" w:rsidP="00A37FE2">
      <w:pPr>
        <w:spacing w:after="0" w:line="240" w:lineRule="auto"/>
        <w:rPr>
          <w:rFonts w:ascii="Times New Roman" w:eastAsia="Times New Roman" w:hAnsi="Times New Roman" w:cs="Times New Roman"/>
          <w:sz w:val="24"/>
          <w:szCs w:val="24"/>
          <w:lang w:eastAsia="ru-RU"/>
        </w:rPr>
      </w:pPr>
      <w:r w:rsidRPr="004F67A8">
        <w:rPr>
          <w:rFonts w:ascii="Times New Roman" w:eastAsia="Times New Roman" w:hAnsi="Times New Roman" w:cs="Times New Roman"/>
          <w:noProof/>
          <w:sz w:val="24"/>
          <w:szCs w:val="24"/>
          <w:lang w:eastAsia="ru-RU"/>
        </w:rPr>
        <w:drawing>
          <wp:inline distT="0" distB="0" distL="0" distR="0" wp14:anchorId="04136405" wp14:editId="76F0CB69">
            <wp:extent cx="838200" cy="144780"/>
            <wp:effectExtent l="0" t="0" r="0" b="7620"/>
            <wp:docPr id="1" name="Рисунок 1" descr="D:\ПРИЕМНАЯ КОМИССИЯ\ПК 2019\Правила приема_files\hi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РИЕМНАЯ КОМИССИЯ\ПК 2019\Правила приема_files\hi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44780"/>
                    </a:xfrm>
                    <a:prstGeom prst="rect">
                      <a:avLst/>
                    </a:prstGeom>
                    <a:noFill/>
                    <a:ln>
                      <a:noFill/>
                    </a:ln>
                  </pic:spPr>
                </pic:pic>
              </a:graphicData>
            </a:graphic>
          </wp:inline>
        </w:drawing>
      </w:r>
    </w:p>
    <w:p w:rsidR="00C006EC" w:rsidRPr="004F67A8" w:rsidRDefault="00A37FE2" w:rsidP="00A37FE2">
      <w:pPr>
        <w:rPr>
          <w:lang w:val="en-US"/>
        </w:rPr>
      </w:pPr>
      <w:r w:rsidRPr="004F67A8">
        <w:rPr>
          <w:rFonts w:ascii="Times New Roman" w:eastAsia="Times New Roman" w:hAnsi="Times New Roman" w:cs="Times New Roman"/>
          <w:sz w:val="24"/>
          <w:szCs w:val="24"/>
          <w:lang w:val="en-US" w:eastAsia="ru-RU"/>
        </w:rPr>
        <w:t>&lt;div&gt;&lt;</w:t>
      </w:r>
      <w:proofErr w:type="spellStart"/>
      <w:r w:rsidRPr="004F67A8">
        <w:rPr>
          <w:rFonts w:ascii="Times New Roman" w:eastAsia="Times New Roman" w:hAnsi="Times New Roman" w:cs="Times New Roman"/>
          <w:sz w:val="24"/>
          <w:szCs w:val="24"/>
          <w:lang w:val="en-US" w:eastAsia="ru-RU"/>
        </w:rPr>
        <w:t>img</w:t>
      </w:r>
      <w:proofErr w:type="spellEnd"/>
      <w:r w:rsidRPr="004F67A8">
        <w:rPr>
          <w:rFonts w:ascii="Times New Roman" w:eastAsia="Times New Roman" w:hAnsi="Times New Roman" w:cs="Times New Roman"/>
          <w:sz w:val="24"/>
          <w:szCs w:val="24"/>
          <w:lang w:val="en-US" w:eastAsia="ru-RU"/>
        </w:rPr>
        <w:t xml:space="preserve"> </w:t>
      </w:r>
      <w:proofErr w:type="spellStart"/>
      <w:r w:rsidRPr="004F67A8">
        <w:rPr>
          <w:rFonts w:ascii="Times New Roman" w:eastAsia="Times New Roman" w:hAnsi="Times New Roman" w:cs="Times New Roman"/>
          <w:sz w:val="24"/>
          <w:szCs w:val="24"/>
          <w:lang w:val="en-US" w:eastAsia="ru-RU"/>
        </w:rPr>
        <w:t>src</w:t>
      </w:r>
      <w:proofErr w:type="spellEnd"/>
      <w:r w:rsidRPr="004F67A8">
        <w:rPr>
          <w:rFonts w:ascii="Times New Roman" w:eastAsia="Times New Roman" w:hAnsi="Times New Roman" w:cs="Times New Roman"/>
          <w:sz w:val="24"/>
          <w:szCs w:val="24"/>
          <w:lang w:val="en-US" w:eastAsia="ru-RU"/>
        </w:rPr>
        <w:t>="//mc.yandex.ru/watch/30383037" style="</w:t>
      </w:r>
      <w:proofErr w:type="spellStart"/>
      <w:r w:rsidRPr="004F67A8">
        <w:rPr>
          <w:rFonts w:ascii="Times New Roman" w:eastAsia="Times New Roman" w:hAnsi="Times New Roman" w:cs="Times New Roman"/>
          <w:sz w:val="24"/>
          <w:szCs w:val="24"/>
          <w:lang w:val="en-US" w:eastAsia="ru-RU"/>
        </w:rPr>
        <w:t>position:absolute</w:t>
      </w:r>
      <w:proofErr w:type="spellEnd"/>
      <w:r w:rsidRPr="004F67A8">
        <w:rPr>
          <w:rFonts w:ascii="Times New Roman" w:eastAsia="Times New Roman" w:hAnsi="Times New Roman" w:cs="Times New Roman"/>
          <w:sz w:val="24"/>
          <w:szCs w:val="24"/>
          <w:lang w:val="en-US" w:eastAsia="ru-RU"/>
        </w:rPr>
        <w:t>; left:-9999px;" alt="" /&gt;&lt;/div&gt;</w:t>
      </w:r>
    </w:p>
    <w:sectPr w:rsidR="00C006EC" w:rsidRPr="004F6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E2"/>
    <w:rsid w:val="000C09D8"/>
    <w:rsid w:val="00117257"/>
    <w:rsid w:val="00353688"/>
    <w:rsid w:val="004F67A8"/>
    <w:rsid w:val="00584E67"/>
    <w:rsid w:val="005E3484"/>
    <w:rsid w:val="006F2973"/>
    <w:rsid w:val="007759BE"/>
    <w:rsid w:val="00A37FE2"/>
    <w:rsid w:val="00C006EC"/>
    <w:rsid w:val="00E27F76"/>
    <w:rsid w:val="00FB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F09E8-A7C6-4148-A68D-762D3DA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7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F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7FE2"/>
    <w:rPr>
      <w:color w:val="0000FF"/>
      <w:u w:val="single"/>
    </w:rPr>
  </w:style>
  <w:style w:type="paragraph" w:customStyle="1" w:styleId="newncpi">
    <w:name w:val="newncpi"/>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37FE2"/>
  </w:style>
  <w:style w:type="character" w:customStyle="1" w:styleId="promulgator">
    <w:name w:val="promulgator"/>
    <w:basedOn w:val="a0"/>
    <w:rsid w:val="00A37FE2"/>
  </w:style>
  <w:style w:type="character" w:customStyle="1" w:styleId="datepr">
    <w:name w:val="datepr"/>
    <w:basedOn w:val="a0"/>
    <w:rsid w:val="00A37FE2"/>
  </w:style>
  <w:style w:type="character" w:customStyle="1" w:styleId="number">
    <w:name w:val="number"/>
    <w:basedOn w:val="a0"/>
    <w:rsid w:val="00A37FE2"/>
  </w:style>
  <w:style w:type="paragraph" w:customStyle="1" w:styleId="11">
    <w:name w:val="Название1"/>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37FE2"/>
  </w:style>
  <w:style w:type="character" w:customStyle="1" w:styleId="pers">
    <w:name w:val="pers"/>
    <w:basedOn w:val="a0"/>
    <w:rsid w:val="00A37FE2"/>
  </w:style>
  <w:style w:type="paragraph" w:customStyle="1" w:styleId="capu1">
    <w:name w:val="capu1"/>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A37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7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3930">
      <w:bodyDiv w:val="1"/>
      <w:marLeft w:val="0"/>
      <w:marRight w:val="0"/>
      <w:marTop w:val="0"/>
      <w:marBottom w:val="0"/>
      <w:divBdr>
        <w:top w:val="none" w:sz="0" w:space="0" w:color="auto"/>
        <w:left w:val="none" w:sz="0" w:space="0" w:color="auto"/>
        <w:bottom w:val="none" w:sz="0" w:space="0" w:color="auto"/>
        <w:right w:val="none" w:sz="0" w:space="0" w:color="auto"/>
      </w:divBdr>
      <w:divsChild>
        <w:div w:id="2011442785">
          <w:marLeft w:val="0"/>
          <w:marRight w:val="0"/>
          <w:marTop w:val="0"/>
          <w:marBottom w:val="0"/>
          <w:divBdr>
            <w:top w:val="none" w:sz="0" w:space="0" w:color="auto"/>
            <w:left w:val="none" w:sz="0" w:space="0" w:color="auto"/>
            <w:bottom w:val="none" w:sz="0" w:space="0" w:color="auto"/>
            <w:right w:val="none" w:sz="0" w:space="0" w:color="auto"/>
          </w:divBdr>
          <w:divsChild>
            <w:div w:id="674461647">
              <w:marLeft w:val="0"/>
              <w:marRight w:val="0"/>
              <w:marTop w:val="0"/>
              <w:marBottom w:val="0"/>
              <w:divBdr>
                <w:top w:val="none" w:sz="0" w:space="0" w:color="auto"/>
                <w:left w:val="none" w:sz="0" w:space="0" w:color="auto"/>
                <w:bottom w:val="none" w:sz="0" w:space="0" w:color="auto"/>
                <w:right w:val="none" w:sz="0" w:space="0" w:color="auto"/>
              </w:divBdr>
              <w:divsChild>
                <w:div w:id="1824395716">
                  <w:marLeft w:val="0"/>
                  <w:marRight w:val="0"/>
                  <w:marTop w:val="0"/>
                  <w:marBottom w:val="0"/>
                  <w:divBdr>
                    <w:top w:val="none" w:sz="0" w:space="0" w:color="auto"/>
                    <w:left w:val="none" w:sz="0" w:space="0" w:color="auto"/>
                    <w:bottom w:val="none" w:sz="0" w:space="0" w:color="auto"/>
                    <w:right w:val="none" w:sz="0" w:space="0" w:color="auto"/>
                  </w:divBdr>
                </w:div>
              </w:divsChild>
            </w:div>
            <w:div w:id="1569418620">
              <w:marLeft w:val="0"/>
              <w:marRight w:val="0"/>
              <w:marTop w:val="0"/>
              <w:marBottom w:val="0"/>
              <w:divBdr>
                <w:top w:val="none" w:sz="0" w:space="0" w:color="auto"/>
                <w:left w:val="none" w:sz="0" w:space="0" w:color="auto"/>
                <w:bottom w:val="none" w:sz="0" w:space="0" w:color="auto"/>
                <w:right w:val="none" w:sz="0" w:space="0" w:color="auto"/>
              </w:divBdr>
            </w:div>
            <w:div w:id="199322538">
              <w:marLeft w:val="0"/>
              <w:marRight w:val="0"/>
              <w:marTop w:val="0"/>
              <w:marBottom w:val="0"/>
              <w:divBdr>
                <w:top w:val="none" w:sz="0" w:space="0" w:color="auto"/>
                <w:left w:val="none" w:sz="0" w:space="0" w:color="auto"/>
                <w:bottom w:val="none" w:sz="0" w:space="0" w:color="auto"/>
                <w:right w:val="none" w:sz="0" w:space="0" w:color="auto"/>
              </w:divBdr>
              <w:divsChild>
                <w:div w:id="16620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5330">
          <w:marLeft w:val="0"/>
          <w:marRight w:val="0"/>
          <w:marTop w:val="0"/>
          <w:marBottom w:val="0"/>
          <w:divBdr>
            <w:top w:val="none" w:sz="0" w:space="0" w:color="auto"/>
            <w:left w:val="none" w:sz="0" w:space="0" w:color="auto"/>
            <w:bottom w:val="none" w:sz="0" w:space="0" w:color="auto"/>
            <w:right w:val="none" w:sz="0" w:space="0" w:color="auto"/>
          </w:divBdr>
        </w:div>
        <w:div w:id="111968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pi.gov.b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ronim.com/" TargetMode="External"/><Relationship Id="rId11" Type="http://schemas.openxmlformats.org/officeDocument/2006/relationships/image" Target="media/image3.gif"/><Relationship Id="rId5" Type="http://schemas.openxmlformats.org/officeDocument/2006/relationships/image" Target="media/image1.png"/><Relationship Id="rId10" Type="http://schemas.openxmlformats.org/officeDocument/2006/relationships/hyperlink" Target="http://www.liveinternet.ru/click" TargetMode="External"/><Relationship Id="rId4" Type="http://schemas.openxmlformats.org/officeDocument/2006/relationships/hyperlink" Target="http://www.pravo.by/" TargetMode="External"/><Relationship Id="rId9" Type="http://schemas.openxmlformats.org/officeDocument/2006/relationships/hyperlink" Target="file:///\\www.liveinternet.ru\cl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5801</TotalTime>
  <Pages>21</Pages>
  <Words>19658</Words>
  <Characters>112055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RePack by Diakov</cp:lastModifiedBy>
  <cp:revision>7</cp:revision>
  <dcterms:created xsi:type="dcterms:W3CDTF">2019-02-25T15:59:00Z</dcterms:created>
  <dcterms:modified xsi:type="dcterms:W3CDTF">2019-06-13T09:10:00Z</dcterms:modified>
</cp:coreProperties>
</file>