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FC0" w:rsidRDefault="00B11FC0">
      <w:pPr>
        <w:spacing w:line="247" w:lineRule="auto"/>
        <w:ind w:left="3620" w:right="2520" w:hanging="1297"/>
        <w:rPr>
          <w:rFonts w:ascii="Times New Roman" w:eastAsia="Times New Roman" w:hAnsi="Times New Roman"/>
          <w:sz w:val="27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7"/>
        </w:rPr>
        <w:t>Информация Витебского государственного ордена Дружбы народов медицинского университета о возможностях и условиях обучения иностранных граждан в 201</w:t>
      </w:r>
      <w:r w:rsidR="0022304D">
        <w:rPr>
          <w:rFonts w:ascii="Times New Roman" w:eastAsia="Times New Roman" w:hAnsi="Times New Roman"/>
          <w:sz w:val="27"/>
        </w:rPr>
        <w:t xml:space="preserve">7 </w:t>
      </w:r>
      <w:r>
        <w:rPr>
          <w:rFonts w:ascii="Times New Roman" w:eastAsia="Times New Roman" w:hAnsi="Times New Roman"/>
          <w:sz w:val="27"/>
        </w:rPr>
        <w:t>году</w:t>
      </w:r>
    </w:p>
    <w:p w:rsidR="00B11FC0" w:rsidRDefault="00B11FC0">
      <w:pPr>
        <w:spacing w:line="30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980"/>
        <w:gridCol w:w="2560"/>
        <w:gridCol w:w="2260"/>
        <w:gridCol w:w="1280"/>
        <w:gridCol w:w="1840"/>
        <w:gridCol w:w="1980"/>
        <w:gridCol w:w="1420"/>
      </w:tblGrid>
      <w:tr w:rsidR="00B11FC0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Специальность,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Присваиваемая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Длитель-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Стоимость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22304D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B11FC0">
              <w:rPr>
                <w:rFonts w:ascii="Times New Roman" w:eastAsia="Times New Roman" w:hAnsi="Times New Roman"/>
                <w:sz w:val="24"/>
              </w:rPr>
              <w:t>озможности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Примечание</w:t>
            </w: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контактный телефон,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квалификация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электронный адрес,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специальности,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долл.</w:t>
            </w:r>
            <w:r w:rsidR="0022304D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США/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сайт УВО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специализация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евро в год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 жильем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Витебский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пр-кт Фрунзе 27, Витебск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Подготовительное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Свидетельство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8-10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$ 2000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210023, РБ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месяцев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медицинский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Тел/Факс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обеспечиваются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7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университет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</w:rPr>
              <w:t>+375-212-372234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общежитием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(канцелярия)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+375-212-601449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(международный отдел)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 w:rsidRPr="0022304D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22304D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Web-site: </w:t>
            </w:r>
            <w:r w:rsidRPr="0022304D">
              <w:rPr>
                <w:rFonts w:ascii="Times New Roman" w:eastAsia="Times New Roman" w:hAnsi="Times New Roman"/>
                <w:sz w:val="24"/>
                <w:lang w:val="en-US"/>
              </w:rPr>
              <w:t>www.vsmu.by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Pr="0022304D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E-mail: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0" w:lineRule="exact"/>
              <w:ind w:left="100"/>
              <w:rPr>
                <w:rFonts w:ascii="Times New Roman" w:eastAsia="Times New Roman" w:hAnsi="Times New Roman"/>
                <w:color w:val="0000FF"/>
                <w:sz w:val="24"/>
                <w:u w:val="single"/>
              </w:rPr>
            </w:pPr>
            <w:hyperlink r:id="rId4" w:history="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</w:rPr>
                <w:t>admin@vsmu.by</w:t>
              </w:r>
            </w:hyperlink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u w:val="single"/>
              </w:rPr>
            </w:pPr>
            <w:hyperlink r:id="rId5" w:history="1">
              <w:r>
                <w:rPr>
                  <w:rFonts w:ascii="Times New Roman" w:eastAsia="Times New Roman" w:hAnsi="Times New Roman"/>
                  <w:sz w:val="24"/>
                  <w:u w:val="single"/>
                </w:rPr>
                <w:t>interdep.vitmed@gmail.com</w:t>
              </w:r>
            </w:hyperlink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01«лечебное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Врач, титул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$ 4000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дело» (русский язык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Доктора медицины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C6187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B11FC0">
              <w:rPr>
                <w:rFonts w:ascii="Times New Roman" w:eastAsia="Times New Roman" w:hAnsi="Times New Roman"/>
                <w:sz w:val="24"/>
              </w:rPr>
              <w:t>бучения</w:t>
            </w:r>
            <w:r w:rsidR="0022304D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01 «лечебное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Врач, титул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22304D">
            <w:pPr>
              <w:spacing w:line="260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$ 46</w:t>
            </w:r>
            <w:r w:rsidR="00B11FC0"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дело» (английский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Доктора медицины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язык обучения</w:t>
            </w:r>
            <w:r w:rsidR="0022304D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«стоматология»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 w:rsidP="0022304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22304D">
              <w:rPr>
                <w:rFonts w:ascii="Times New Roman" w:eastAsia="Times New Roman" w:hAnsi="Times New Roman"/>
                <w:sz w:val="24"/>
              </w:rPr>
              <w:t>русск.</w:t>
            </w:r>
            <w:r>
              <w:rPr>
                <w:rFonts w:ascii="Times New Roman" w:eastAsia="Times New Roman" w:hAnsi="Times New Roman"/>
                <w:sz w:val="24"/>
              </w:rPr>
              <w:t xml:space="preserve"> язык обуч</w:t>
            </w:r>
            <w:r w:rsidR="0022304D">
              <w:rPr>
                <w:rFonts w:ascii="Times New Roman" w:eastAsia="Times New Roman" w:hAnsi="Times New Roman"/>
                <w:sz w:val="24"/>
              </w:rPr>
              <w:t>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="0022304D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22304D">
            <w:pPr>
              <w:spacing w:line="260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$ 45</w:t>
            </w:r>
            <w:r w:rsidR="00B11FC0">
              <w:rPr>
                <w:rFonts w:ascii="Times New Roman" w:eastAsia="Times New Roman" w:hAnsi="Times New Roman"/>
                <w:sz w:val="24"/>
              </w:rPr>
              <w:t>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 w:rsidTr="00C6187E">
        <w:trPr>
          <w:trHeight w:val="1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«стоматология»</w:t>
            </w:r>
          </w:p>
          <w:p w:rsidR="00C6187E" w:rsidRDefault="00C6187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(англ. язык обучения)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 w:rsidTr="00C6187E">
        <w:trPr>
          <w:trHeight w:val="14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 w:rsidP="002230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08 «фармация»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2" w:lineRule="exact"/>
              <w:ind w:left="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$ 3500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 w:rsidP="0022304D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22304D">
              <w:rPr>
                <w:rFonts w:ascii="Times New Roman" w:eastAsia="Times New Roman" w:hAnsi="Times New Roman"/>
                <w:sz w:val="24"/>
              </w:rPr>
              <w:t>русск.</w:t>
            </w:r>
            <w:r>
              <w:rPr>
                <w:rFonts w:ascii="Times New Roman" w:eastAsia="Times New Roman" w:hAnsi="Times New Roman"/>
                <w:sz w:val="24"/>
              </w:rPr>
              <w:t xml:space="preserve"> язык обуч</w:t>
            </w:r>
            <w:r w:rsidR="0022304D">
              <w:rPr>
                <w:rFonts w:ascii="Times New Roman" w:eastAsia="Times New Roman" w:hAnsi="Times New Roman"/>
                <w:sz w:val="24"/>
              </w:rPr>
              <w:t>ени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="0022304D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11FC0" w:rsidRDefault="00B11FC0">
      <w:pPr>
        <w:rPr>
          <w:rFonts w:ascii="Times New Roman" w:eastAsia="Times New Roman" w:hAnsi="Times New Roman"/>
          <w:sz w:val="24"/>
        </w:rPr>
        <w:sectPr w:rsidR="00B11FC0">
          <w:pgSz w:w="16840" w:h="11906" w:orient="landscape"/>
          <w:pgMar w:top="855" w:right="100" w:bottom="1440" w:left="280" w:header="0" w:footer="0" w:gutter="0"/>
          <w:cols w:space="0" w:equalWidth="0">
            <w:col w:w="164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980"/>
        <w:gridCol w:w="2560"/>
        <w:gridCol w:w="2260"/>
        <w:gridCol w:w="1280"/>
        <w:gridCol w:w="1840"/>
        <w:gridCol w:w="1980"/>
        <w:gridCol w:w="1420"/>
      </w:tblGrid>
      <w:tr w:rsidR="00B11FC0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2"/>
            <w:bookmarkEnd w:id="2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1-79 01 08 «фармация»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5лет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75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$ 3600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1FC0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22304D">
              <w:rPr>
                <w:rFonts w:ascii="Times New Roman" w:eastAsia="Times New Roman" w:hAnsi="Times New Roman"/>
                <w:sz w:val="24"/>
              </w:rPr>
              <w:t>англ.</w:t>
            </w:r>
            <w:r>
              <w:rPr>
                <w:rFonts w:ascii="Times New Roman" w:eastAsia="Times New Roman" w:hAnsi="Times New Roman"/>
                <w:sz w:val="24"/>
              </w:rPr>
              <w:t xml:space="preserve"> язык</w:t>
            </w:r>
            <w:r w:rsidR="0022304D">
              <w:rPr>
                <w:rFonts w:ascii="Times New Roman" w:eastAsia="Times New Roman" w:hAnsi="Times New Roman"/>
                <w:sz w:val="24"/>
              </w:rPr>
              <w:t xml:space="preserve"> обучения)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FC0">
        <w:trPr>
          <w:trHeight w:val="26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Магистратура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1год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63" w:lineRule="exact"/>
              <w:ind w:right="5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$4500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1FC0">
        <w:trPr>
          <w:trHeight w:val="2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01 «Акушерство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гинекология»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05 «Онкология»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07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«Анестезиология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реаниматология»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09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«Инфекционные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болезни»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«Фармакология,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клиническая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фармакология»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«Аллергология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иммунология»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15 «Внутренние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болезни»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16 «Хирургия»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17 «Психиатрия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0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наркология»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23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8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«Общественное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здоровье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здравоохранение»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26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«Стоматология»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27 «Анатомия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человека»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11FC0" w:rsidRDefault="00B96152">
      <w:pPr>
        <w:spacing w:line="0" w:lineRule="atLeast"/>
        <w:rPr>
          <w:rFonts w:ascii="Times New Roman" w:eastAsia="Times New Roman" w:hAnsi="Times New Roman"/>
          <w:sz w:val="22"/>
        </w:rPr>
        <w:sectPr w:rsidR="00B11FC0">
          <w:pgSz w:w="16840" w:h="11906" w:orient="landscape"/>
          <w:pgMar w:top="829" w:right="100" w:bottom="1440" w:left="280" w:header="0" w:footer="0" w:gutter="0"/>
          <w:cols w:space="0" w:equalWidth="0">
            <w:col w:w="164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-1313815</wp:posOffset>
                </wp:positionV>
                <wp:extent cx="11430" cy="12700"/>
                <wp:effectExtent l="127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F71E" id="Rectangle 2" o:spid="_x0000_s1026" style="position:absolute;margin-left:-.4pt;margin-top:-103.45pt;width:.9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vmHQIAADk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-1313815</wp:posOffset>
                </wp:positionV>
                <wp:extent cx="12065" cy="12700"/>
                <wp:effectExtent l="0" t="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02E6" id="Rectangle 3" o:spid="_x0000_s1026" style="position:absolute;margin-left:106pt;margin-top:-103.4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MdHgIAADk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980"/>
        <w:gridCol w:w="2560"/>
        <w:gridCol w:w="2260"/>
        <w:gridCol w:w="1280"/>
        <w:gridCol w:w="1840"/>
        <w:gridCol w:w="1980"/>
        <w:gridCol w:w="1420"/>
      </w:tblGrid>
      <w:tr w:rsidR="00B11FC0">
        <w:trPr>
          <w:trHeight w:val="25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3" w:name="page3"/>
            <w:bookmarkEnd w:id="3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29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«Патологическая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медицинских 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физиология,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физиология»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30 «Технология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лекарств и организация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фармацевтических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фармацевтического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наук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дела»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3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1-79 80 31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Магистр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«Фармацевтическая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фармацевтических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химия, фармакогнозия»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наук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Клиническая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Свидетельство 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2-4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Оплата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ординатура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специализирован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рассчитывается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ной подготовке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 зависимости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медицине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специальности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9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11FC0">
        <w:trPr>
          <w:trHeight w:val="25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Аспирантура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Свидетельство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3-4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Оплата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4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Высшей</w:t>
            </w:r>
            <w:r w:rsidR="00C6187E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Аттестацион</w:t>
            </w:r>
            <w:r w:rsidR="00C6187E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рассчитывается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ной комиссии,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индивидуально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степень кандидата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наук (при условии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защиты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1FC0">
        <w:trPr>
          <w:trHeight w:val="25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кандидатской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11FC0">
        <w:trPr>
          <w:trHeight w:val="25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диссертации)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FC0" w:rsidRDefault="00B11F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B11FC0" w:rsidRDefault="00B11FC0">
      <w:pPr>
        <w:spacing w:line="1" w:lineRule="exact"/>
        <w:rPr>
          <w:rFonts w:ascii="Times New Roman" w:eastAsia="Times New Roman" w:hAnsi="Times New Roman"/>
        </w:rPr>
      </w:pPr>
    </w:p>
    <w:sectPr w:rsidR="00B11FC0">
      <w:pgSz w:w="16840" w:h="11906" w:orient="landscape"/>
      <w:pgMar w:top="829" w:right="100" w:bottom="1440" w:left="280" w:header="0" w:footer="0" w:gutter="0"/>
      <w:cols w:space="0" w:equalWidth="0">
        <w:col w:w="16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D"/>
    <w:rsid w:val="0022304D"/>
    <w:rsid w:val="00B11FC0"/>
    <w:rsid w:val="00B96152"/>
    <w:rsid w:val="00C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433F-D191-41DF-AD80-11BB313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dep.vitmed@gmail.com" TargetMode="External"/><Relationship Id="rId4" Type="http://schemas.openxmlformats.org/officeDocument/2006/relationships/hyperlink" Target="mailto:admin@vsm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Links>
    <vt:vector size="12" baseType="variant"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mailto:interdep.vitmed@gmail.com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mailto:admin@vsmu.by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2017-05-04T14:50:00Z</dcterms:created>
  <dcterms:modified xsi:type="dcterms:W3CDTF">2017-05-04T14:50:00Z</dcterms:modified>
</cp:coreProperties>
</file>