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3238"/>
        <w:gridCol w:w="6421"/>
      </w:tblGrid>
      <w:tr w:rsidR="00A04249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A04249" w:rsidRDefault="00A0424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A04249" w:rsidRDefault="00A17D2A">
            <w:pPr>
              <w:spacing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  </w:t>
            </w:r>
          </w:p>
          <w:p w:rsidR="00A04249" w:rsidRDefault="00A17D2A">
            <w:r>
              <w:rPr>
                <w:sz w:val="20"/>
                <w:szCs w:val="20"/>
              </w:rPr>
              <w:t>Информационно-поисковая система ”ЭТАЛОН-ONLINE“, 28.09.2023  Национальный центр правовой информации Республики Беларусь</w:t>
            </w:r>
          </w:p>
        </w:tc>
      </w:tr>
    </w:tbl>
    <w:p w:rsidR="00A04249" w:rsidRDefault="00A04249"/>
    <w:p w:rsidR="00A04249" w:rsidRDefault="00A17D2A">
      <w:pPr>
        <w:spacing w:after="60"/>
        <w:jc w:val="center"/>
      </w:pPr>
      <w:r>
        <w:rPr>
          <w:caps/>
        </w:rPr>
        <w:t>ПОСТАНОВЛЕНИЕ СОВЕТА МИНИСТРОВ РЕСПУБЛИКИ БЕЛАРУСЬ</w:t>
      </w:r>
    </w:p>
    <w:p w:rsidR="00A04249" w:rsidRDefault="00A17D2A">
      <w:pPr>
        <w:spacing w:after="60"/>
        <w:jc w:val="center"/>
      </w:pPr>
      <w:r>
        <w:t>27 февраля 2002 г. № 260</w:t>
      </w:r>
    </w:p>
    <w:p w:rsidR="00A04249" w:rsidRDefault="00A17D2A">
      <w:pPr>
        <w:spacing w:before="240" w:after="240"/>
      </w:pPr>
      <w:r>
        <w:rPr>
          <w:b/>
          <w:bCs/>
          <w:sz w:val="28"/>
          <w:szCs w:val="28"/>
        </w:rPr>
        <w:t>О бесплатном обеспечении работников молоком или равноценными пищевыми продуктами при работе с вредными веществами</w:t>
      </w:r>
    </w:p>
    <w:p w:rsidR="00A04249" w:rsidRDefault="00A17D2A">
      <w:pPr>
        <w:spacing w:after="60"/>
        <w:ind w:left="1021"/>
      </w:pPr>
      <w:r>
        <w:t>Изменения и дополнения:</w:t>
      </w:r>
    </w:p>
    <w:p w:rsidR="00A04249" w:rsidRDefault="00A17D2A">
      <w:pPr>
        <w:spacing w:after="60"/>
        <w:ind w:left="1133" w:firstLine="566"/>
        <w:jc w:val="both"/>
      </w:pPr>
      <w:r>
        <w:t>Постановление Совета Министров Республики Беларусь от 4 апреля 2022 г. № 205 (Национальный правовой Интернет-портал Ре</w:t>
      </w:r>
      <w:r>
        <w:t>спублики Беларусь, 06.04.2022, 5/50103)</w:t>
      </w:r>
    </w:p>
    <w:p w:rsidR="00A04249" w:rsidRDefault="00A17D2A">
      <w:pPr>
        <w:spacing w:after="60"/>
        <w:ind w:firstLine="566"/>
        <w:jc w:val="both"/>
      </w:pPr>
      <w:r>
        <w:t> </w:t>
      </w:r>
    </w:p>
    <w:p w:rsidR="00A04249" w:rsidRDefault="00A17D2A">
      <w:pPr>
        <w:spacing w:after="60"/>
        <w:ind w:firstLine="566"/>
        <w:jc w:val="both"/>
      </w:pPr>
      <w:r>
        <w:t>Совет Министров Республики Беларусь ПОСТАНОВЛЯЕТ:</w:t>
      </w:r>
    </w:p>
    <w:p w:rsidR="00A04249" w:rsidRDefault="00A17D2A">
      <w:pPr>
        <w:spacing w:after="60"/>
        <w:ind w:firstLine="566"/>
        <w:jc w:val="both"/>
      </w:pPr>
      <w:r>
        <w:t>1. Утвердить Правила бесплатного обеспечения работников молоком или равноценными пищевыми продуктами при работе с вредными веществами (прилагаются).</w:t>
      </w:r>
    </w:p>
    <w:p w:rsidR="00A04249" w:rsidRDefault="00A17D2A">
      <w:pPr>
        <w:spacing w:after="60"/>
        <w:ind w:firstLine="566"/>
        <w:jc w:val="both"/>
      </w:pPr>
      <w:r>
        <w:t>2. Министерству труда и социальной защиты, Министерству здравоохранения:</w:t>
      </w:r>
    </w:p>
    <w:p w:rsidR="00A04249" w:rsidRDefault="00A17D2A">
      <w:pPr>
        <w:spacing w:after="60"/>
        <w:ind w:firstLine="566"/>
        <w:jc w:val="both"/>
      </w:pPr>
      <w:r>
        <w:t>утвердить перечень вредных веществ, при работе с которыми в профилактических целях показано употребление молока или равноценных пищевых продуктов.</w:t>
      </w:r>
    </w:p>
    <w:p w:rsidR="00A04249" w:rsidRDefault="00A17D2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948"/>
        <w:gridCol w:w="3711"/>
      </w:tblGrid>
      <w:tr w:rsidR="00A0424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079" w:type="pct"/>
            <w:vMerge w:val="restart"/>
            <w:vAlign w:val="bottom"/>
          </w:tcPr>
          <w:p w:rsidR="00A04249" w:rsidRDefault="00A17D2A">
            <w:pPr>
              <w:spacing w:after="60"/>
            </w:pPr>
            <w:r>
              <w:rPr>
                <w:b/>
                <w:bCs/>
                <w:sz w:val="22"/>
                <w:szCs w:val="22"/>
              </w:rPr>
              <w:t>Заместитель Премьер-министра Респу</w:t>
            </w:r>
            <w:r>
              <w:rPr>
                <w:b/>
                <w:bCs/>
                <w:sz w:val="22"/>
                <w:szCs w:val="22"/>
              </w:rPr>
              <w:t>блики Беларусь</w:t>
            </w:r>
          </w:p>
        </w:tc>
        <w:tc>
          <w:tcPr>
            <w:tcW w:w="1921" w:type="pct"/>
            <w:vMerge w:val="restart"/>
            <w:vAlign w:val="bottom"/>
          </w:tcPr>
          <w:p w:rsidR="00A04249" w:rsidRDefault="00A17D2A">
            <w:pPr>
              <w:spacing w:after="60"/>
              <w:jc w:val="right"/>
            </w:pPr>
            <w:r>
              <w:rPr>
                <w:b/>
                <w:bCs/>
                <w:sz w:val="22"/>
                <w:szCs w:val="22"/>
              </w:rPr>
              <w:t>А.Кобяков</w:t>
            </w:r>
          </w:p>
        </w:tc>
      </w:tr>
    </w:tbl>
    <w:p w:rsidR="00A04249" w:rsidRDefault="00A17D2A">
      <w:pPr>
        <w:spacing w:after="60"/>
        <w:ind w:firstLine="566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244"/>
        <w:gridCol w:w="2415"/>
      </w:tblGrid>
      <w:tr w:rsidR="00A0424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3750" w:type="pct"/>
            <w:vMerge w:val="restart"/>
          </w:tcPr>
          <w:p w:rsidR="00A04249" w:rsidRDefault="00A17D2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1250" w:type="pct"/>
            <w:vMerge w:val="restart"/>
          </w:tcPr>
          <w:p w:rsidR="00A04249" w:rsidRDefault="00A17D2A">
            <w:pPr>
              <w:spacing w:after="120"/>
            </w:pPr>
            <w:r>
              <w:rPr>
                <w:sz w:val="22"/>
                <w:szCs w:val="22"/>
              </w:rPr>
              <w:t>УТВЕРЖДЕНО</w:t>
            </w:r>
          </w:p>
          <w:p w:rsidR="00A04249" w:rsidRDefault="00A17D2A">
            <w:pPr>
              <w:spacing w:after="60"/>
            </w:pPr>
            <w:r>
              <w:rPr>
                <w:sz w:val="22"/>
                <w:szCs w:val="22"/>
              </w:rPr>
              <w:t>Постановление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</w:p>
          <w:p w:rsidR="00A04249" w:rsidRDefault="00A17D2A">
            <w:pPr>
              <w:spacing w:after="60"/>
            </w:pPr>
            <w:r>
              <w:rPr>
                <w:sz w:val="22"/>
                <w:szCs w:val="22"/>
              </w:rPr>
              <w:t>27.02.2002 № 260</w:t>
            </w:r>
          </w:p>
        </w:tc>
      </w:tr>
    </w:tbl>
    <w:p w:rsidR="00A04249" w:rsidRDefault="00A17D2A">
      <w:pPr>
        <w:spacing w:before="240" w:after="240"/>
      </w:pPr>
      <w:r>
        <w:rPr>
          <w:b/>
          <w:bCs/>
        </w:rPr>
        <w:t>ПРАВИЛА</w:t>
      </w:r>
      <w:r>
        <w:br/>
      </w:r>
      <w:r>
        <w:rPr>
          <w:b/>
          <w:bCs/>
        </w:rPr>
        <w:t>бесплатного обеспечения работников молоком или равноценными пищевыми продуктами при работе с вредными веществами</w:t>
      </w:r>
    </w:p>
    <w:p w:rsidR="00A04249" w:rsidRDefault="00A17D2A">
      <w:pPr>
        <w:spacing w:after="60"/>
        <w:ind w:firstLine="566"/>
        <w:jc w:val="both"/>
      </w:pPr>
      <w:r>
        <w:t>1. Правилами бесплатного обеспечения работников молоком или равноценными пищевыми продуктами при работе с вредными веществами (далее – Правила) устанавливается порядок предоставления и определения объемов компенсации по условиям труда в виде бесплатного об</w:t>
      </w:r>
      <w:r>
        <w:t xml:space="preserve">еспечения молоком или равноценными пищевыми продуктами (далее, если не установлено иное, – молоко) работников, занятых на работах с вредными и (или) опасными условиями труда, в том числе определения перечня профессий рабочих и должностей служащих, имеющих </w:t>
      </w:r>
      <w:r>
        <w:t>право на данную компенсацию.</w:t>
      </w:r>
    </w:p>
    <w:p w:rsidR="00A04249" w:rsidRDefault="00A17D2A">
      <w:pPr>
        <w:spacing w:after="60"/>
        <w:ind w:firstLine="566"/>
        <w:jc w:val="both"/>
      </w:pPr>
      <w:r>
        <w:lastRenderedPageBreak/>
        <w:t>2. Правила распространяются на нанимателей независимо от форм собственности и организационно-правовых форм.</w:t>
      </w:r>
    </w:p>
    <w:p w:rsidR="00A04249" w:rsidRDefault="00A17D2A">
      <w:pPr>
        <w:spacing w:after="60"/>
        <w:ind w:firstLine="566"/>
        <w:jc w:val="both"/>
      </w:pPr>
      <w:r>
        <w:t xml:space="preserve">3. Молоко выдается работникам при работе с вредными веществами, предусмотренными в перечне вредных веществ, при работе </w:t>
      </w:r>
      <w:r>
        <w:t>с которыми в профилактических целях показано употребление молока или равноценных пищевых продуктов, определяемом Министерством труда и социальной защиты и Министерством здравоохранения (далее – перечень).</w:t>
      </w:r>
    </w:p>
    <w:p w:rsidR="00A04249" w:rsidRDefault="00A17D2A">
      <w:pPr>
        <w:spacing w:after="60"/>
        <w:ind w:firstLine="566"/>
        <w:jc w:val="both"/>
      </w:pPr>
      <w:r>
        <w:t>4. При решении вопросов бесплатного обеспечения раб</w:t>
      </w:r>
      <w:r>
        <w:t>отников молоком к работе с вредными веществами относится любая профессиональная деятельность, обуславливающая контакт работника с данными веществами, в том числе при их производстве, применении, хранении, транспортировке, эксплуатации, ремонте и очистке те</w:t>
      </w:r>
      <w:r>
        <w:t>хнологического оборудования, тары, инвентаря, средств защиты и других производственных процессах, а также работа с открытыми радионуклидными источниками с активностью на рабочем месте, соответствующей работам І и ІІ класса.</w:t>
      </w:r>
    </w:p>
    <w:p w:rsidR="00A04249" w:rsidRDefault="00A17D2A">
      <w:pPr>
        <w:spacing w:after="60"/>
        <w:ind w:firstLine="566"/>
        <w:jc w:val="both"/>
      </w:pPr>
      <w:r>
        <w:t>5. Перечень профессий рабочих и </w:t>
      </w:r>
      <w:r>
        <w:t>должностей служащих, занятых в производствах, цехах, участках, иных структурных подразделениях, на работах, дающих право на обеспечение молоком (далее – перечень организации), определяется коллективным договором, а в случае его отсутствия утверждается нани</w:t>
      </w:r>
      <w:r>
        <w:t>мателем или уполномоченным должностным лицом нанимателя по согласованию с профсоюзом (при его наличии).</w:t>
      </w:r>
    </w:p>
    <w:p w:rsidR="00A04249" w:rsidRDefault="00A17D2A">
      <w:pPr>
        <w:spacing w:after="60"/>
        <w:ind w:firstLine="566"/>
        <w:jc w:val="both"/>
      </w:pPr>
      <w:r>
        <w:t>6. Работникам структурных подразделений организаций (ремонтных, энергетических, контрольно-измерительных приборов, автоматики и других), профессии рабоч</w:t>
      </w:r>
      <w:r>
        <w:t>их и должности служащих которых не включены в перечень организации, а также работникам иных организаций, временно осуществляющим работы в производствах, цехах, участках, иных структурных подразделениях, дающие право на обеспечение молоком, выдача молока пр</w:t>
      </w:r>
      <w:r>
        <w:t>оизводится в порядке, предусмотренном настоящими Правилами, за счет средств организаций, в штате которых они состоят.</w:t>
      </w:r>
    </w:p>
    <w:p w:rsidR="00A04249" w:rsidRDefault="00A17D2A">
      <w:pPr>
        <w:spacing w:after="60"/>
        <w:ind w:firstLine="566"/>
        <w:jc w:val="both"/>
      </w:pPr>
      <w:r>
        <w:t>7. Учащимся и студентам, клиническим ординаторам, лицам, проходящим подготовку в резидентуре, аспирантам, докторантам, привлеченным к рабо</w:t>
      </w:r>
      <w:r>
        <w:t>там в период прохождения производственной практики (стажировки), лицам, которые проходят обучение, трудовую реабилитацию и (или) практику у нанимателя, выполняющим работы в условиях, дающих право на обеспечение молоком, его выдача производится за счет сред</w:t>
      </w:r>
      <w:r>
        <w:t>ств нанимателя.</w:t>
      </w:r>
    </w:p>
    <w:p w:rsidR="00A04249" w:rsidRDefault="00A17D2A">
      <w:pPr>
        <w:spacing w:after="60"/>
        <w:ind w:firstLine="566"/>
        <w:jc w:val="both"/>
      </w:pPr>
      <w:r>
        <w:t>8. В служебных командировках или при разъездном характере работы работникам, выполняющим работы, дающие право на обеспечение молоком, выплачивается денежная компенсация на его приобретение на условиях, предусмотренных коллективным договором</w:t>
      </w:r>
      <w:r>
        <w:t>, соглашением, трудовым договором.</w:t>
      </w:r>
    </w:p>
    <w:p w:rsidR="00A04249" w:rsidRDefault="00A17D2A">
      <w:pPr>
        <w:spacing w:after="60"/>
        <w:ind w:firstLine="566"/>
        <w:jc w:val="both"/>
      </w:pPr>
      <w:r>
        <w:t>9. Молоко выдается работнику по 0,5 литра за рабочий день (смену) независимо от его продолжительности при фактической занятости в производствах, цехах, участках, иных структурных подразделениях, на работах согласно перечн</w:t>
      </w:r>
      <w:r>
        <w:t>ю организации не менее половины продолжительности рабочего дня (смены), установленной законодательством.</w:t>
      </w:r>
    </w:p>
    <w:p w:rsidR="00A04249" w:rsidRDefault="00A17D2A">
      <w:pPr>
        <w:spacing w:after="60"/>
        <w:ind w:firstLine="566"/>
        <w:jc w:val="both"/>
      </w:pPr>
      <w:r>
        <w:t>10. Выдача и употребление молока должны осуществляться в буфетах, столовых или в специально оборудованных в соответствии с требованиями законодательств</w:t>
      </w:r>
      <w:r>
        <w:t>а в области санитарно-эпидемиологического благополучия населения помещениях.</w:t>
      </w:r>
    </w:p>
    <w:p w:rsidR="00A04249" w:rsidRDefault="00A17D2A">
      <w:pPr>
        <w:spacing w:after="60"/>
        <w:ind w:firstLine="566"/>
        <w:jc w:val="both"/>
      </w:pPr>
      <w:r>
        <w:lastRenderedPageBreak/>
        <w:t xml:space="preserve">11. Работникам, контактирующим с неорганическими соединениями свинца, рекомендуется вместо молока выдавать в таком же количестве один из видов кисломолочных продуктов, получаемых </w:t>
      </w:r>
      <w:r>
        <w:t>сквашиванием молока заквасками (кефир, ацидофилин, простокваша и другие).</w:t>
      </w:r>
    </w:p>
    <w:p w:rsidR="00A04249" w:rsidRDefault="00A17D2A">
      <w:pPr>
        <w:spacing w:after="60"/>
        <w:ind w:firstLine="566"/>
        <w:jc w:val="both"/>
      </w:pPr>
      <w:r>
        <w:t>Указанным работникам дополнительно к молоку или кисломолочным продуктам выдается 2 грамма пектина в виде обогащенных им консервированных растительных пищевых продуктов, фруктовых сок</w:t>
      </w:r>
      <w:r>
        <w:t>ов и напитков (содержание в них пектина указывается изготовителем). Допускается замена выдаваемых дополнительно к молоку обогащенных пектином продуктов натуральными фруктовыми соками с мякотью в количестве 250–300 граммов.</w:t>
      </w:r>
    </w:p>
    <w:p w:rsidR="00A04249" w:rsidRDefault="00A17D2A">
      <w:pPr>
        <w:spacing w:after="60"/>
        <w:ind w:firstLine="566"/>
        <w:jc w:val="both"/>
      </w:pPr>
      <w:r>
        <w:t>Обогащенные пектином пищевые прод</w:t>
      </w:r>
      <w:r>
        <w:t>укты, фруктовые соки и напитки, а также натуральные фруктовые соки с мякотью выдаются перед началом работы.</w:t>
      </w:r>
    </w:p>
    <w:p w:rsidR="00A04249" w:rsidRDefault="00A17D2A">
      <w:pPr>
        <w:spacing w:after="60"/>
        <w:ind w:firstLine="566"/>
        <w:jc w:val="both"/>
      </w:pPr>
      <w:r>
        <w:t>12. При производстве и переработке антибиотиков вместо молока работникам выдаются кисломолочные продукты или приготовленный на основе молока колибактерин.</w:t>
      </w:r>
    </w:p>
    <w:p w:rsidR="00A04249" w:rsidRDefault="00A17D2A">
      <w:pPr>
        <w:spacing w:after="60"/>
        <w:ind w:firstLine="566"/>
        <w:jc w:val="both"/>
      </w:pPr>
      <w:r>
        <w:t>13. Не допускаются:</w:t>
      </w:r>
    </w:p>
    <w:p w:rsidR="00A04249" w:rsidRDefault="00A17D2A">
      <w:pPr>
        <w:spacing w:after="60"/>
        <w:ind w:firstLine="566"/>
        <w:jc w:val="both"/>
      </w:pPr>
      <w:r>
        <w:t>замена молока товарами и продуктами, кроме пищевых продуктов, предусмотренных нор</w:t>
      </w:r>
      <w:r>
        <w:t>мами бесплатной выдачи равноценных пищевых продуктов, которые могут выдаваться работникам вместо молока, согласно приложению;</w:t>
      </w:r>
    </w:p>
    <w:p w:rsidR="00A04249" w:rsidRDefault="00A17D2A">
      <w:pPr>
        <w:spacing w:after="60"/>
        <w:ind w:firstLine="566"/>
        <w:jc w:val="both"/>
      </w:pPr>
      <w:r>
        <w:t>выдача молока за одну или несколько смен вперед, а также за прошедшие смены и отпуск его на дом.</w:t>
      </w:r>
    </w:p>
    <w:p w:rsidR="00A04249" w:rsidRDefault="00A17D2A">
      <w:pPr>
        <w:spacing w:after="60"/>
        <w:ind w:firstLine="566"/>
        <w:jc w:val="both"/>
      </w:pPr>
      <w:r>
        <w:t>14. Работникам, получающим беспла</w:t>
      </w:r>
      <w:r>
        <w:t>тно лечебно-профилактическое питание в связи с особо вредными условиями труда, молоко не выдается.</w:t>
      </w:r>
    </w:p>
    <w:p w:rsidR="00A04249" w:rsidRDefault="00A17D2A">
      <w:pPr>
        <w:spacing w:after="60"/>
        <w:ind w:firstLine="566"/>
        <w:jc w:val="both"/>
      </w:pPr>
      <w:r>
        <w:t>15. Исключен.</w:t>
      </w:r>
    </w:p>
    <w:p w:rsidR="00A04249" w:rsidRDefault="00A17D2A">
      <w:pPr>
        <w:spacing w:after="60"/>
        <w:ind w:firstLine="566"/>
        <w:jc w:val="both"/>
      </w:pPr>
      <w:r>
        <w:t>16. Исключен.</w:t>
      </w:r>
    </w:p>
    <w:p w:rsidR="00A04249" w:rsidRDefault="00A17D2A">
      <w:pPr>
        <w:spacing w:after="60"/>
        <w:jc w:val="both"/>
      </w:pPr>
      <w:r>
        <w:t> 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5562"/>
        <w:gridCol w:w="4097"/>
      </w:tblGrid>
      <w:tr w:rsidR="00A04249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879" w:type="pct"/>
            <w:vMerge w:val="restart"/>
          </w:tcPr>
          <w:p w:rsidR="00A04249" w:rsidRDefault="00A17D2A">
            <w:pPr>
              <w:spacing w:after="60"/>
              <w:ind w:firstLine="566"/>
              <w:jc w:val="both"/>
            </w:pPr>
            <w:r>
              <w:t> </w:t>
            </w:r>
          </w:p>
        </w:tc>
        <w:tc>
          <w:tcPr>
            <w:tcW w:w="2121" w:type="pct"/>
            <w:vMerge w:val="restart"/>
          </w:tcPr>
          <w:p w:rsidR="00A04249" w:rsidRDefault="00A17D2A">
            <w:pPr>
              <w:spacing w:after="28"/>
            </w:pPr>
            <w:r>
              <w:rPr>
                <w:sz w:val="22"/>
                <w:szCs w:val="22"/>
              </w:rPr>
              <w:t>Приложение</w:t>
            </w:r>
          </w:p>
          <w:p w:rsidR="00A04249" w:rsidRDefault="00A17D2A">
            <w:pPr>
              <w:spacing w:after="60"/>
            </w:pPr>
            <w:r>
              <w:rPr>
                <w:sz w:val="22"/>
                <w:szCs w:val="22"/>
              </w:rPr>
              <w:t>к Правилам бесплатного обеспечения</w:t>
            </w:r>
            <w:r>
              <w:br/>
            </w:r>
            <w:r>
              <w:rPr>
                <w:sz w:val="22"/>
                <w:szCs w:val="22"/>
              </w:rPr>
              <w:t>работников молоком или равноценными</w:t>
            </w:r>
            <w:r>
              <w:br/>
            </w:r>
            <w:r>
              <w:rPr>
                <w:sz w:val="22"/>
                <w:szCs w:val="22"/>
              </w:rPr>
              <w:t>пищевыми продуктами при работе</w:t>
            </w:r>
            <w:r>
              <w:br/>
            </w:r>
            <w:r>
              <w:rPr>
                <w:sz w:val="22"/>
                <w:szCs w:val="22"/>
              </w:rPr>
              <w:t>с вредными веществами</w:t>
            </w:r>
            <w:r>
              <w:br/>
            </w:r>
            <w:r>
              <w:rPr>
                <w:sz w:val="22"/>
                <w:szCs w:val="22"/>
              </w:rPr>
              <w:t>(в редакции постановления</w:t>
            </w:r>
            <w:r>
              <w:br/>
            </w:r>
            <w:r>
              <w:rPr>
                <w:sz w:val="22"/>
                <w:szCs w:val="22"/>
              </w:rPr>
              <w:t>Совета Министров</w:t>
            </w:r>
            <w:r>
              <w:br/>
            </w:r>
            <w:r>
              <w:rPr>
                <w:sz w:val="22"/>
                <w:szCs w:val="22"/>
              </w:rPr>
              <w:t>Республики Беларусь</w:t>
            </w:r>
            <w:r>
              <w:br/>
            </w:r>
            <w:r>
              <w:rPr>
                <w:sz w:val="22"/>
                <w:szCs w:val="22"/>
              </w:rPr>
              <w:t>04.04.2022 № 205)</w:t>
            </w:r>
          </w:p>
        </w:tc>
      </w:tr>
    </w:tbl>
    <w:p w:rsidR="00A04249" w:rsidRDefault="00A17D2A">
      <w:pPr>
        <w:spacing w:before="240" w:after="240"/>
      </w:pPr>
      <w:r>
        <w:rPr>
          <w:b/>
          <w:bCs/>
        </w:rPr>
        <w:t>НОРМЫ</w:t>
      </w:r>
      <w:r>
        <w:br/>
      </w:r>
      <w:r>
        <w:rPr>
          <w:b/>
          <w:bCs/>
        </w:rPr>
        <w:t>бесплатной выдачи равноценных пищевых продуктов, которые могут выдаваться работникам вместо молока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6732"/>
        <w:gridCol w:w="2927"/>
      </w:tblGrid>
      <w:tr w:rsidR="00A0424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85" w:type="pct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04249" w:rsidRDefault="00A17D2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Наименование пищевого продукта</w:t>
            </w:r>
          </w:p>
        </w:tc>
        <w:tc>
          <w:tcPr>
            <w:tcW w:w="1515" w:type="pct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vAlign w:val="center"/>
          </w:tcPr>
          <w:p w:rsidR="00A04249" w:rsidRDefault="00A17D2A">
            <w:pPr>
              <w:spacing w:before="45" w:after="45" w:line="240" w:lineRule="auto"/>
              <w:jc w:val="center"/>
            </w:pPr>
            <w:r>
              <w:rPr>
                <w:sz w:val="20"/>
                <w:szCs w:val="20"/>
              </w:rPr>
              <w:t>Норма выдачи за </w:t>
            </w:r>
            <w:r>
              <w:rPr>
                <w:sz w:val="20"/>
                <w:szCs w:val="20"/>
              </w:rPr>
              <w:t>смену</w:t>
            </w:r>
          </w:p>
        </w:tc>
      </w:tr>
      <w:tr w:rsidR="00A0424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85" w:type="pct"/>
            <w:vMerge w:val="restart"/>
            <w:tcBorders>
              <w:top w:val="single" w:sz="5" w:space="0" w:color="000000"/>
            </w:tcBorders>
          </w:tcPr>
          <w:p w:rsidR="00A04249" w:rsidRDefault="00A17D2A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 xml:space="preserve">1. Кисломолочные жидкие продукты с содержанием жира до 3,5 процента (кефир разных сортов, простокваша, ацидофилин, ряженка), йогурты с содержанием жира до 2,5 процента без добавления немолочных </w:t>
            </w:r>
            <w:r>
              <w:rPr>
                <w:sz w:val="20"/>
                <w:szCs w:val="20"/>
              </w:rPr>
              <w:lastRenderedPageBreak/>
              <w:t>компонентов</w:t>
            </w:r>
          </w:p>
        </w:tc>
        <w:tc>
          <w:tcPr>
            <w:tcW w:w="1515" w:type="pct"/>
            <w:vMerge w:val="restart"/>
            <w:tcBorders>
              <w:top w:val="single" w:sz="5" w:space="0" w:color="000000"/>
            </w:tcBorders>
          </w:tcPr>
          <w:p w:rsidR="00A04249" w:rsidRDefault="00A17D2A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lastRenderedPageBreak/>
              <w:t>500 мл</w:t>
            </w:r>
          </w:p>
        </w:tc>
      </w:tr>
      <w:tr w:rsidR="00A0424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85" w:type="pct"/>
            <w:vMerge w:val="restart"/>
          </w:tcPr>
          <w:p w:rsidR="00A04249" w:rsidRDefault="00A17D2A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lastRenderedPageBreak/>
              <w:t>2. Творог не более 9-процентной жирности</w:t>
            </w:r>
          </w:p>
        </w:tc>
        <w:tc>
          <w:tcPr>
            <w:tcW w:w="1515" w:type="pct"/>
            <w:vMerge w:val="restart"/>
          </w:tcPr>
          <w:p w:rsidR="00A04249" w:rsidRDefault="00A17D2A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100 г</w:t>
            </w:r>
          </w:p>
        </w:tc>
      </w:tr>
      <w:tr w:rsidR="00A0424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85" w:type="pct"/>
            <w:vMerge w:val="restart"/>
          </w:tcPr>
          <w:p w:rsidR="00A04249" w:rsidRDefault="00A17D2A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3. Сыр не более 24-процентной жирности</w:t>
            </w:r>
          </w:p>
        </w:tc>
        <w:tc>
          <w:tcPr>
            <w:tcW w:w="1515" w:type="pct"/>
            <w:vMerge w:val="restart"/>
          </w:tcPr>
          <w:p w:rsidR="00A04249" w:rsidRDefault="00A17D2A">
            <w:pPr>
              <w:spacing w:before="120" w:after="45" w:line="240" w:lineRule="auto"/>
              <w:jc w:val="center"/>
            </w:pPr>
            <w:r>
              <w:rPr>
                <w:sz w:val="20"/>
                <w:szCs w:val="20"/>
              </w:rPr>
              <w:t>60 г</w:t>
            </w:r>
          </w:p>
        </w:tc>
      </w:tr>
      <w:tr w:rsidR="00A04249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3485" w:type="pct"/>
            <w:vMerge w:val="restart"/>
            <w:tcBorders>
              <w:bottom w:val="single" w:sz="5" w:space="0" w:color="000000"/>
            </w:tcBorders>
          </w:tcPr>
          <w:p w:rsidR="00A04249" w:rsidRDefault="00A17D2A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4. Специализированный пищевой продукт диетического профилактического питания</w:t>
            </w:r>
          </w:p>
        </w:tc>
        <w:tc>
          <w:tcPr>
            <w:tcW w:w="1515" w:type="pct"/>
            <w:vMerge w:val="restart"/>
            <w:tcBorders>
              <w:bottom w:val="single" w:sz="5" w:space="0" w:color="000000"/>
            </w:tcBorders>
          </w:tcPr>
          <w:p w:rsidR="00A04249" w:rsidRDefault="00A17D2A">
            <w:pPr>
              <w:spacing w:before="120" w:after="45" w:line="240" w:lineRule="auto"/>
            </w:pPr>
            <w:r>
              <w:rPr>
                <w:sz w:val="20"/>
                <w:szCs w:val="20"/>
              </w:rPr>
              <w:t>согласно маркировке специализированного пищевого продукта диетического профилактического питания</w:t>
            </w:r>
          </w:p>
        </w:tc>
      </w:tr>
    </w:tbl>
    <w:p w:rsidR="00A04249" w:rsidRDefault="00A17D2A">
      <w:pPr>
        <w:spacing w:after="60"/>
        <w:ind w:firstLine="566"/>
        <w:jc w:val="both"/>
      </w:pPr>
      <w:r>
        <w:t> </w:t>
      </w:r>
    </w:p>
    <w:sectPr w:rsidR="00A04249" w:rsidSect="00A04249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compat/>
  <w:rsids>
    <w:rsidRoot w:val="00A04249"/>
    <w:rsid w:val="00A04249"/>
    <w:rsid w:val="00A1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04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A042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1071</Words>
  <Characters>6111</Characters>
  <Application>Microsoft Office Word</Application>
  <DocSecurity>0</DocSecurity>
  <Lines>50</Lines>
  <Paragraphs>14</Paragraphs>
  <ScaleCrop>false</ScaleCrop>
  <Company>Microsoft</Company>
  <LinksUpToDate>false</LinksUpToDate>
  <CharactersWithSpaces>7168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2023-09-28T10:12:00Z</dcterms:created>
  <dcterms:modified xsi:type="dcterms:W3CDTF">2023-09-28T10:12:00Z</dcterms:modified>
</cp:coreProperties>
</file>