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/>
      </w:tblPr>
      <w:tblGrid>
        <w:gridCol w:w="3238"/>
        <w:gridCol w:w="6421"/>
      </w:tblGrid>
      <w:tr w:rsidR="00243BE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243BE7" w:rsidRDefault="00243BE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25pt;height:30pt;mso-position-horizontal:left;mso-position-horizontal-relative:char;mso-position-vertical:top">
                  <v:imagedata r:id="rId4" o:title=""/>
                </v:shape>
              </w:pict>
            </w:r>
          </w:p>
        </w:tc>
        <w:tc>
          <w:tcPr>
            <w:tcW w:w="4400" w:type="dxa"/>
          </w:tcPr>
          <w:p w:rsidR="00243BE7" w:rsidRDefault="00F2359F">
            <w:pPr>
              <w:spacing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  </w:t>
            </w:r>
          </w:p>
          <w:p w:rsidR="00243BE7" w:rsidRDefault="00F2359F">
            <w:r>
              <w:rPr>
                <w:sz w:val="20"/>
                <w:szCs w:val="20"/>
              </w:rPr>
              <w:t>Информационно-поисковая система ”ЭТАЛОН-ONLINE“, 28.09.2023  Национальный центр правовой информации Республики Беларусь</w:t>
            </w:r>
          </w:p>
        </w:tc>
      </w:tr>
    </w:tbl>
    <w:p w:rsidR="00243BE7" w:rsidRDefault="00243BE7"/>
    <w:p w:rsidR="00243BE7" w:rsidRDefault="00F2359F">
      <w:pPr>
        <w:spacing w:after="60"/>
        <w:jc w:val="center"/>
      </w:pPr>
      <w:r>
        <w:rPr>
          <w:caps/>
        </w:rPr>
        <w:t>ПОСТАНОВЛЕНИЕ МИНИСТЕРСТВА ТРУДА И СОЦИАЛЬНОЙ ЗАЩИТЫ РЕСПУБЛИКИ БЕЛАРУСЬ</w:t>
      </w:r>
    </w:p>
    <w:p w:rsidR="00243BE7" w:rsidRDefault="00F2359F">
      <w:pPr>
        <w:spacing w:after="60"/>
        <w:jc w:val="center"/>
      </w:pPr>
      <w:r>
        <w:t>1 июля 2021 г. № 53</w:t>
      </w:r>
    </w:p>
    <w:p w:rsidR="00243BE7" w:rsidRDefault="00F2359F">
      <w:pPr>
        <w:spacing w:before="240" w:after="240"/>
      </w:pPr>
      <w:r>
        <w:rPr>
          <w:b/>
          <w:bCs/>
          <w:sz w:val="28"/>
          <w:szCs w:val="28"/>
        </w:rPr>
        <w:t>Об утверждении Правил по охране труда</w:t>
      </w:r>
    </w:p>
    <w:p w:rsidR="00243BE7" w:rsidRDefault="00F2359F">
      <w:pPr>
        <w:spacing w:after="60"/>
        <w:ind w:firstLine="566"/>
        <w:jc w:val="both"/>
      </w:pPr>
      <w:r>
        <w:t>На основании абзаца пятого части второй статьи 9 Закона Республики Беларусь от 23 июня 2008 г. № 356-З «Об охране труда», подпункта 7.1.5 пункта 7 Положения о Министерстве труда и социальной защиты Республики Беларусь,</w:t>
      </w:r>
      <w:r>
        <w:t xml:space="preserve"> утвержденного постановлением Совета Министров Республики Беларусь от 31 октября 2001 г. № 1589, Министерство труда и социальной защиты Республики Беларусь ПОСТАНОВЛЯЕТ:</w:t>
      </w:r>
    </w:p>
    <w:p w:rsidR="00243BE7" w:rsidRDefault="00F2359F">
      <w:pPr>
        <w:spacing w:after="60"/>
        <w:ind w:firstLine="566"/>
        <w:jc w:val="both"/>
      </w:pPr>
      <w:r>
        <w:t>1. Утвердить Правила по охране труда (прилагаются).</w:t>
      </w:r>
    </w:p>
    <w:p w:rsidR="00243BE7" w:rsidRDefault="00F2359F">
      <w:pPr>
        <w:spacing w:after="60"/>
        <w:ind w:firstLine="566"/>
        <w:jc w:val="both"/>
      </w:pPr>
      <w:r>
        <w:t>2. Признать утратившими силу:</w:t>
      </w:r>
    </w:p>
    <w:p w:rsidR="00243BE7" w:rsidRDefault="00F2359F">
      <w:pPr>
        <w:spacing w:after="60"/>
        <w:ind w:firstLine="566"/>
        <w:jc w:val="both"/>
      </w:pPr>
      <w:r>
        <w:t>пост</w:t>
      </w:r>
      <w:r>
        <w:t>ановление Министерства труда и социальной защиты Республики Беларусь от 3 июня 2003 г. № 70 «Об утверждении Межотраслевых общих правил по охране труда»;</w:t>
      </w:r>
    </w:p>
    <w:p w:rsidR="00243BE7" w:rsidRDefault="00F2359F">
      <w:pPr>
        <w:spacing w:after="60"/>
        <w:ind w:firstLine="566"/>
        <w:jc w:val="both"/>
      </w:pPr>
      <w:r>
        <w:t>пункт 5 постановления Министерства труда и социальной защиты Республики Беларусь от 19 ноября 2007 г. №</w:t>
      </w:r>
      <w:r>
        <w:t> 150 «О внесении изменений и дополнений в некоторые нормативные правовые акты»;</w:t>
      </w:r>
    </w:p>
    <w:p w:rsidR="00243BE7" w:rsidRDefault="00F2359F">
      <w:pPr>
        <w:spacing w:after="60"/>
        <w:ind w:firstLine="566"/>
        <w:jc w:val="both"/>
      </w:pPr>
      <w:r>
        <w:t>постановление Министерства труда и социальной защиты Республики Беларусь от 30 сентября 2011 г. № 96 «О внесении изменений и дополнений в постановление Министерства труда и социальной защиты Республики Беларусь от 3 июня 2003 г. № 70».</w:t>
      </w:r>
    </w:p>
    <w:p w:rsidR="00243BE7" w:rsidRDefault="00F2359F">
      <w:pPr>
        <w:spacing w:after="60"/>
        <w:ind w:firstLine="566"/>
        <w:jc w:val="both"/>
      </w:pPr>
      <w:r>
        <w:t>3. Настоящее постано</w:t>
      </w:r>
      <w:r>
        <w:t>вление вступает в силу после его официального опубликования.</w:t>
      </w:r>
    </w:p>
    <w:p w:rsidR="00243BE7" w:rsidRDefault="00F2359F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4829"/>
        <w:gridCol w:w="4830"/>
      </w:tblGrid>
      <w:tr w:rsidR="00243BE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00" w:type="pct"/>
            <w:vMerge w:val="restart"/>
            <w:vAlign w:val="bottom"/>
          </w:tcPr>
          <w:p w:rsidR="00243BE7" w:rsidRDefault="00F2359F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Министр</w:t>
            </w:r>
          </w:p>
        </w:tc>
        <w:tc>
          <w:tcPr>
            <w:tcW w:w="2500" w:type="pct"/>
            <w:vMerge w:val="restart"/>
            <w:vAlign w:val="bottom"/>
          </w:tcPr>
          <w:p w:rsidR="00243BE7" w:rsidRDefault="00F2359F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И.А.Костевич</w:t>
            </w:r>
          </w:p>
        </w:tc>
      </w:tr>
    </w:tbl>
    <w:p w:rsidR="00243BE7" w:rsidRDefault="00F2359F">
      <w:pPr>
        <w:spacing w:after="60"/>
        <w:jc w:val="both"/>
      </w:pPr>
      <w:r>
        <w:t> </w:t>
      </w:r>
    </w:p>
    <w:p w:rsidR="00243BE7" w:rsidRDefault="00F2359F">
      <w:pPr>
        <w:spacing w:after="28"/>
      </w:pPr>
      <w:r>
        <w:rPr>
          <w:sz w:val="22"/>
          <w:szCs w:val="22"/>
        </w:rPr>
        <w:t>СОГЛАСОВАНО</w:t>
      </w:r>
    </w:p>
    <w:p w:rsidR="00243BE7" w:rsidRDefault="00F2359F">
      <w:pPr>
        <w:spacing w:after="28"/>
      </w:pPr>
      <w:r>
        <w:rPr>
          <w:sz w:val="22"/>
          <w:szCs w:val="22"/>
        </w:rPr>
        <w:t>Министерство здравоохранения</w:t>
      </w:r>
    </w:p>
    <w:p w:rsidR="00243BE7" w:rsidRDefault="00F2359F">
      <w:pPr>
        <w:spacing w:after="28"/>
      </w:pPr>
      <w:r>
        <w:rPr>
          <w:sz w:val="22"/>
          <w:szCs w:val="22"/>
        </w:rPr>
        <w:t>Республики Беларусь</w:t>
      </w:r>
    </w:p>
    <w:p w:rsidR="00243BE7" w:rsidRDefault="00F2359F">
      <w:pPr>
        <w:spacing w:after="28"/>
      </w:pPr>
      <w:r>
        <w:rPr>
          <w:sz w:val="22"/>
          <w:szCs w:val="22"/>
        </w:rPr>
        <w:t> </w:t>
      </w:r>
    </w:p>
    <w:p w:rsidR="00243BE7" w:rsidRDefault="00F2359F">
      <w:pPr>
        <w:spacing w:after="28"/>
      </w:pPr>
      <w:r>
        <w:rPr>
          <w:sz w:val="22"/>
          <w:szCs w:val="22"/>
        </w:rPr>
        <w:t>Министерство по чрезвычайным</w:t>
      </w:r>
    </w:p>
    <w:p w:rsidR="00243BE7" w:rsidRDefault="00F2359F">
      <w:pPr>
        <w:spacing w:after="28"/>
      </w:pPr>
      <w:r>
        <w:rPr>
          <w:sz w:val="22"/>
          <w:szCs w:val="22"/>
        </w:rPr>
        <w:t>ситуациям Республики Беларусь</w:t>
      </w:r>
    </w:p>
    <w:p w:rsidR="00243BE7" w:rsidRDefault="00F2359F">
      <w:pPr>
        <w:spacing w:after="28"/>
      </w:pPr>
      <w:r>
        <w:rPr>
          <w:sz w:val="22"/>
          <w:szCs w:val="22"/>
        </w:rPr>
        <w:t> </w:t>
      </w:r>
    </w:p>
    <w:p w:rsidR="00243BE7" w:rsidRDefault="00F2359F">
      <w:pPr>
        <w:spacing w:after="28"/>
      </w:pPr>
      <w:r>
        <w:rPr>
          <w:sz w:val="22"/>
          <w:szCs w:val="22"/>
        </w:rPr>
        <w:t>Министерство энергетики</w:t>
      </w:r>
    </w:p>
    <w:p w:rsidR="00243BE7" w:rsidRDefault="00F2359F">
      <w:pPr>
        <w:spacing w:after="28"/>
      </w:pPr>
      <w:r>
        <w:rPr>
          <w:sz w:val="22"/>
          <w:szCs w:val="22"/>
        </w:rPr>
        <w:t>Республики Беларусь</w:t>
      </w:r>
    </w:p>
    <w:p w:rsidR="00243BE7" w:rsidRDefault="00F2359F">
      <w:pPr>
        <w:spacing w:after="28"/>
      </w:pPr>
      <w:r>
        <w:rPr>
          <w:sz w:val="22"/>
          <w:szCs w:val="22"/>
        </w:rPr>
        <w:t> </w:t>
      </w:r>
    </w:p>
    <w:p w:rsidR="00243BE7" w:rsidRDefault="00F2359F">
      <w:pPr>
        <w:spacing w:after="28"/>
      </w:pPr>
      <w:r>
        <w:rPr>
          <w:sz w:val="22"/>
          <w:szCs w:val="22"/>
        </w:rPr>
        <w:t>Министерство транспорта и коммуникаций</w:t>
      </w:r>
    </w:p>
    <w:p w:rsidR="00243BE7" w:rsidRDefault="00F2359F">
      <w:pPr>
        <w:spacing w:after="28"/>
      </w:pPr>
      <w:r>
        <w:rPr>
          <w:sz w:val="22"/>
          <w:szCs w:val="22"/>
        </w:rPr>
        <w:t>Республики Беларусь</w:t>
      </w:r>
    </w:p>
    <w:p w:rsidR="00243BE7" w:rsidRDefault="00F2359F">
      <w:pPr>
        <w:spacing w:after="28"/>
      </w:pPr>
      <w:r>
        <w:rPr>
          <w:sz w:val="22"/>
          <w:szCs w:val="22"/>
        </w:rPr>
        <w:lastRenderedPageBreak/>
        <w:t> </w:t>
      </w:r>
    </w:p>
    <w:p w:rsidR="00243BE7" w:rsidRDefault="00F2359F">
      <w:pPr>
        <w:spacing w:after="28"/>
      </w:pPr>
      <w:r>
        <w:rPr>
          <w:sz w:val="22"/>
          <w:szCs w:val="22"/>
        </w:rPr>
        <w:t>Министерство жилищно-коммунального</w:t>
      </w:r>
    </w:p>
    <w:p w:rsidR="00243BE7" w:rsidRDefault="00F2359F">
      <w:pPr>
        <w:spacing w:after="28"/>
      </w:pPr>
      <w:r>
        <w:rPr>
          <w:sz w:val="22"/>
          <w:szCs w:val="22"/>
        </w:rPr>
        <w:t>хозяйства Республики Беларусь</w:t>
      </w:r>
    </w:p>
    <w:p w:rsidR="00243BE7" w:rsidRDefault="00F2359F">
      <w:pPr>
        <w:spacing w:after="28"/>
      </w:pPr>
      <w:r>
        <w:rPr>
          <w:sz w:val="22"/>
          <w:szCs w:val="22"/>
        </w:rPr>
        <w:t> </w:t>
      </w:r>
    </w:p>
    <w:p w:rsidR="00243BE7" w:rsidRDefault="00F2359F">
      <w:pPr>
        <w:spacing w:after="28"/>
      </w:pPr>
      <w:r>
        <w:rPr>
          <w:sz w:val="22"/>
          <w:szCs w:val="22"/>
        </w:rPr>
        <w:t>Министерство лесного хозяйства</w:t>
      </w:r>
    </w:p>
    <w:p w:rsidR="00243BE7" w:rsidRDefault="00F2359F">
      <w:pPr>
        <w:spacing w:after="28"/>
      </w:pPr>
      <w:r>
        <w:rPr>
          <w:sz w:val="22"/>
          <w:szCs w:val="22"/>
        </w:rPr>
        <w:t>Республики Беларусь</w:t>
      </w:r>
    </w:p>
    <w:p w:rsidR="00243BE7" w:rsidRDefault="00F2359F">
      <w:pPr>
        <w:spacing w:after="28"/>
      </w:pPr>
      <w:r>
        <w:rPr>
          <w:sz w:val="22"/>
          <w:szCs w:val="22"/>
        </w:rPr>
        <w:t> </w:t>
      </w:r>
    </w:p>
    <w:p w:rsidR="00243BE7" w:rsidRDefault="00F2359F">
      <w:pPr>
        <w:spacing w:after="28"/>
      </w:pPr>
      <w:r>
        <w:rPr>
          <w:sz w:val="22"/>
          <w:szCs w:val="22"/>
        </w:rPr>
        <w:t>Министерство промышленности</w:t>
      </w:r>
    </w:p>
    <w:p w:rsidR="00243BE7" w:rsidRDefault="00F2359F">
      <w:pPr>
        <w:spacing w:after="28"/>
      </w:pPr>
      <w:r>
        <w:rPr>
          <w:sz w:val="22"/>
          <w:szCs w:val="22"/>
        </w:rPr>
        <w:t>Республики Беларусь</w:t>
      </w:r>
    </w:p>
    <w:p w:rsidR="00243BE7" w:rsidRDefault="00F2359F">
      <w:pPr>
        <w:spacing w:after="28"/>
      </w:pPr>
      <w:r>
        <w:rPr>
          <w:sz w:val="22"/>
          <w:szCs w:val="22"/>
        </w:rPr>
        <w:t> </w:t>
      </w:r>
    </w:p>
    <w:p w:rsidR="00243BE7" w:rsidRDefault="00F2359F">
      <w:pPr>
        <w:spacing w:after="28"/>
      </w:pPr>
      <w:r>
        <w:rPr>
          <w:sz w:val="22"/>
          <w:szCs w:val="22"/>
        </w:rPr>
        <w:t>Министерство сельского хозяйства</w:t>
      </w:r>
    </w:p>
    <w:p w:rsidR="00243BE7" w:rsidRDefault="00F2359F">
      <w:pPr>
        <w:spacing w:after="28"/>
      </w:pPr>
      <w:r>
        <w:rPr>
          <w:sz w:val="22"/>
          <w:szCs w:val="22"/>
        </w:rPr>
        <w:t>и продовольствия Республики Беларусь</w:t>
      </w:r>
    </w:p>
    <w:p w:rsidR="00243BE7" w:rsidRDefault="00F2359F">
      <w:pPr>
        <w:spacing w:after="28"/>
      </w:pPr>
      <w:r>
        <w:rPr>
          <w:sz w:val="22"/>
          <w:szCs w:val="22"/>
        </w:rPr>
        <w:t> </w:t>
      </w:r>
    </w:p>
    <w:p w:rsidR="00243BE7" w:rsidRDefault="00F2359F">
      <w:pPr>
        <w:spacing w:after="28"/>
      </w:pPr>
      <w:r>
        <w:rPr>
          <w:sz w:val="22"/>
          <w:szCs w:val="22"/>
        </w:rPr>
        <w:t>Министерство связи и информатизации</w:t>
      </w:r>
    </w:p>
    <w:p w:rsidR="00243BE7" w:rsidRDefault="00F2359F">
      <w:pPr>
        <w:spacing w:after="28"/>
      </w:pPr>
      <w:r>
        <w:rPr>
          <w:sz w:val="22"/>
          <w:szCs w:val="22"/>
        </w:rPr>
        <w:t>Республики Беларусь</w:t>
      </w:r>
    </w:p>
    <w:p w:rsidR="00243BE7" w:rsidRDefault="00F2359F">
      <w:pPr>
        <w:spacing w:after="28"/>
      </w:pPr>
      <w:r>
        <w:rPr>
          <w:sz w:val="22"/>
          <w:szCs w:val="22"/>
        </w:rPr>
        <w:t> </w:t>
      </w:r>
    </w:p>
    <w:p w:rsidR="00243BE7" w:rsidRDefault="00F2359F">
      <w:pPr>
        <w:spacing w:after="28"/>
      </w:pPr>
      <w:r>
        <w:rPr>
          <w:sz w:val="22"/>
          <w:szCs w:val="22"/>
        </w:rPr>
        <w:t>Белорусский государственный концерн</w:t>
      </w:r>
    </w:p>
    <w:p w:rsidR="00243BE7" w:rsidRDefault="00F2359F">
      <w:pPr>
        <w:spacing w:after="28"/>
      </w:pPr>
      <w:r>
        <w:rPr>
          <w:sz w:val="22"/>
          <w:szCs w:val="22"/>
        </w:rPr>
        <w:t>по нефти и химии</w:t>
      </w:r>
    </w:p>
    <w:p w:rsidR="00243BE7" w:rsidRDefault="00F2359F">
      <w:pPr>
        <w:spacing w:after="28"/>
      </w:pPr>
      <w:r>
        <w:rPr>
          <w:sz w:val="22"/>
          <w:szCs w:val="22"/>
        </w:rPr>
        <w:t> </w:t>
      </w:r>
    </w:p>
    <w:p w:rsidR="00243BE7" w:rsidRDefault="00F2359F">
      <w:pPr>
        <w:spacing w:after="28"/>
      </w:pPr>
      <w:r>
        <w:rPr>
          <w:sz w:val="22"/>
          <w:szCs w:val="22"/>
        </w:rPr>
        <w:t>Белорусский государственный концерн</w:t>
      </w:r>
    </w:p>
    <w:p w:rsidR="00243BE7" w:rsidRDefault="00F2359F">
      <w:pPr>
        <w:spacing w:after="28"/>
      </w:pPr>
      <w:r>
        <w:rPr>
          <w:sz w:val="22"/>
          <w:szCs w:val="22"/>
        </w:rPr>
        <w:t>пищевой промышленности «Белгоспищеп</w:t>
      </w:r>
      <w:r>
        <w:rPr>
          <w:sz w:val="22"/>
          <w:szCs w:val="22"/>
        </w:rPr>
        <w:t>ром»</w:t>
      </w:r>
    </w:p>
    <w:p w:rsidR="00243BE7" w:rsidRDefault="00F2359F">
      <w:pPr>
        <w:spacing w:after="28"/>
      </w:pPr>
      <w:r>
        <w:rPr>
          <w:sz w:val="22"/>
          <w:szCs w:val="22"/>
        </w:rPr>
        <w:t> </w:t>
      </w:r>
    </w:p>
    <w:p w:rsidR="00243BE7" w:rsidRDefault="00F2359F">
      <w:pPr>
        <w:spacing w:after="28"/>
      </w:pPr>
      <w:r>
        <w:rPr>
          <w:sz w:val="22"/>
          <w:szCs w:val="22"/>
        </w:rPr>
        <w:t>Белорусский республиканский союз</w:t>
      </w:r>
    </w:p>
    <w:p w:rsidR="00243BE7" w:rsidRDefault="00F2359F">
      <w:pPr>
        <w:spacing w:after="28"/>
      </w:pPr>
      <w:r>
        <w:rPr>
          <w:sz w:val="22"/>
          <w:szCs w:val="22"/>
        </w:rPr>
        <w:t>потребительских обществ</w:t>
      </w:r>
    </w:p>
    <w:p w:rsidR="00243BE7" w:rsidRDefault="00F2359F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7244"/>
        <w:gridCol w:w="2415"/>
      </w:tblGrid>
      <w:tr w:rsidR="00243BE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750" w:type="pct"/>
            <w:vMerge w:val="restart"/>
          </w:tcPr>
          <w:p w:rsidR="00243BE7" w:rsidRDefault="00F2359F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250" w:type="pct"/>
            <w:vMerge w:val="restart"/>
          </w:tcPr>
          <w:p w:rsidR="00243BE7" w:rsidRDefault="00F2359F">
            <w:pPr>
              <w:spacing w:after="120"/>
            </w:pPr>
            <w:r>
              <w:rPr>
                <w:sz w:val="22"/>
                <w:szCs w:val="22"/>
              </w:rPr>
              <w:t>УТВЕРЖДЕНО</w:t>
            </w:r>
          </w:p>
          <w:p w:rsidR="00243BE7" w:rsidRDefault="00F2359F">
            <w:pPr>
              <w:spacing w:after="60"/>
            </w:pPr>
            <w:r>
              <w:rPr>
                <w:sz w:val="22"/>
                <w:szCs w:val="22"/>
              </w:rPr>
              <w:t>Постановление</w:t>
            </w:r>
            <w:r>
              <w:br/>
            </w:r>
            <w:r>
              <w:rPr>
                <w:sz w:val="22"/>
                <w:szCs w:val="22"/>
              </w:rPr>
              <w:t>Министерства труда</w:t>
            </w:r>
            <w:r>
              <w:br/>
            </w:r>
            <w:r>
              <w:rPr>
                <w:sz w:val="22"/>
                <w:szCs w:val="22"/>
              </w:rPr>
              <w:t>и социальной защиты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243BE7" w:rsidRDefault="00F2359F">
            <w:pPr>
              <w:spacing w:after="60"/>
            </w:pPr>
            <w:r>
              <w:rPr>
                <w:sz w:val="22"/>
                <w:szCs w:val="22"/>
              </w:rPr>
              <w:t>01.07.2021 № 53</w:t>
            </w:r>
          </w:p>
        </w:tc>
      </w:tr>
    </w:tbl>
    <w:p w:rsidR="00243BE7" w:rsidRDefault="00F2359F">
      <w:pPr>
        <w:spacing w:before="240" w:after="240"/>
      </w:pPr>
      <w:r>
        <w:rPr>
          <w:b/>
          <w:bCs/>
        </w:rPr>
        <w:t>ПРАВИЛА</w:t>
      </w:r>
      <w:r>
        <w:br/>
      </w:r>
      <w:r>
        <w:rPr>
          <w:b/>
          <w:bCs/>
        </w:rPr>
        <w:t>по охране труда</w:t>
      </w:r>
    </w:p>
    <w:p w:rsidR="00243BE7" w:rsidRDefault="00F2359F">
      <w:pPr>
        <w:spacing w:before="240" w:after="240"/>
        <w:jc w:val="center"/>
      </w:pPr>
      <w:r>
        <w:rPr>
          <w:b/>
          <w:bCs/>
          <w:caps/>
        </w:rPr>
        <w:t>ГЛАВА 1</w:t>
      </w:r>
      <w:r>
        <w:br/>
      </w:r>
      <w:r>
        <w:rPr>
          <w:b/>
          <w:bCs/>
          <w:caps/>
        </w:rPr>
        <w:t>ОБЩИЕ ПОЛОЖЕНИЯ</w:t>
      </w:r>
    </w:p>
    <w:p w:rsidR="00243BE7" w:rsidRDefault="00F2359F">
      <w:pPr>
        <w:spacing w:after="60"/>
        <w:ind w:firstLine="566"/>
        <w:jc w:val="both"/>
      </w:pPr>
      <w:r>
        <w:t>1. Настоящие Правила по охране труда (далее – Правила) устанавливают требования по охране труда.</w:t>
      </w:r>
    </w:p>
    <w:p w:rsidR="00243BE7" w:rsidRDefault="00F2359F">
      <w:pPr>
        <w:spacing w:after="60"/>
        <w:ind w:firstLine="566"/>
        <w:jc w:val="both"/>
      </w:pPr>
      <w:r>
        <w:t xml:space="preserve">2. Требования по охране труда, содержащиеся в настоящих Правилах, направлены на обеспечение здоровых и безопасных условий труда работающих в процессе трудовой </w:t>
      </w:r>
      <w:r>
        <w:t xml:space="preserve">деятельности (далее – работающие) и распространяются на работодателей независимо от их </w:t>
      </w:r>
      <w:r>
        <w:lastRenderedPageBreak/>
        <w:t>организационно-правовых форм и форм собственности, осуществляющих различные виды экономической деятельности (далее – работодатели).</w:t>
      </w:r>
    </w:p>
    <w:p w:rsidR="00243BE7" w:rsidRDefault="00F2359F">
      <w:pPr>
        <w:spacing w:after="60"/>
        <w:ind w:firstLine="566"/>
        <w:jc w:val="both"/>
      </w:pPr>
      <w:r>
        <w:t>3. Для целей настоящих Правил использ</w:t>
      </w:r>
      <w:r>
        <w:t>уются термины и их определения в значениях, установленных Законом Республики Беларусь от 23 июня 2008 г. № 356-З «Об охране труда», Декретом Президента Республики Беларусь от 23 ноября 2017 г. № 7 «О развитии предпринимательства», а также следующие термины</w:t>
      </w:r>
      <w:r>
        <w:t xml:space="preserve"> и их определения:</w:t>
      </w:r>
    </w:p>
    <w:p w:rsidR="00243BE7" w:rsidRDefault="00F2359F">
      <w:pPr>
        <w:spacing w:after="60"/>
        <w:ind w:firstLine="566"/>
        <w:jc w:val="both"/>
      </w:pPr>
      <w:r>
        <w:t>производственное оборудование (далее, если не определено иное, – оборудование) – совокупность различного рода машин и механизмов, оказывающих в процессе производства продукции непосредственное механическое, термическое или химическое воз</w:t>
      </w:r>
      <w:r>
        <w:t>действие на предмет труда;</w:t>
      </w:r>
    </w:p>
    <w:p w:rsidR="00243BE7" w:rsidRDefault="00F2359F">
      <w:pPr>
        <w:spacing w:after="60"/>
        <w:ind w:firstLine="566"/>
        <w:jc w:val="both"/>
      </w:pPr>
      <w:r>
        <w:t>производственный процесс – совокупность технологических и иных необходимых для производства процессов, рабочих (производственных) операций, включая трудовую деятельность и трудовые функции работающих;</w:t>
      </w:r>
    </w:p>
    <w:p w:rsidR="00243BE7" w:rsidRDefault="00F2359F">
      <w:pPr>
        <w:spacing w:after="60"/>
        <w:ind w:firstLine="566"/>
        <w:jc w:val="both"/>
      </w:pPr>
      <w:r>
        <w:t xml:space="preserve">сильная жара – максимальная </w:t>
      </w:r>
      <w:r>
        <w:t>температура воздуха от +30 °С и выше;</w:t>
      </w:r>
    </w:p>
    <w:p w:rsidR="00243BE7" w:rsidRDefault="00F2359F">
      <w:pPr>
        <w:spacing w:after="60"/>
        <w:ind w:firstLine="566"/>
        <w:jc w:val="both"/>
      </w:pPr>
      <w:r>
        <w:t>сильный мороз – минимальная температура воздуха от – 25 °С и ниже;</w:t>
      </w:r>
    </w:p>
    <w:p w:rsidR="00243BE7" w:rsidRDefault="00F2359F">
      <w:pPr>
        <w:spacing w:after="60"/>
        <w:ind w:firstLine="566"/>
        <w:jc w:val="both"/>
      </w:pPr>
      <w:r>
        <w:t>техническая эксплуатация капитальных строений (зданий, сооружений), изолированных помещений (далее, если не определено иное, – здания, сооружения и помещения) – использование зданий, сооружений и помещений по назначению при систематическом осуществлении ко</w:t>
      </w:r>
      <w:r>
        <w:t>мплекса организационно-технических мероприятий по контролю технического состояния элементов здания и соблюдению правил эксплуатации объекта путем проведения технических осмотров, содержанию, техническому обслуживанию и ремонту.</w:t>
      </w:r>
    </w:p>
    <w:p w:rsidR="00243BE7" w:rsidRDefault="00F2359F">
      <w:pPr>
        <w:spacing w:after="60"/>
        <w:ind w:firstLine="566"/>
        <w:jc w:val="both"/>
      </w:pPr>
      <w:r>
        <w:t>4. При организации и выполне</w:t>
      </w:r>
      <w:r>
        <w:t>нии работ в процессе трудовой деятельности работодатели должны соблюдать требования Закона Республики Беларусь «Об охране труда», настоящих Правил, других нормативных правовых актов, в том числе технических нормативных правовых актов, являющихся в соответс</w:t>
      </w:r>
      <w:r>
        <w:t>твии с законодательными актами и постановлениями Правительства Республики Беларусь обязательными для соблюдения, технических регламентов Таможенного союза и Евразийского экономического союза (далее, если не определено иное, – технические нормативные правов</w:t>
      </w:r>
      <w:r>
        <w:t>ые акты), локальных правовых актов.</w:t>
      </w:r>
    </w:p>
    <w:p w:rsidR="00243BE7" w:rsidRDefault="00F2359F">
      <w:pPr>
        <w:spacing w:after="60"/>
        <w:ind w:firstLine="566"/>
        <w:jc w:val="both"/>
      </w:pPr>
      <w:r>
        <w:t>5. Продукция, процессы ее разработки, производства, эксплуатации (использования), хранения, перевозки, реализации и утилизации должны соответствовать требованиям по охране труда.</w:t>
      </w:r>
    </w:p>
    <w:p w:rsidR="00243BE7" w:rsidRDefault="00F2359F">
      <w:pPr>
        <w:spacing w:after="60"/>
        <w:ind w:firstLine="566"/>
        <w:jc w:val="both"/>
      </w:pPr>
      <w:r>
        <w:t>6. Проектная документация на строительств</w:t>
      </w:r>
      <w:r>
        <w:t>о (реконструкцию) объектов, предназначенных для выпуска продукции и оказания услуг, а также техническая документация на оборудование, технологические процессы должны соответствовать требованиям по охране труда.</w:t>
      </w:r>
    </w:p>
    <w:p w:rsidR="00243BE7" w:rsidRDefault="00F2359F">
      <w:pPr>
        <w:spacing w:after="60"/>
        <w:ind w:firstLine="566"/>
        <w:jc w:val="both"/>
      </w:pPr>
      <w:r>
        <w:t>7. Объекты, предназначенные для выпуска проду</w:t>
      </w:r>
      <w:r>
        <w:t>кции и оказания услуг, должны соответствовать требованиям безопасности и эксплуатационной надежности.</w:t>
      </w:r>
    </w:p>
    <w:p w:rsidR="00243BE7" w:rsidRDefault="00F2359F">
      <w:pPr>
        <w:spacing w:after="60"/>
        <w:ind w:firstLine="566"/>
        <w:jc w:val="both"/>
      </w:pPr>
      <w:r>
        <w:t>8. Для обеспечения оптимальных и допустимых условий труда на рабочих местах организация технологических процессов, размещение технологического оборудовани</w:t>
      </w:r>
      <w:r>
        <w:t xml:space="preserve">я, </w:t>
      </w:r>
      <w:r>
        <w:lastRenderedPageBreak/>
        <w:t>режимы труда и отдыха должны соответствовать требованиям гигиенических нормативов обязательных для соблюдения.</w:t>
      </w:r>
    </w:p>
    <w:p w:rsidR="00243BE7" w:rsidRDefault="00F2359F">
      <w:pPr>
        <w:spacing w:after="60"/>
        <w:ind w:firstLine="566"/>
        <w:jc w:val="both"/>
      </w:pPr>
      <w:r>
        <w:t>9. На работах с применением женского труда должны соблюдаться требования постановления Министерства здравоохранения Республики Беларусь от 13 </w:t>
      </w:r>
      <w:r>
        <w:t>октября 2010 г. № 133 «Об установлении предельных норм подъема и перемещения тяжестей женщинами вручную» и списка тяжелых работ и работ с вредными и (или) опасными условиями труда, на которых запрещается привлечение к труду женщин, установленного приложени</w:t>
      </w:r>
      <w:r>
        <w:t>ем к постановлению Министерства труда и социальной защиты Республики Беларусь от 12 июня 2014 г. № 35 «Об установлении списка тяжелых работ и работ с вредными и (или) опасными условиями труда, на которых запрещается привлечение к труду женщин».</w:t>
      </w:r>
    </w:p>
    <w:p w:rsidR="00243BE7" w:rsidRDefault="00F2359F">
      <w:pPr>
        <w:spacing w:after="60"/>
        <w:ind w:firstLine="566"/>
        <w:jc w:val="both"/>
      </w:pPr>
      <w:r>
        <w:t>10. Работаю</w:t>
      </w:r>
      <w:r>
        <w:t>щие в возрасте от четырнадцати до шестнадцати лет могут привлекаться к выполнению легких видов работ в соответствии с перечнем согласно приложению к постановлению Министерства труда и социальной защиты Республики Беларусь от 15 октября 2010 г. № 144 «Об ус</w:t>
      </w:r>
      <w:r>
        <w:t>тановлении перечня легких видов работ, которые могут выполнять лица в возрасте от четырнадцати до шестнадцати лет».</w:t>
      </w:r>
    </w:p>
    <w:p w:rsidR="00243BE7" w:rsidRDefault="00F2359F">
      <w:pPr>
        <w:spacing w:after="60"/>
        <w:ind w:firstLine="566"/>
        <w:jc w:val="both"/>
      </w:pPr>
      <w:r>
        <w:t>11. Не допускается привлечение работающих моложе восемнадцати лет к выполнению тяжелых работ и работ с вредными и (или) опасными условиями т</w:t>
      </w:r>
      <w:r>
        <w:t>руда, к подземным и горным работам в соответствии с приложением к постановлению Министерства труда и социальной защиты Республики Беларусь от 27 июня 2013 г. № 67 «Об установлении списка работ, на которых запрещается применение труда лиц моложе восемнадцат</w:t>
      </w:r>
      <w:r>
        <w:t>и лет», кроме случаев привлечения к выполнению указанных работ обучающихся в учреждениях образования в возрасте от шестнадцати до восемнадцати лет при прохождении ими практики, производственного обучения. При прохождении практики, производственного обучени</w:t>
      </w:r>
      <w:r>
        <w:t>я обучающиеся в учреждениях образования в возрасте от шестнадцати до восемнадцати лет могут выполнять указанные работы не более четырех часов в день.</w:t>
      </w:r>
    </w:p>
    <w:p w:rsidR="00243BE7" w:rsidRDefault="00F2359F">
      <w:pPr>
        <w:spacing w:after="60"/>
        <w:ind w:firstLine="566"/>
        <w:jc w:val="both"/>
      </w:pPr>
      <w:r>
        <w:t>12. Запрещаются подъем и перемещение несовершеннолетними тяжестей вручную, превышающих установленные для н</w:t>
      </w:r>
      <w:r>
        <w:t>их предельные нормы, если иное не установлено законодательными актами.</w:t>
      </w:r>
    </w:p>
    <w:p w:rsidR="00243BE7" w:rsidRDefault="00F2359F">
      <w:pPr>
        <w:spacing w:after="60"/>
        <w:ind w:firstLine="566"/>
        <w:jc w:val="both"/>
      </w:pPr>
      <w:r>
        <w:t>Предельные нормы подъема и перемещения несовершеннолетними тяжестей вручную установлены постановлением Министерства здравоохранения Республики Беларусь от 13 октября 2010 г. № 134 «Об у</w:t>
      </w:r>
      <w:r>
        <w:t>становлении предельных норм подъема и перемещения несовершеннолетними тяжестей вручную».</w:t>
      </w:r>
    </w:p>
    <w:p w:rsidR="00243BE7" w:rsidRDefault="00F2359F">
      <w:pPr>
        <w:spacing w:after="60"/>
        <w:ind w:firstLine="566"/>
        <w:jc w:val="both"/>
      </w:pPr>
      <w:r>
        <w:t>13. Запрещается привлекать работников моложе восемнадцати лет к ночным и сверхурочным работам, работам в государственные праздники и праздничные дни, установленные и о</w:t>
      </w:r>
      <w:r>
        <w:t>бъявленные Президентом Республики Беларусь нерабочими, работам в выходные дни, если иное не установлено законодательными актами.</w:t>
      </w:r>
    </w:p>
    <w:p w:rsidR="00243BE7" w:rsidRDefault="00F2359F">
      <w:pPr>
        <w:spacing w:after="60"/>
        <w:ind w:firstLine="566"/>
        <w:jc w:val="both"/>
      </w:pPr>
      <w:r>
        <w:t>14. Работникам, выполняющим работы на открытом воздухе или в закрытых необогреваемых помещениях в холодный период года, а также отдельные виды работ, наряду с перерывом для отдыха и питания предоставляются дополнительные специальные перерывы в течение рабо</w:t>
      </w:r>
      <w:r>
        <w:t xml:space="preserve">чего дня, включаемые в рабочее время (перерывы для обогревания, отдыха на погрузочно-разгрузочных и других работах). Виды этих работ, </w:t>
      </w:r>
      <w:r>
        <w:lastRenderedPageBreak/>
        <w:t>продолжительность и порядок предоставления таких перерывов определяются правилами внутреннего трудового распорядка и (или)</w:t>
      </w:r>
      <w:r>
        <w:t xml:space="preserve"> коллективным договором.</w:t>
      </w:r>
    </w:p>
    <w:p w:rsidR="00243BE7" w:rsidRDefault="00F2359F">
      <w:pPr>
        <w:spacing w:after="60"/>
        <w:ind w:firstLine="566"/>
        <w:jc w:val="both"/>
      </w:pPr>
      <w:r>
        <w:t>Для работников, указанных в части первой настоящего пункта, наниматель устанавливает режим работы, исключающий причинение вреда их жизни и здоровью при сильной жаре и сильном морозе.</w:t>
      </w:r>
    </w:p>
    <w:p w:rsidR="00243BE7" w:rsidRDefault="00F2359F">
      <w:pPr>
        <w:spacing w:after="60"/>
        <w:ind w:firstLine="566"/>
        <w:jc w:val="both"/>
      </w:pPr>
      <w:r>
        <w:t>15. Работающие при проведении на дороге ремонтны</w:t>
      </w:r>
      <w:r>
        <w:t>х и других работ должны находиться в одежде повышенной видимости, описание которой определено постановлением Министерства транспорта и коммуникаций Республики Беларусь от 28 июля 2006 г. № 27 «Об определении описания одежды повышенной видимости для работни</w:t>
      </w:r>
      <w:r>
        <w:t>ков дорожных, строительных и других организаций, выполняющих на дорогах ремонтные и другие работы».</w:t>
      </w:r>
    </w:p>
    <w:p w:rsidR="00243BE7" w:rsidRDefault="00F2359F">
      <w:pPr>
        <w:spacing w:after="60"/>
        <w:ind w:firstLine="566"/>
        <w:jc w:val="both"/>
      </w:pPr>
      <w:r>
        <w:t>16. При отсутствии в настоящих Правилах, других технических нормативных правовых актах требований по охране труда работодатели принимают необходимые меры, о</w:t>
      </w:r>
      <w:r>
        <w:t>беспечивающие сохранение жизни, здоровья и работоспособности работающих в процессе трудовой деятельности.</w:t>
      </w:r>
    </w:p>
    <w:p w:rsidR="00243BE7" w:rsidRDefault="00F2359F">
      <w:pPr>
        <w:spacing w:before="240" w:after="240"/>
        <w:jc w:val="center"/>
      </w:pPr>
      <w:r>
        <w:rPr>
          <w:b/>
          <w:bCs/>
          <w:caps/>
        </w:rPr>
        <w:t>ГЛАВА 2</w:t>
      </w:r>
      <w:r>
        <w:br/>
      </w:r>
      <w:r>
        <w:rPr>
          <w:b/>
          <w:bCs/>
          <w:caps/>
        </w:rPr>
        <w:t>ОРГАНИЗАЦИЯ РАБОТЫ ПО ОХРАНЕ ТРУДА</w:t>
      </w:r>
    </w:p>
    <w:p w:rsidR="00243BE7" w:rsidRDefault="00F2359F">
      <w:pPr>
        <w:spacing w:after="60"/>
        <w:ind w:firstLine="566"/>
        <w:jc w:val="both"/>
      </w:pPr>
      <w:r>
        <w:t>17. Управление охраной труда в организации осуществляет ее руководитель, в структурных подразделениях орган</w:t>
      </w:r>
      <w:r>
        <w:t>изации – руководители структурных подразделений.</w:t>
      </w:r>
    </w:p>
    <w:p w:rsidR="00243BE7" w:rsidRDefault="00F2359F">
      <w:pPr>
        <w:spacing w:after="60"/>
        <w:ind w:firstLine="566"/>
        <w:jc w:val="both"/>
      </w:pPr>
      <w:r>
        <w:t>18. Работодатель в целях обеспечения охраны труда работающих:</w:t>
      </w:r>
    </w:p>
    <w:p w:rsidR="00243BE7" w:rsidRDefault="00F2359F">
      <w:pPr>
        <w:spacing w:after="60"/>
        <w:ind w:firstLine="566"/>
        <w:jc w:val="both"/>
      </w:pPr>
      <w:r>
        <w:t>обеспечивает безопасность при эксплуатации территории, зданий, сооружений и помещений, оборудования, ведении технологических процессов и применен</w:t>
      </w:r>
      <w:r>
        <w:t>ии в производстве материалов, химических, радиоактивных и других опасных веществ;</w:t>
      </w:r>
    </w:p>
    <w:p w:rsidR="00243BE7" w:rsidRDefault="00F2359F">
      <w:pPr>
        <w:spacing w:after="60"/>
        <w:ind w:firstLine="566"/>
        <w:jc w:val="both"/>
      </w:pPr>
      <w:r>
        <w:t>предоставляет при необходимости места для выполнения работ (оказания услуг) и создания объектов интеллектуальной собственности по гражданско-правовому договору, предметом кот</w:t>
      </w:r>
      <w:r>
        <w:t>орых является выполнение работ, оказание услуг и создание объектов интеллектуальной собственности (далее – гражданско-правовые договоры), соответствующие требованиям по охране труда;</w:t>
      </w:r>
    </w:p>
    <w:p w:rsidR="00243BE7" w:rsidRDefault="00F2359F">
      <w:pPr>
        <w:spacing w:after="60"/>
        <w:ind w:firstLine="566"/>
        <w:jc w:val="both"/>
      </w:pPr>
      <w:r>
        <w:t>принимает меры по предотвращению аварийных ситуаций, сохранению жизни и з</w:t>
      </w:r>
      <w:r>
        <w:t>доровья работающих при возникновении таких ситуаций, оказанию потерпевшим при несчастных случаях на производстве необходимой помощи, их доставке в организацию здравоохранения;</w:t>
      </w:r>
    </w:p>
    <w:p w:rsidR="00243BE7" w:rsidRDefault="00F2359F">
      <w:pPr>
        <w:spacing w:after="60"/>
        <w:ind w:firstLine="566"/>
        <w:jc w:val="both"/>
      </w:pPr>
      <w:r>
        <w:t>осуществляет обучение, стажировку, инструктаж и проверку знаний работающих по во</w:t>
      </w:r>
      <w:r>
        <w:t xml:space="preserve">просам охраны труда в соответствии с Инструкцией о порядке обучения, стажировки, инструктажа и проверки знаний работающих по вопросам охраны труда, утвержденной постановлением Министерства труда и социальной защиты Республики Беларусь от 28 ноября 2008 г. </w:t>
      </w:r>
      <w:r>
        <w:t>№ 175, и постановлением Министерства труда и социальной защиты Республики Беларусь от 30 декабря 2008 г. № 210 «О порядке создания и деятельности комиссий для проверки знаний по вопросам охраны труда»;</w:t>
      </w:r>
    </w:p>
    <w:p w:rsidR="00243BE7" w:rsidRDefault="00F2359F">
      <w:pPr>
        <w:spacing w:after="60"/>
        <w:ind w:firstLine="566"/>
        <w:jc w:val="both"/>
      </w:pPr>
      <w:r>
        <w:lastRenderedPageBreak/>
        <w:t>информирует работающих о состоянии условий и охраны тр</w:t>
      </w:r>
      <w:r>
        <w:t>уда на рабочем месте, существующем риске повреждения здоровья и полагающихся средствах индивидуальной защиты, компенсациях по условиям труда;</w:t>
      </w:r>
    </w:p>
    <w:p w:rsidR="00243BE7" w:rsidRDefault="00F2359F">
      <w:pPr>
        <w:spacing w:after="60"/>
        <w:ind w:firstLine="566"/>
        <w:jc w:val="both"/>
      </w:pPr>
      <w:r>
        <w:t xml:space="preserve">обеспечивает расследование и учет несчастных случаев на производстве, профессиональных заболеваний в соответствии </w:t>
      </w:r>
      <w:r>
        <w:t>с Правилами расследования и учета несчастных случаев на производстве и профессиональных заболеваний, утвержденными постановлением Совета Министров Республики Беларусь от 15 января 2004 г. № 30, и постановлением Министерства труда и социальной защиты Респуб</w:t>
      </w:r>
      <w:r>
        <w:t>лики Беларусь и Министерства здравоохранения Республики Беларусь от 14 августа 2015 г. № 51/94 «О документах, необходимых для расследования и учета несчастных случаев на производстве и профессиональных заболеваний»;</w:t>
      </w:r>
    </w:p>
    <w:p w:rsidR="00243BE7" w:rsidRDefault="00F2359F">
      <w:pPr>
        <w:spacing w:after="60"/>
        <w:ind w:firstLine="566"/>
        <w:jc w:val="both"/>
      </w:pPr>
      <w:r>
        <w:t>обеспечивает техническое расследование п</w:t>
      </w:r>
      <w:r>
        <w:t>ричин аварий, инцидентов на опасных производственных объектах, разработку и реализацию мер по их профилактике и предупреждению в соответствии с Инструкцией о порядке технического расследования причин аварий и инцидентов, а также их учета, утвержденной пост</w:t>
      </w:r>
      <w:r>
        <w:t>ановлением Министерства по чрезвычайным ситуациям Республики Беларусь от 12 июля 2016 г. № 36;</w:t>
      </w:r>
    </w:p>
    <w:p w:rsidR="00243BE7" w:rsidRDefault="00F2359F">
      <w:pPr>
        <w:spacing w:after="60"/>
        <w:ind w:firstLine="566"/>
        <w:jc w:val="both"/>
      </w:pPr>
      <w:r>
        <w:t>осуществляет обязательное страхование работающих от несчастных случаев на производстве и профессиональных заболеваний в соответствии с Указом Президента Республики Беларусь от 25 августа 2006 г. № 530 «О страховой деятельности»;</w:t>
      </w:r>
    </w:p>
    <w:p w:rsidR="00243BE7" w:rsidRDefault="00F2359F">
      <w:pPr>
        <w:spacing w:after="60"/>
        <w:ind w:firstLine="566"/>
        <w:jc w:val="both"/>
      </w:pPr>
      <w:r>
        <w:t>обеспечивает допуск должнос</w:t>
      </w:r>
      <w:r>
        <w:t>тных лиц контролирующих (надзорных) органов, уполномоченных на проведение проверок соблюдения законодательства об охране труда, к проверке и представляет необходимые для проверки документы, а также допускает таких должностных лиц для обследования территори</w:t>
      </w:r>
      <w:r>
        <w:t>й и помещений, транспортных средств и иных объектов, используемых для осуществления деятельности;</w:t>
      </w:r>
    </w:p>
    <w:p w:rsidR="00243BE7" w:rsidRDefault="00F2359F">
      <w:pPr>
        <w:spacing w:after="60"/>
        <w:ind w:firstLine="566"/>
        <w:jc w:val="both"/>
      </w:pPr>
      <w:r>
        <w:t>предоставляет по запросу контролирующих (надзорных) органов информацию и (или) документы, ведение которых предусмотрено законодательством об охране труда, или</w:t>
      </w:r>
      <w:r>
        <w:t xml:space="preserve"> сообщает об их отсутствии;</w:t>
      </w:r>
    </w:p>
    <w:p w:rsidR="00243BE7" w:rsidRDefault="00F2359F">
      <w:pPr>
        <w:spacing w:after="60"/>
        <w:ind w:firstLine="566"/>
        <w:jc w:val="both"/>
      </w:pPr>
      <w:r>
        <w:t>не допускает к работе, отстраняет от работы в соответствующий день (смену), не допускает к выполнению работ (оказанию услуг), отстраняет от выполнения работ (оказания услуг) работающего, появившегося на работе в состоянии алкого</w:t>
      </w:r>
      <w:r>
        <w:t>льного, наркотического или токсического опьянения, а также в состоянии, связанном с болезнью, препятствующем выполнению работ (оказанию услуг);</w:t>
      </w:r>
    </w:p>
    <w:p w:rsidR="00243BE7" w:rsidRDefault="00F2359F">
      <w:pPr>
        <w:spacing w:after="60"/>
        <w:ind w:firstLine="566"/>
        <w:jc w:val="both"/>
      </w:pPr>
      <w:r>
        <w:t>возмещает вред, причиненный жизни и здоровью работающих, в соответствии с законодательством;</w:t>
      </w:r>
    </w:p>
    <w:p w:rsidR="00243BE7" w:rsidRDefault="00F2359F">
      <w:pPr>
        <w:spacing w:after="60"/>
        <w:ind w:firstLine="566"/>
        <w:jc w:val="both"/>
      </w:pPr>
      <w:r>
        <w:t>исполняет другие об</w:t>
      </w:r>
      <w:r>
        <w:t>язанности, предусмотренные законодательством об охране труда.</w:t>
      </w:r>
    </w:p>
    <w:p w:rsidR="00243BE7" w:rsidRDefault="00F2359F">
      <w:pPr>
        <w:spacing w:after="60"/>
        <w:ind w:firstLine="566"/>
        <w:jc w:val="both"/>
      </w:pPr>
      <w:r>
        <w:t>Наниматель помимо обязанностей, указанных в части первой настоящего пункта:</w:t>
      </w:r>
    </w:p>
    <w:p w:rsidR="00243BE7" w:rsidRDefault="00F2359F">
      <w:pPr>
        <w:spacing w:after="60"/>
        <w:ind w:firstLine="566"/>
        <w:jc w:val="both"/>
      </w:pPr>
      <w:r>
        <w:t>обеспечивает на каждом рабочем месте условия труда, соответствующие требованиям по охране труда;</w:t>
      </w:r>
    </w:p>
    <w:p w:rsidR="00243BE7" w:rsidRDefault="00F2359F">
      <w:pPr>
        <w:spacing w:after="60"/>
        <w:ind w:firstLine="566"/>
        <w:jc w:val="both"/>
      </w:pPr>
      <w:r>
        <w:t>обеспечивает режим тр</w:t>
      </w:r>
      <w:r>
        <w:t>уда и отдыха работников, установленного законодательством, коллективным договором, соглашением, трудовым договором;</w:t>
      </w:r>
    </w:p>
    <w:p w:rsidR="00243BE7" w:rsidRDefault="00F2359F">
      <w:pPr>
        <w:spacing w:after="60"/>
        <w:ind w:firstLine="566"/>
        <w:jc w:val="both"/>
      </w:pPr>
      <w:r>
        <w:lastRenderedPageBreak/>
        <w:t>предоставляет работникам, занятым на работах с вредными и (или) опасными условиями труда, а также на работах, связанных с загрязнением и (ил</w:t>
      </w:r>
      <w:r>
        <w:t>и) выполняемых в неблагоприятных температурных условиях, необходимые средства индивидуальной защиты, смывающие и обезвреживающие средства в соответствии с установленными нормами;</w:t>
      </w:r>
    </w:p>
    <w:p w:rsidR="00243BE7" w:rsidRDefault="00F2359F">
      <w:pPr>
        <w:spacing w:after="60"/>
        <w:ind w:firstLine="566"/>
        <w:jc w:val="both"/>
      </w:pPr>
      <w:r>
        <w:t>осуществляет контроль за соблюдением законодательства об охране труда работни</w:t>
      </w:r>
      <w:r>
        <w:t>ками;</w:t>
      </w:r>
    </w:p>
    <w:p w:rsidR="00243BE7" w:rsidRDefault="00F2359F">
      <w:pPr>
        <w:spacing w:after="60"/>
        <w:ind w:firstLine="566"/>
        <w:jc w:val="both"/>
      </w:pPr>
      <w:r>
        <w:t xml:space="preserve">не допускает к работе, отстраняет от работы в соответствующий день (смену) работника, не прошедшего инструктаж, стажировку и проверку знаний по вопросам охраны труда, не использующего средства индивидуальной защиты, не прошедшего медицинский осмотр, </w:t>
      </w:r>
      <w:r>
        <w:t>в случаях и порядке, предусмотренных законодательством;</w:t>
      </w:r>
    </w:p>
    <w:p w:rsidR="00243BE7" w:rsidRDefault="00F2359F">
      <w:pPr>
        <w:spacing w:after="60"/>
        <w:ind w:firstLine="566"/>
        <w:jc w:val="both"/>
      </w:pPr>
      <w:r>
        <w:t>принимает локальные правовые акты, содержащие требования по охране труда;</w:t>
      </w:r>
    </w:p>
    <w:p w:rsidR="00243BE7" w:rsidRDefault="00F2359F">
      <w:pPr>
        <w:spacing w:after="60"/>
        <w:ind w:firstLine="566"/>
        <w:jc w:val="both"/>
      </w:pPr>
      <w:r>
        <w:t xml:space="preserve">обеспечивает проведение аттестации рабочих мест по условиям труда в соответствии с Положением о порядке проведения аттестации </w:t>
      </w:r>
      <w:r>
        <w:t>рабочих мест по условиям труда, утвержденным постановлением Совета Министров Республики Беларусь от 22 февраля 2008 г. № 253, и Инструкцией по оценке условий труда при аттестации рабочих мест по условиям труда, утвержденной постановлением Министерства труд</w:t>
      </w:r>
      <w:r>
        <w:t>а и социальной защиты Республики Беларусь от 22 февраля 2008 г. № 35;</w:t>
      </w:r>
    </w:p>
    <w:p w:rsidR="00243BE7" w:rsidRDefault="00F2359F">
      <w:pPr>
        <w:spacing w:after="60"/>
        <w:ind w:firstLine="566"/>
        <w:jc w:val="both"/>
      </w:pPr>
      <w:r>
        <w:t>осуществляет контроль за уровнями и концентрациями вредных производственных факторов;</w:t>
      </w:r>
    </w:p>
    <w:p w:rsidR="00243BE7" w:rsidRDefault="00F2359F">
      <w:pPr>
        <w:spacing w:after="60"/>
        <w:ind w:firstLine="566"/>
        <w:jc w:val="both"/>
      </w:pPr>
      <w:r>
        <w:t>несет обязанности по разработке, внедрению и поддержанию функционирования системы управления охраной</w:t>
      </w:r>
      <w:r>
        <w:t xml:space="preserve"> труда, обеспечивающей идентификацию опасностей, оценку профессиональных рисков, определение мер управления профессиональными рисками и анализ их результативности, разработке и реализации мероприятий по улучшению условий и охраны труда;</w:t>
      </w:r>
    </w:p>
    <w:p w:rsidR="00243BE7" w:rsidRDefault="00F2359F">
      <w:pPr>
        <w:spacing w:after="60"/>
        <w:ind w:firstLine="566"/>
        <w:jc w:val="both"/>
      </w:pPr>
      <w:r>
        <w:t>организует в соотве</w:t>
      </w:r>
      <w:r>
        <w:t>тствии с установленными нормами санитарно-бытовое обеспечение, медицинское обслуживание работников;</w:t>
      </w:r>
    </w:p>
    <w:p w:rsidR="00243BE7" w:rsidRDefault="00F2359F">
      <w:pPr>
        <w:spacing w:after="60"/>
        <w:ind w:firstLine="566"/>
        <w:jc w:val="both"/>
      </w:pPr>
      <w:r>
        <w:t>организует проведение обязательных предварительных (при поступлении на работу), периодических (в течение трудовой деятельности) и предсменных (перед началом</w:t>
      </w:r>
      <w:r>
        <w:t xml:space="preserve"> работы, смены) медицинских осмотров либо освидетельствования некоторых категорий работников на предмет нахождения в состоянии алкогольного, наркотического или токсического опьянения, а также внеочередных медицинских осмотров работников при ухудшении состо</w:t>
      </w:r>
      <w:r>
        <w:t>яния их здоровья;</w:t>
      </w:r>
    </w:p>
    <w:p w:rsidR="00243BE7" w:rsidRDefault="00F2359F">
      <w:pPr>
        <w:spacing w:after="60"/>
        <w:ind w:firstLine="566"/>
        <w:jc w:val="both"/>
      </w:pPr>
      <w:r>
        <w:t>выделяет в необходимых объемах финансовые средства, оборудование и материалы для осуществления мероприятий по улучшению условий и охраны труда, предусмотренных коллективным договором, соглашениями, планами мероприятий по улучшению условий</w:t>
      </w:r>
      <w:r>
        <w:t xml:space="preserve"> и охраны труда, разработанными в соответствии с приложением 13 к Инструкции по оценке условий труда при аттестации рабочих мест по условиям труда, а также Инструкцией о порядке планирования и разработки мероприятий по охране труда, утвержденной постановле</w:t>
      </w:r>
      <w:r>
        <w:t>нием Министерства труда и социальной защиты Республики Беларусь от 28 ноября 2013 г. № 111;</w:t>
      </w:r>
    </w:p>
    <w:p w:rsidR="00243BE7" w:rsidRDefault="00F2359F">
      <w:pPr>
        <w:spacing w:after="60"/>
        <w:ind w:firstLine="566"/>
        <w:jc w:val="both"/>
      </w:pPr>
      <w:r>
        <w:lastRenderedPageBreak/>
        <w:t>назначает должностных лиц, ответственных за организацию охраны труда и осуществление контроля за соблюдением работниками требований по охране труда в организации и </w:t>
      </w:r>
      <w:r>
        <w:t>структурных подразделениях, а также при выполнении отдельных видов работ.</w:t>
      </w:r>
    </w:p>
    <w:p w:rsidR="00243BE7" w:rsidRDefault="00F2359F">
      <w:pPr>
        <w:spacing w:after="60"/>
        <w:ind w:firstLine="566"/>
        <w:jc w:val="both"/>
      </w:pPr>
      <w:r>
        <w:t xml:space="preserve">19. Работодатель обязан включать в гражданско-правовой договор предусмотренные законодательством обязательства сторон по обеспечению безопасных условий труда в соответствии с Указом </w:t>
      </w:r>
      <w:r>
        <w:t>Президента Республики Беларусь от 6 июля 2005 г. № 314 «О некоторых мерах по защите прав граждан, выполняющих работу по гражданско-правовым и трудовым договорам».</w:t>
      </w:r>
    </w:p>
    <w:p w:rsidR="00243BE7" w:rsidRDefault="00F2359F">
      <w:pPr>
        <w:spacing w:after="60"/>
        <w:ind w:firstLine="566"/>
        <w:jc w:val="both"/>
      </w:pPr>
      <w:r>
        <w:t>20. Для организации работы по охране труда и осуществления контроля за соблюдением работающим</w:t>
      </w:r>
      <w:r>
        <w:t>и требований по охране труда наниматель создает службу охраны труда, вводит в штат должность специалиста по охране труда или возлагает соответствующие обязанности по охране труда на уполномоченное им должностное лицо либо привлекает юридическое лицо (индив</w:t>
      </w:r>
      <w:r>
        <w:t>идуального предпринимателя), аккредитованное (аккредитованного) на оказание услуг в области охраны труда.</w:t>
      </w:r>
    </w:p>
    <w:p w:rsidR="00243BE7" w:rsidRDefault="00F2359F">
      <w:pPr>
        <w:spacing w:after="60"/>
        <w:ind w:firstLine="566"/>
        <w:jc w:val="both"/>
      </w:pPr>
      <w:r>
        <w:t>Служба охраны труда (специалист по охране труда) подчиняется непосредственно руководителю организации или уполномоченному в соответствии с системой уп</w:t>
      </w:r>
      <w:r>
        <w:t>равления охраной труда его заместителю.</w:t>
      </w:r>
    </w:p>
    <w:p w:rsidR="00243BE7" w:rsidRDefault="00F2359F">
      <w:pPr>
        <w:spacing w:after="60"/>
        <w:ind w:firstLine="566"/>
        <w:jc w:val="both"/>
      </w:pPr>
      <w:r>
        <w:t>В организациях должны быть разработаны положения о службе охраны труда, учитывающие специфику и характер деятельности организации. Положения о службе охраны труда разрабатываются на основе Типового положения о службе</w:t>
      </w:r>
      <w:r>
        <w:t xml:space="preserve"> охраны труда организации, утвержденного постановлением Министерства труда и социальной защиты Республики Беларусь от 30 сентября 2013 г. № 98.</w:t>
      </w:r>
    </w:p>
    <w:p w:rsidR="00243BE7" w:rsidRDefault="00F2359F">
      <w:pPr>
        <w:spacing w:after="60"/>
        <w:ind w:firstLine="566"/>
        <w:jc w:val="both"/>
      </w:pPr>
      <w:r>
        <w:t>Аккредитация юридических лиц (индивидуальных предпринимателей) на оказание услуг в области охраны труда осуществ</w:t>
      </w:r>
      <w:r>
        <w:t>ляется в порядке, установленном Инструкцией о порядке аккредитации юридических лиц (индивидуальных предпринимателей) на оказание услуг в области охраны труда, утвержденной постановлением Совета Министров Республики Беларусь от 16 января 2014 г. № 28.</w:t>
      </w:r>
    </w:p>
    <w:p w:rsidR="00243BE7" w:rsidRDefault="00F2359F">
      <w:pPr>
        <w:spacing w:after="60"/>
        <w:ind w:firstLine="566"/>
        <w:jc w:val="both"/>
      </w:pPr>
      <w:r>
        <w:t>21. О</w:t>
      </w:r>
      <w:r>
        <w:t xml:space="preserve">рганизационные, технические, санитарно-противоэпидемические, лечебно-профилактические и иные мероприятия, направленные на обеспечение безопасности работающих при эксплуатации территории, зданий, сооружений, помещений, оборудования, ведении технологических </w:t>
      </w:r>
      <w:r>
        <w:t>процессов и применении в производстве материалов, химических веществ, обеспечение на каждом рабочем месте условий труда, соответствующих требованиям по охране труда, их улучшение, обеспечение до установленных норм санитарно-бытовыми помещениями, оснащенным</w:t>
      </w:r>
      <w:r>
        <w:t>и необходимыми устройствами и средствами, включаются в план мероприятий по охране труда, принятый в соответствии с Инструкцией о порядке планирования и разработки мероприятий по охране труда.</w:t>
      </w:r>
    </w:p>
    <w:p w:rsidR="00243BE7" w:rsidRDefault="00F2359F">
      <w:pPr>
        <w:spacing w:after="60"/>
        <w:ind w:firstLine="566"/>
        <w:jc w:val="both"/>
      </w:pPr>
      <w:r>
        <w:t xml:space="preserve">22. Допускается оформление и ведение документов по охране труда </w:t>
      </w:r>
      <w:r>
        <w:t>в электронном виде. При этом программные средства, используемые для ведения документов по охране труда в электронном виде, должны позволять однозначно идентифицировать работников и момент времени внесения записей, а также быть защищены от несанкционированн</w:t>
      </w:r>
      <w:r>
        <w:t>ого доступа и внесения изменений в них.</w:t>
      </w:r>
    </w:p>
    <w:p w:rsidR="00243BE7" w:rsidRDefault="00F2359F">
      <w:pPr>
        <w:spacing w:after="60"/>
        <w:ind w:firstLine="566"/>
        <w:jc w:val="both"/>
      </w:pPr>
      <w:r>
        <w:lastRenderedPageBreak/>
        <w:t>23. Контроль за соблюдением работниками требований по охране труда в организации и структурных подразделениях, а также при выполнении отдельных видов работ осуществляется в соответствии с Инструкцией о порядке осущес</w:t>
      </w:r>
      <w:r>
        <w:t>твления контроля за соблюдением работниками требований по охране труда в организации и структурных подразделениях, утвержденной постановлением Министерства труда и социальной защиты Республики Беларусь от 15 мая 2020 г. № 51.</w:t>
      </w:r>
    </w:p>
    <w:p w:rsidR="00243BE7" w:rsidRDefault="00F2359F">
      <w:pPr>
        <w:spacing w:after="60"/>
        <w:ind w:firstLine="566"/>
        <w:jc w:val="both"/>
      </w:pPr>
      <w:r>
        <w:t>24. Для обеспечения безопасности труда и предупреждения профессиональных заболеваний, а также в целях охраны здоровья работающие, занятые на работах с вредными и (или) опасными условиями труда или на работах, где в соответствии с законодательством есть нео</w:t>
      </w:r>
      <w:r>
        <w:t>бходимость в оценке состояния здоровья работающего на предмет его годности (негодности) к выполнению отдельных видов работ, проходят предварительные (при поступлении на работу) и периодические (в течение трудовой деятельности) обязательные медицинские осмо</w:t>
      </w:r>
      <w:r>
        <w:t>тры, а также внеочередные медицинские осмотры при ухудшении состояния здоровья в соответствии с Инструкцией о порядке проведения обязательных и внеочередных медицинских осмотров работающих, утвержденной постановлением Министерства здравоохранения Республик</w:t>
      </w:r>
      <w:r>
        <w:t>и Беларусь от 29 июля 2019 г. № 74.</w:t>
      </w:r>
    </w:p>
    <w:p w:rsidR="00243BE7" w:rsidRDefault="00F2359F">
      <w:pPr>
        <w:spacing w:after="60"/>
        <w:ind w:firstLine="566"/>
        <w:jc w:val="both"/>
      </w:pPr>
      <w:r>
        <w:t>Лица моложе восемнадцати лет привлекаются к выполнению работ лишь после предварительного медицинского осмотра и в дальнейшем, до достижения восемнадцати лет, подлежат обязательному медицинскому осмотру в соответствии с ч</w:t>
      </w:r>
      <w:r>
        <w:t>астью первой настоящего пункта.</w:t>
      </w:r>
    </w:p>
    <w:p w:rsidR="00243BE7" w:rsidRDefault="00F2359F">
      <w:pPr>
        <w:spacing w:after="60"/>
        <w:ind w:firstLine="566"/>
        <w:jc w:val="both"/>
      </w:pPr>
      <w:r>
        <w:t>25. В целях исключения чрезвычайных происшествий и производственного травматизма работников, занятых на работах с повышенной опасностью, наниматель обеспечивает систематический контроль их физического состояния путем проведе</w:t>
      </w:r>
      <w:r>
        <w:t>ния предсменного (перед началом работы, смены) медицинского осмотра в соответствии с Инструкцией о порядке проведения предсменного (перед началом работы, смены) медицинского осмотра работников, утвержденной постановлением Министерства труда и социальной за</w:t>
      </w:r>
      <w:r>
        <w:t>щиты Республики Беларусь и Министерства здравоохранения Республики Беларусь от 2 декабря 2013 г. № 116/119, либо освидетельствования на предмет нахождения в состоянии алкогольного, наркотического или токсического опьянения в соответствии с Инструкцией о по</w:t>
      </w:r>
      <w:r>
        <w:t>рядке проведения освидетельствования на предмет нахождения в состоянии алкогольного, наркотического или токсического опьянения работников, утвержденной этим постановлением.</w:t>
      </w:r>
    </w:p>
    <w:p w:rsidR="00243BE7" w:rsidRDefault="00F2359F">
      <w:pPr>
        <w:spacing w:after="60"/>
        <w:ind w:firstLine="566"/>
        <w:jc w:val="both"/>
      </w:pPr>
      <w:r>
        <w:t>Перечень работ (профессий рабочих), при выполнении которых требуются предсменный (п</w:t>
      </w:r>
      <w:r>
        <w:t>еред началом работы, смены) медицинский осмотр либо освидетельствование работников на предмет нахождения в состоянии алкогольного опьянения, состоянии, вызванном потреблением наркотических средств, психотропных веществ, их аналогов, токсических веществ уст</w:t>
      </w:r>
      <w:r>
        <w:t>ановлен постановлением Министерства труда и социальной защиты Республики Беларусь и Министерства здравоохранения Республики Беларусь от 2 декабря 2013 г. № 116/119 «О предсменном (перед началом работы, смены) медицинском осмотре и освидетельствовании работ</w:t>
      </w:r>
      <w:r>
        <w:t>ников».</w:t>
      </w:r>
    </w:p>
    <w:p w:rsidR="00243BE7" w:rsidRDefault="00F2359F">
      <w:pPr>
        <w:spacing w:after="60"/>
        <w:ind w:firstLine="566"/>
        <w:jc w:val="both"/>
      </w:pPr>
      <w:r>
        <w:t>26. Общественный контроль за соблюдением законодательства об охране труда осуществляется в соответствии с Указом Президента Республики Беларусь от 6 мая 2010 г. № 240 «Об осуществлении общественного контроля профессиональными союзами».</w:t>
      </w:r>
    </w:p>
    <w:p w:rsidR="00243BE7" w:rsidRDefault="00F2359F">
      <w:pPr>
        <w:spacing w:after="60"/>
        <w:ind w:firstLine="566"/>
        <w:jc w:val="both"/>
      </w:pPr>
      <w:r>
        <w:lastRenderedPageBreak/>
        <w:t>27. На основе настоящих Правил, других технических нормативных правовых актов, положений по охране труда, изложенных в технологической документации, эксплуатационных документах организаций-изготовителей к используемым в организации оборудованию, инструмент</w:t>
      </w:r>
      <w:r>
        <w:t>у, механизмам и приспособлениям (далее – эксплуатационные документы), с учетом местных условий и специфики деятельности организации работодателем принимаются или приводятся в соответствие с ними инструкции по охране труда для профессий рабочих и (или) отде</w:t>
      </w:r>
      <w:r>
        <w:t>льных видов работ (услуг) (далее – инструкции по охране труда).</w:t>
      </w:r>
    </w:p>
    <w:p w:rsidR="00243BE7" w:rsidRDefault="00F2359F">
      <w:pPr>
        <w:spacing w:after="60"/>
        <w:ind w:firstLine="566"/>
        <w:jc w:val="both"/>
      </w:pPr>
      <w:r>
        <w:t xml:space="preserve">Инструкции по охране труда разрабатываются в порядке, установленном Инструкцией о порядке разработки и принятия работодателями локальных правовых актов, содержащих требования по охране труда, </w:t>
      </w:r>
      <w:r>
        <w:t>в виде инструкций по охране труда для профессий рабочих и (или) отдельных видов работ (услуг), утвержденной постановлением Министерства труда и социальной защиты Республики Беларусь от 28 ноября 2008 г. № 176.</w:t>
      </w:r>
    </w:p>
    <w:p w:rsidR="00243BE7" w:rsidRDefault="00F2359F">
      <w:pPr>
        <w:spacing w:after="60"/>
        <w:ind w:firstLine="566"/>
        <w:jc w:val="both"/>
      </w:pPr>
      <w:r>
        <w:t>При отсутствии специфики профессий рабочих и (</w:t>
      </w:r>
      <w:r>
        <w:t>или) видов работ (услуг) работодатели, в том числе не наделенные правом принятия локальных правовых актов, могут руководствоваться соответствующими типовыми инструкциями по охране труда.</w:t>
      </w:r>
    </w:p>
    <w:p w:rsidR="00243BE7" w:rsidRDefault="00F2359F">
      <w:pPr>
        <w:spacing w:after="60"/>
        <w:ind w:firstLine="566"/>
        <w:jc w:val="both"/>
      </w:pPr>
      <w:r>
        <w:t>28. Работающие обязаны немедленно сообщать работодателю о любой ситуа</w:t>
      </w:r>
      <w:r>
        <w:t>ции, угрожающей жизни или здоровью работающих и окружающих, несчастном случае, произошедшем на производстве, оказывать содействие работодателю в принятии мер по оказанию необходимой помощи потерпевшим и доставке их в организацию здравоохранения.</w:t>
      </w:r>
    </w:p>
    <w:p w:rsidR="00243BE7" w:rsidRDefault="00F2359F">
      <w:pPr>
        <w:spacing w:before="240" w:after="240"/>
        <w:jc w:val="center"/>
      </w:pPr>
      <w:r>
        <w:rPr>
          <w:b/>
          <w:bCs/>
          <w:caps/>
        </w:rPr>
        <w:t>ГЛАВА 3</w:t>
      </w:r>
      <w:r>
        <w:br/>
      </w:r>
      <w:r>
        <w:rPr>
          <w:b/>
          <w:bCs/>
          <w:caps/>
        </w:rPr>
        <w:t>ТР</w:t>
      </w:r>
      <w:r>
        <w:rPr>
          <w:b/>
          <w:bCs/>
          <w:caps/>
        </w:rPr>
        <w:t>ЕБОВАНИЯ К ТЕРРИТОРИИ ОРГАНИЗАЦИИ</w:t>
      </w:r>
    </w:p>
    <w:p w:rsidR="00243BE7" w:rsidRDefault="00F2359F">
      <w:pPr>
        <w:spacing w:after="60"/>
        <w:ind w:firstLine="566"/>
        <w:jc w:val="both"/>
      </w:pPr>
      <w:r>
        <w:t>29. Планировка, застройка и благоустройство территории организации должны соответствовать требованиям по охране труда.</w:t>
      </w:r>
    </w:p>
    <w:p w:rsidR="00243BE7" w:rsidRDefault="00F2359F">
      <w:pPr>
        <w:spacing w:after="60"/>
        <w:ind w:firstLine="566"/>
        <w:jc w:val="both"/>
      </w:pPr>
      <w:r>
        <w:t>30. На видных местах, в том числе перед въездом на территорию организации, устанавливаются схемы движен</w:t>
      </w:r>
      <w:r>
        <w:t>ия транспортных средств по территории организации.</w:t>
      </w:r>
    </w:p>
    <w:p w:rsidR="00243BE7" w:rsidRDefault="00F2359F">
      <w:pPr>
        <w:spacing w:after="60"/>
        <w:ind w:firstLine="566"/>
        <w:jc w:val="both"/>
      </w:pPr>
      <w:r>
        <w:t>31. При механизированном открывании въездных ворот (далее – ворота), шлагбаумов или других ограничивающих въезд устройств они должны иметь возможность ручного открывания. Ворота для въезда на территорию и </w:t>
      </w:r>
      <w:r>
        <w:t>выезда с нее должны открываться внутрь. Ворота оборудуются устройствами для их фиксации в открытом и закрытом положениях.</w:t>
      </w:r>
    </w:p>
    <w:p w:rsidR="00243BE7" w:rsidRDefault="00F2359F">
      <w:pPr>
        <w:spacing w:after="60"/>
        <w:ind w:firstLine="566"/>
        <w:jc w:val="both"/>
      </w:pPr>
      <w:r>
        <w:t>Не допускается проход людей на территорию через ворота. Для прохода людей на территорию организации устраивается проходная или калитка</w:t>
      </w:r>
      <w:r>
        <w:t xml:space="preserve"> в непосредственной близости от ворот.</w:t>
      </w:r>
    </w:p>
    <w:p w:rsidR="00243BE7" w:rsidRDefault="00F2359F">
      <w:pPr>
        <w:spacing w:after="60"/>
        <w:ind w:firstLine="566"/>
        <w:jc w:val="both"/>
      </w:pPr>
      <w:r>
        <w:t>32. Территория организации должна содержаться в состоянии, обеспечивающем беспрепятственное и безопасное движение транспортных средств и работающих, в том числе иметь твердое покрытие, своевременно ремонтироваться, а </w:t>
      </w:r>
      <w:r>
        <w:t>в зимнее время должна очищаться от снега и льда с применением противогололедных материалов.</w:t>
      </w:r>
    </w:p>
    <w:p w:rsidR="00243BE7" w:rsidRDefault="00F2359F">
      <w:pPr>
        <w:spacing w:after="60"/>
        <w:ind w:firstLine="566"/>
        <w:jc w:val="both"/>
      </w:pPr>
      <w:r>
        <w:t>33. На территории должны быть обозначены проезды для движения транспортных средств и пешеходные дорожки, установлены дорожные знаки.</w:t>
      </w:r>
    </w:p>
    <w:p w:rsidR="00243BE7" w:rsidRDefault="00F2359F">
      <w:pPr>
        <w:spacing w:after="60"/>
        <w:ind w:firstLine="566"/>
        <w:jc w:val="both"/>
      </w:pPr>
      <w:r>
        <w:lastRenderedPageBreak/>
        <w:t>Места пересечений автомобильных</w:t>
      </w:r>
      <w:r>
        <w:t xml:space="preserve"> дорог с железнодорожными путями должны быть оборудованы переездами, шлагбаумами, предупредительной звуковой и световой сигнализацией.</w:t>
      </w:r>
    </w:p>
    <w:p w:rsidR="00243BE7" w:rsidRDefault="00F2359F">
      <w:pPr>
        <w:spacing w:after="60"/>
        <w:ind w:firstLine="566"/>
        <w:jc w:val="both"/>
      </w:pPr>
      <w:r>
        <w:t>34. Движение транспортных средств по территории организации осуществляется с соблюдением Правил дорожного движения, утвер</w:t>
      </w:r>
      <w:r>
        <w:t>жденных Указом Президента Республики Беларусь от 28 ноября 2005 г. № 551.</w:t>
      </w:r>
    </w:p>
    <w:p w:rsidR="00243BE7" w:rsidRDefault="00F2359F">
      <w:pPr>
        <w:spacing w:after="60"/>
        <w:ind w:firstLine="566"/>
        <w:jc w:val="both"/>
      </w:pPr>
      <w:r>
        <w:t xml:space="preserve">35. Скорость движения транспортных средств, в том числе напольного безрельсового транспорта по территории организации, в производственных и иных помещениях устанавливается локальным </w:t>
      </w:r>
      <w:r>
        <w:t>правовым актом в зависимости от конкретных условий (в том числе интенсивности движения транспортных средств, протяженности территории, состояния дорожного покрытия, ширины и профиля дорог и проездов, вида и типа транспортных средств и перевозимого груза) и</w:t>
      </w:r>
      <w:r>
        <w:t> должна обеспечивать безопасность движения.</w:t>
      </w:r>
    </w:p>
    <w:p w:rsidR="00243BE7" w:rsidRDefault="00F2359F">
      <w:pPr>
        <w:spacing w:after="60"/>
        <w:ind w:firstLine="566"/>
        <w:jc w:val="both"/>
      </w:pPr>
      <w:r>
        <w:t>36. На территории предусматриваются специально оборудованные и обозначенные участки (площадки) для хранения материалов, изделий, деталей, оборудования и иных материальных ценностей (далее, если не определено иное</w:t>
      </w:r>
      <w:r>
        <w:t>, – материальные ценности).</w:t>
      </w:r>
    </w:p>
    <w:p w:rsidR="00243BE7" w:rsidRDefault="00F2359F">
      <w:pPr>
        <w:spacing w:after="60"/>
        <w:ind w:firstLine="566"/>
        <w:jc w:val="both"/>
      </w:pPr>
      <w:r>
        <w:t>37. Проходы, проезды не должны загромождаться или использоваться для хранения готовой продукции, отходов производства, строительных материалов.</w:t>
      </w:r>
    </w:p>
    <w:p w:rsidR="00243BE7" w:rsidRDefault="00F2359F">
      <w:pPr>
        <w:spacing w:after="60"/>
        <w:ind w:firstLine="566"/>
        <w:jc w:val="both"/>
      </w:pPr>
      <w:r>
        <w:t>38. Территория должна быть оборудована в соответствии с проектной документацией сист</w:t>
      </w:r>
      <w:r>
        <w:t>емой водоотведения, обеспечивающей полное удаление ливневых и поверхностных вод. Работодатель обеспечивает поддержание системы водоотведения в исправном состоянии. Люки подземных сооружений системы водоотведения надежно закрываются крышками, дождеприемными</w:t>
      </w:r>
      <w:r>
        <w:t xml:space="preserve"> решетками.</w:t>
      </w:r>
    </w:p>
    <w:p w:rsidR="00243BE7" w:rsidRDefault="00F2359F">
      <w:pPr>
        <w:spacing w:after="60"/>
        <w:ind w:firstLine="566"/>
        <w:jc w:val="both"/>
      </w:pPr>
      <w:r>
        <w:t>39. Сбор и временное хранение крупногабаритных отходов лома и отходов черных и цветных металлов (металлолома), тары, стройматериалов, твердых коммунальных отходов на территории организации должны осуществляться на обозначенных площадках, имеющи</w:t>
      </w:r>
      <w:r>
        <w:t>х ограждение и твердое покрытие, или других специально оборудованных конструкциях.</w:t>
      </w:r>
    </w:p>
    <w:p w:rsidR="00243BE7" w:rsidRDefault="00F2359F">
      <w:pPr>
        <w:spacing w:after="60"/>
        <w:ind w:firstLine="566"/>
        <w:jc w:val="both"/>
      </w:pPr>
      <w:r>
        <w:t>Сбор и временное хранение ртутьсодержащих отходов на территории производственного объекта должны осуществляться в контейнерах, расположенных в изолированных помещениях.</w:t>
      </w:r>
    </w:p>
    <w:p w:rsidR="00243BE7" w:rsidRDefault="00F2359F">
      <w:pPr>
        <w:spacing w:after="60"/>
        <w:ind w:firstLine="566"/>
        <w:jc w:val="both"/>
      </w:pPr>
      <w:r>
        <w:t>40. </w:t>
      </w:r>
      <w:r>
        <w:t>В местах перехода через траншеи, ямы, канавы устанавливаются переходные мостики шириной не менее 1 м, огражденные с обеих сторон перилами высотой не менее 1,1 м, со сплошной обшивкой внизу перил на высоту 0,15 м от настила и с дополнительной ограждающей пл</w:t>
      </w:r>
      <w:r>
        <w:t>анкой на высоте 0,5 м.</w:t>
      </w:r>
    </w:p>
    <w:p w:rsidR="00243BE7" w:rsidRDefault="00F2359F">
      <w:pPr>
        <w:spacing w:after="60"/>
        <w:ind w:firstLine="566"/>
        <w:jc w:val="both"/>
      </w:pPr>
      <w:r>
        <w:t>41. В темное время суток или при плохой видимости установленные места движения транспортных средств и работающих, а также места выполнения работ на территории организации освещаются согласно требованиям технических нормативных правов</w:t>
      </w:r>
      <w:r>
        <w:t>ых актов, являющихся в соответствии с законодательными актами и постановлениями Правительства Республики Беларусь обязательными для соблюдения.</w:t>
      </w:r>
    </w:p>
    <w:p w:rsidR="00243BE7" w:rsidRDefault="00F2359F">
      <w:pPr>
        <w:spacing w:after="60"/>
        <w:ind w:firstLine="566"/>
        <w:jc w:val="both"/>
      </w:pPr>
      <w:r>
        <w:t>42. За обеспечение соблюдения требований по охране труда на территории организации несет ответственность работод</w:t>
      </w:r>
      <w:r>
        <w:t xml:space="preserve">атель, в собственности (владении, пользовании) которого находятся земельный участок, здания, сооружения и помещения, другое недвижимое </w:t>
      </w:r>
      <w:r>
        <w:lastRenderedPageBreak/>
        <w:t>имущество, расположенные на этой территории, если иное не установлено гражданско-правовым договором.</w:t>
      </w:r>
    </w:p>
    <w:p w:rsidR="00243BE7" w:rsidRDefault="00F2359F">
      <w:pPr>
        <w:spacing w:before="240" w:after="240"/>
        <w:jc w:val="center"/>
      </w:pPr>
      <w:r>
        <w:rPr>
          <w:b/>
          <w:bCs/>
          <w:caps/>
        </w:rPr>
        <w:t>ГЛАВА 4</w:t>
      </w:r>
      <w:r>
        <w:br/>
      </w:r>
      <w:r>
        <w:rPr>
          <w:b/>
          <w:bCs/>
          <w:caps/>
        </w:rPr>
        <w:t>ТРЕБОВАНИЯ К ЗДАНИЯМ, СООРУЖЕНИЯМ И ПОМЕЩЕНИЯМ</w:t>
      </w:r>
    </w:p>
    <w:p w:rsidR="00243BE7" w:rsidRDefault="00F2359F">
      <w:pPr>
        <w:spacing w:after="60"/>
        <w:ind w:firstLine="566"/>
        <w:jc w:val="both"/>
      </w:pPr>
      <w:r>
        <w:t>43. Здания, сооружения и помещения, должны соответствовать требованиям по охране труда.</w:t>
      </w:r>
    </w:p>
    <w:p w:rsidR="00243BE7" w:rsidRDefault="00F2359F">
      <w:pPr>
        <w:spacing w:after="60"/>
        <w:ind w:firstLine="566"/>
        <w:jc w:val="both"/>
      </w:pPr>
      <w:r>
        <w:t xml:space="preserve">44. Приемка в эксплуатацию законченных возведением, реконструкцией, реставрацией, капитальным ремонтом, благоустройством </w:t>
      </w:r>
      <w:r>
        <w:t>и подготовленных к эксплуатации (в том числе выпуску продукции, производству работ, оказанию услуг) объектов строительства, пусковых комплексов осуществляется в соответствии с Положением о порядке приемки в эксплуатацию объектов строительства, утвержденным</w:t>
      </w:r>
      <w:r>
        <w:t xml:space="preserve"> постановлением Совета Министров Республики Беларусь от 6 июня 2011 г. № 716.</w:t>
      </w:r>
    </w:p>
    <w:p w:rsidR="00243BE7" w:rsidRDefault="00F2359F">
      <w:pPr>
        <w:spacing w:after="60"/>
        <w:ind w:firstLine="566"/>
        <w:jc w:val="both"/>
      </w:pPr>
      <w:r>
        <w:t>45. При технической эксплуатации зданий и сооружений, строительных конструкций и инженерных систем должны соблюдаться требования строительных норм СН 1.04.01-2020 «Техническое со</w:t>
      </w:r>
      <w:r>
        <w:t>стояние зданий и сооружений», утвержденных постановлением Министерства архитектуры и строительства Республики Беларусь от 27 октября 2020 г. № 64.</w:t>
      </w:r>
    </w:p>
    <w:p w:rsidR="00243BE7" w:rsidRDefault="00F2359F">
      <w:pPr>
        <w:spacing w:after="60"/>
        <w:ind w:firstLine="566"/>
        <w:jc w:val="both"/>
      </w:pPr>
      <w:r>
        <w:t>46. Планировка производственных помещений объектов, их конструкция, размещение, размер и условия содержания т</w:t>
      </w:r>
      <w:r>
        <w:t>аких помещений должны обеспечивать:</w:t>
      </w:r>
    </w:p>
    <w:p w:rsidR="00243BE7" w:rsidRDefault="00F2359F">
      <w:pPr>
        <w:spacing w:after="60"/>
        <w:ind w:firstLine="566"/>
        <w:jc w:val="both"/>
      </w:pPr>
      <w:r>
        <w:t>возможность осуществления поточности технологических операций, исключающей встречные или перекрестные потоки сырья и готовой пищевой продукции, загрязненного и чистого инвентаря;</w:t>
      </w:r>
    </w:p>
    <w:p w:rsidR="00243BE7" w:rsidRDefault="00F2359F">
      <w:pPr>
        <w:spacing w:after="60"/>
        <w:ind w:firstLine="566"/>
        <w:jc w:val="both"/>
      </w:pPr>
      <w:r>
        <w:t>необходимое пространство для осуществлени</w:t>
      </w:r>
      <w:r>
        <w:t>я технологических операций;</w:t>
      </w:r>
    </w:p>
    <w:p w:rsidR="00243BE7" w:rsidRDefault="00F2359F">
      <w:pPr>
        <w:spacing w:after="60"/>
        <w:ind w:firstLine="566"/>
        <w:jc w:val="both"/>
      </w:pPr>
      <w:r>
        <w:t>условия для хранения сырья и продукции;</w:t>
      </w:r>
    </w:p>
    <w:p w:rsidR="00243BE7" w:rsidRDefault="00F2359F">
      <w:pPr>
        <w:spacing w:after="60"/>
        <w:ind w:firstLine="566"/>
        <w:jc w:val="both"/>
      </w:pPr>
      <w:r>
        <w:t>защиту от осыпания частиц в производимую продукцию, образования конденсата, плесени на поверхностях производственных помещений;</w:t>
      </w:r>
    </w:p>
    <w:p w:rsidR="00243BE7" w:rsidRDefault="00F2359F">
      <w:pPr>
        <w:spacing w:after="60"/>
        <w:ind w:firstLine="566"/>
        <w:jc w:val="both"/>
      </w:pPr>
      <w:r>
        <w:t>возможность осуществления уборки, мойки, дезинфекции, дезинс</w:t>
      </w:r>
      <w:r>
        <w:t>екции и дератизации производственных помещений;</w:t>
      </w:r>
    </w:p>
    <w:p w:rsidR="00243BE7" w:rsidRDefault="00F2359F">
      <w:pPr>
        <w:spacing w:after="60"/>
        <w:ind w:firstLine="566"/>
        <w:jc w:val="both"/>
      </w:pPr>
      <w:r>
        <w:t>защиту от проникновения в производственные помещения животных, в том числе грызунов, и насекомых.</w:t>
      </w:r>
    </w:p>
    <w:p w:rsidR="00243BE7" w:rsidRDefault="00F2359F">
      <w:pPr>
        <w:spacing w:after="60"/>
        <w:ind w:firstLine="566"/>
        <w:jc w:val="both"/>
      </w:pPr>
      <w:r>
        <w:t>47. Проходы между рядами оборудования устраивают с учетом интенсивности потока работающих и перемещаемых грузо</w:t>
      </w:r>
      <w:r>
        <w:t>в, размеров транспортируемых деталей (изделий, материалов) и габаритов транспортных средств.</w:t>
      </w:r>
    </w:p>
    <w:p w:rsidR="00243BE7" w:rsidRDefault="00F2359F">
      <w:pPr>
        <w:spacing w:after="60"/>
        <w:ind w:firstLine="566"/>
        <w:jc w:val="both"/>
      </w:pPr>
      <w:r>
        <w:t>Проезды внутри производственных и складских помещений обозначаются линиями или знаками, выполненными несмываемой краской, пленкой либо лентой с липким слоем, устой</w:t>
      </w:r>
      <w:r>
        <w:t>чивой к истиранию, контрастного цвета.</w:t>
      </w:r>
    </w:p>
    <w:p w:rsidR="00243BE7" w:rsidRDefault="00F2359F">
      <w:pPr>
        <w:spacing w:after="60"/>
        <w:ind w:firstLine="566"/>
        <w:jc w:val="both"/>
      </w:pPr>
      <w:r>
        <w:t>48. Поверхности зданий, сооружений и помещений (полы, стены, потолки) изготавливаются из нетоксичных материалов, устойчивых к коррозии, соответствующих условиям технологического процесса и проектной документации и поз</w:t>
      </w:r>
      <w:r>
        <w:t>воляющих осуществлять влажную уборку (мойку) и дезинфекцию (при необходимости ее проведения).</w:t>
      </w:r>
    </w:p>
    <w:p w:rsidR="00243BE7" w:rsidRDefault="00F2359F">
      <w:pPr>
        <w:spacing w:after="60"/>
        <w:ind w:firstLine="566"/>
        <w:jc w:val="both"/>
      </w:pPr>
      <w:r>
        <w:lastRenderedPageBreak/>
        <w:t>49. Металлические полы, площадки и ступени лестниц изготавливаются с рифленой поверхностью, исключающей наличие скользких поверхностей. Применение прутковой стали</w:t>
      </w:r>
      <w:r>
        <w:t xml:space="preserve"> для выполнения ступеней лестниц и площадок не допускается.</w:t>
      </w:r>
    </w:p>
    <w:p w:rsidR="00243BE7" w:rsidRDefault="00F2359F">
      <w:pPr>
        <w:spacing w:after="60"/>
        <w:ind w:firstLine="566"/>
        <w:jc w:val="both"/>
      </w:pPr>
      <w:r>
        <w:t>50. За обеспечение соблюдения требований по охране труда при эксплуатации зданий, сооружений и помещений несет ответственность работодатель, в собственности (владении, пользовании) которого находя</w:t>
      </w:r>
      <w:r>
        <w:t>тся эти здания, сооружения и помещения, если иное не установлено гражданско-правовым договором.</w:t>
      </w:r>
    </w:p>
    <w:p w:rsidR="00243BE7" w:rsidRDefault="00F2359F">
      <w:pPr>
        <w:spacing w:after="60"/>
        <w:ind w:firstLine="566"/>
        <w:jc w:val="both"/>
      </w:pPr>
      <w:r>
        <w:t>51. Работодатель, являющийся собственником зданий, сооружений и помещений, осуществляющий их эксплуатацию, организует систематическое наблюдение за зданиями, со</w:t>
      </w:r>
      <w:r>
        <w:t>оружениями и помещениями в процессе их эксплуатации, назначает лиц, ответственных за правильную эксплуатацию, сохранность и своевременный ремонт зданий, сооружений и помещений, создает комиссию по общему техническому осмотру зданий, сооружений и помещений.</w:t>
      </w:r>
    </w:p>
    <w:p w:rsidR="00243BE7" w:rsidRDefault="00F2359F">
      <w:pPr>
        <w:spacing w:after="60"/>
        <w:ind w:firstLine="566"/>
        <w:jc w:val="both"/>
      </w:pPr>
      <w:r>
        <w:t>52. Здания, сооружения и помещения подвергаются плановым (общим и частичным), внеплановым (внеочередным) техническим осмотрам.</w:t>
      </w:r>
    </w:p>
    <w:p w:rsidR="00243BE7" w:rsidRDefault="00F2359F">
      <w:pPr>
        <w:spacing w:after="60"/>
        <w:ind w:firstLine="566"/>
        <w:jc w:val="both"/>
      </w:pPr>
      <w:r>
        <w:t>Общие плановые технические осмотры зданий, сооружений и помещений должны проводиться два раза в год – весной и осенью.</w:t>
      </w:r>
    </w:p>
    <w:p w:rsidR="00243BE7" w:rsidRDefault="00F2359F">
      <w:pPr>
        <w:spacing w:after="60"/>
        <w:ind w:firstLine="566"/>
        <w:jc w:val="both"/>
      </w:pPr>
      <w:r>
        <w:t>Периодичн</w:t>
      </w:r>
      <w:r>
        <w:t>ость частичных плановых технических осмотров зданий, сооружений и помещений устанавливается работодателем, в собственности (владении, пользовании) которого находятся эти здания, сооружения и помещения, организацией, осуществляющей их эксплуатацию, или служ</w:t>
      </w:r>
      <w:r>
        <w:t>бой технической эксплуатации в зависимости от конструктивных особенностей зданий, сооружений и помещений и технического состояния их элементов.</w:t>
      </w:r>
    </w:p>
    <w:p w:rsidR="00243BE7" w:rsidRDefault="00F2359F">
      <w:pPr>
        <w:spacing w:after="60"/>
        <w:ind w:firstLine="566"/>
        <w:jc w:val="both"/>
      </w:pPr>
      <w:r>
        <w:t>Внеплановые (внеочередные) технические осмотры зданий, сооружений и помещений проводятся после стихийных бедстви</w:t>
      </w:r>
      <w:r>
        <w:t>й, аварий, при выявлении дефектов, деформаций конструкций и повреждений инженерного оборудования, нарушающих условия нормальной эксплуатации зданий, сооружений и помещений.</w:t>
      </w:r>
    </w:p>
    <w:p w:rsidR="00243BE7" w:rsidRDefault="00F2359F">
      <w:pPr>
        <w:spacing w:after="60"/>
        <w:ind w:firstLine="566"/>
        <w:jc w:val="both"/>
      </w:pPr>
      <w:r>
        <w:t>Результаты осмотров оформляются соответствующими актами, в которых отмечаются обнар</w:t>
      </w:r>
      <w:r>
        <w:t>уженные дефекты, а также необходимые меры для их устранения с указанием сроков выполнения работ.</w:t>
      </w:r>
    </w:p>
    <w:p w:rsidR="00243BE7" w:rsidRDefault="00F2359F">
      <w:pPr>
        <w:spacing w:after="60"/>
        <w:ind w:firstLine="566"/>
        <w:jc w:val="both"/>
      </w:pPr>
      <w:r>
        <w:t>53. При эксплуатации зданий, сооружений и помещений обеспечивается соблюдение нагрузок на строительные конструкции, параметров микроклимата (температура, влажность, скорость движения воздуха) и чистоты воздуха в помещениях, предусмотренных техническими нор</w:t>
      </w:r>
      <w:r>
        <w:t>мативными правовыми актами, являющимися в соответствии с законодательными актами и постановлениями Правительства Республики Беларусь обязательными для соблюдения, проектной документацией.</w:t>
      </w:r>
    </w:p>
    <w:p w:rsidR="00243BE7" w:rsidRDefault="00F2359F">
      <w:pPr>
        <w:spacing w:after="60"/>
        <w:ind w:firstLine="566"/>
        <w:jc w:val="both"/>
      </w:pPr>
      <w:r>
        <w:t>54. При обнаружении в конструкциях зданий, сооружений и помещений ма</w:t>
      </w:r>
      <w:r>
        <w:t>лозначительных дефектов обеспечивается постоянное наблюдение за их развитием, выясняются причины возникновения, степень опасности для их дальнейшей эксплуатации, определяются сроки устранения таких дефектов.</w:t>
      </w:r>
    </w:p>
    <w:p w:rsidR="00243BE7" w:rsidRDefault="00F2359F">
      <w:pPr>
        <w:spacing w:after="60"/>
        <w:ind w:firstLine="566"/>
        <w:jc w:val="both"/>
      </w:pPr>
      <w:r>
        <w:t xml:space="preserve">55. При размещении в одном здании или помещении </w:t>
      </w:r>
      <w:r>
        <w:t xml:space="preserve">производств и производственных участков с различными вредными производственными факторами предусматривают меры </w:t>
      </w:r>
      <w:r>
        <w:lastRenderedPageBreak/>
        <w:t>по предотвращению распространения их с одного производственного участка (производства) на другой, из одного помещения в другое.</w:t>
      </w:r>
    </w:p>
    <w:p w:rsidR="00243BE7" w:rsidRDefault="00F2359F">
      <w:pPr>
        <w:spacing w:after="60"/>
        <w:ind w:firstLine="566"/>
        <w:jc w:val="both"/>
      </w:pPr>
      <w:r>
        <w:t>56. На объекте ос</w:t>
      </w:r>
      <w:r>
        <w:t>уществляется производственный контроль, в том числе лабораторный, за соблюдением специфических санитарно-эпидемиологических требований, гигиенических нормативов, в том числе контроль факторов производственной среды на рабочих местах, а также производственн</w:t>
      </w:r>
      <w:r>
        <w:t>ый контроль за обеспечением радиационной безопасности (при выполнении работ на радиационных объектах).</w:t>
      </w:r>
    </w:p>
    <w:p w:rsidR="00243BE7" w:rsidRDefault="00F2359F">
      <w:pPr>
        <w:spacing w:after="60"/>
        <w:ind w:firstLine="566"/>
        <w:jc w:val="both"/>
      </w:pPr>
      <w:r>
        <w:t>Перечень производственных факторов с указанием периодичности их контроля на рабочих местах ежегодно разрабатывается и утверждается работодателем в соотве</w:t>
      </w:r>
      <w:r>
        <w:t>тствии с требованиями специфических санитарно-эпидемиологических требований к условиям труда работающих, утвержденных постановлением Совета Министров Республики Беларусь от 1 февраля 2020 г. № 66, а также с учетом специфики деятельности объекта.</w:t>
      </w:r>
    </w:p>
    <w:p w:rsidR="00243BE7" w:rsidRDefault="00F2359F">
      <w:pPr>
        <w:spacing w:after="60"/>
        <w:ind w:firstLine="566"/>
        <w:jc w:val="both"/>
      </w:pPr>
      <w:r>
        <w:t>57. Порядок уборки помещений устанавливается в зависимости от характера загрязнения и осуществляемого технологического процесса. Применение легковоспламеняющихся жидкостей (бензина, керосина и иных) для уборки и очистки помещений не допускается.</w:t>
      </w:r>
    </w:p>
    <w:p w:rsidR="00243BE7" w:rsidRDefault="00F2359F">
      <w:pPr>
        <w:spacing w:after="60"/>
        <w:ind w:firstLine="566"/>
        <w:jc w:val="both"/>
      </w:pPr>
      <w:r>
        <w:t>58. Помеще</w:t>
      </w:r>
      <w:r>
        <w:t>ния, в которых в результате технологического процесса образуются горючие пыли, их отложения на строительных конструкциях, инженерном, технологическом оборудовании и коммуникациях, должны систематически очищаться. Периодичность очистки должна определяться и</w:t>
      </w:r>
      <w:r>
        <w:t>нструкциями по пожарной безопасности либо иными документами, принятыми субъектом хозяйствования, с учетом особенностей технологических процессов, графика проведения технического обслуживания и ремонта.</w:t>
      </w:r>
    </w:p>
    <w:p w:rsidR="00243BE7" w:rsidRDefault="00F2359F">
      <w:pPr>
        <w:spacing w:after="60"/>
        <w:ind w:firstLine="566"/>
        <w:jc w:val="both"/>
      </w:pPr>
      <w:r>
        <w:t>59. Полы помещений должны соответствовать проектной до</w:t>
      </w:r>
      <w:r>
        <w:t>кументации, процессам, протекающим в помещениях, быть ровными, нескользкими, несгораемыми, стойкими против износа и образования выбоин, водонепроницаемыми, удобными для чистки.</w:t>
      </w:r>
    </w:p>
    <w:p w:rsidR="00243BE7" w:rsidRDefault="00F2359F">
      <w:pPr>
        <w:spacing w:after="60"/>
        <w:ind w:firstLine="566"/>
        <w:jc w:val="both"/>
      </w:pPr>
      <w:r>
        <w:t>Все люки, каналы и углубления в полах плотно и прочно закрываются или ограждают</w:t>
      </w:r>
      <w:r>
        <w:t>ся. При эксплуатации полов необходимо обеспечивать чистоту и их исправное состояние, а также исправное состояние приемников сточных вод и соблюдать проектный уклон в местах устройства приемников сточных вод.</w:t>
      </w:r>
    </w:p>
    <w:p w:rsidR="00243BE7" w:rsidRDefault="00F2359F">
      <w:pPr>
        <w:spacing w:after="60"/>
        <w:ind w:firstLine="566"/>
        <w:jc w:val="both"/>
      </w:pPr>
      <w:r>
        <w:t>60. Проезды, лестничные площадки, проходы, оконн</w:t>
      </w:r>
      <w:r>
        <w:t>ые проемы, отопительные приборы и рабочие места не загромождаются. Сырье, полуфабрикаты, тара, готовые изделия в производственных помещениях складируются в установленных местах.</w:t>
      </w:r>
    </w:p>
    <w:p w:rsidR="00243BE7" w:rsidRDefault="00F2359F">
      <w:pPr>
        <w:spacing w:after="60"/>
        <w:ind w:firstLine="566"/>
        <w:jc w:val="both"/>
      </w:pPr>
      <w:r>
        <w:t xml:space="preserve">Временная установка в проходах и проездах оборудования, транспортных средств, </w:t>
      </w:r>
      <w:r>
        <w:t>складирование сырья, материалов, изделий, деталей, отходов производства не допускается.</w:t>
      </w:r>
    </w:p>
    <w:p w:rsidR="00243BE7" w:rsidRDefault="00F2359F">
      <w:pPr>
        <w:spacing w:after="60"/>
        <w:ind w:firstLine="566"/>
        <w:jc w:val="both"/>
      </w:pPr>
      <w:r>
        <w:t>61. Для хранения материальных ценностей предусматривают складские помещения, оборудованные вентиляцией, освещением в соответствии с требованиями технических нормативных</w:t>
      </w:r>
      <w:r>
        <w:t xml:space="preserve"> правовых актов, являющихся в соответствии с законодательными актами и постановлениями Правительства Республики Беларусь обязательными для соблюдения.</w:t>
      </w:r>
    </w:p>
    <w:p w:rsidR="00243BE7" w:rsidRDefault="00F2359F">
      <w:pPr>
        <w:spacing w:after="60"/>
        <w:ind w:firstLine="566"/>
        <w:jc w:val="both"/>
      </w:pPr>
      <w:r>
        <w:t>62. В производственных помещениях устанавливаются металлические ящики (контейнеры) с плотно закрывающимис</w:t>
      </w:r>
      <w:r>
        <w:t>я крышками для сбора металлической стружки, обтирочных материалов, опилок и иных производственных отходов.</w:t>
      </w:r>
    </w:p>
    <w:p w:rsidR="00243BE7" w:rsidRDefault="00F2359F">
      <w:pPr>
        <w:spacing w:after="60"/>
        <w:ind w:firstLine="566"/>
        <w:jc w:val="both"/>
      </w:pPr>
      <w:r>
        <w:lastRenderedPageBreak/>
        <w:t>63. Крыши зданий и сооружений должны содержаться в исправном состоянии, в холодное время года регулярно очищаться от снега, а козырьки, карнизы – от </w:t>
      </w:r>
      <w:r>
        <w:t>образовавшегося обледенения.</w:t>
      </w:r>
    </w:p>
    <w:p w:rsidR="00243BE7" w:rsidRDefault="00F2359F">
      <w:pPr>
        <w:spacing w:after="60"/>
        <w:ind w:firstLine="566"/>
        <w:jc w:val="both"/>
      </w:pPr>
      <w:r>
        <w:t>64. Наледи и сосульки, свисающие с карнизов, козырьков крыш, своевременно удаляют, используя при этом специальные приспособления (крючки). Выполнять данную работу работающий должен с мобильной подъемной рабочей платформы или на</w:t>
      </w:r>
      <w:r>
        <w:t>ходясь на земле с соблюдением мер безопасности. Места прохода людей в пределах опасных зон должны ограждаться.</w:t>
      </w:r>
    </w:p>
    <w:p w:rsidR="00243BE7" w:rsidRDefault="00F2359F">
      <w:pPr>
        <w:spacing w:after="60"/>
        <w:ind w:firstLine="566"/>
        <w:jc w:val="both"/>
      </w:pPr>
      <w:r>
        <w:t>65. Объекты обеспечиваются холодным и горячим водоснабжением.</w:t>
      </w:r>
    </w:p>
    <w:p w:rsidR="00243BE7" w:rsidRDefault="00F2359F">
      <w:pPr>
        <w:spacing w:after="60"/>
        <w:ind w:firstLine="566"/>
        <w:jc w:val="both"/>
      </w:pPr>
      <w:r>
        <w:t>Водоснабжение объекта должно осуществляться из централизованной сети хозяйственно-п</w:t>
      </w:r>
      <w:r>
        <w:t>итьевого водоснабжения.</w:t>
      </w:r>
    </w:p>
    <w:p w:rsidR="00243BE7" w:rsidRDefault="00F2359F">
      <w:pPr>
        <w:spacing w:after="60"/>
        <w:ind w:firstLine="566"/>
        <w:jc w:val="both"/>
      </w:pPr>
      <w:r>
        <w:t>При отсутствии централизованной системы водоснабжения объекты следует обеспечить нецентрализованным водоснабжением.</w:t>
      </w:r>
    </w:p>
    <w:p w:rsidR="00243BE7" w:rsidRDefault="00F2359F">
      <w:pPr>
        <w:spacing w:after="60"/>
        <w:ind w:firstLine="566"/>
        <w:jc w:val="both"/>
      </w:pPr>
      <w:r>
        <w:t>Системы холодного и горячего водоснабжения объектов должны обеспечивать подачу воды, соответствующей установленным г</w:t>
      </w:r>
      <w:r>
        <w:t>игиеническим нормативам.</w:t>
      </w:r>
    </w:p>
    <w:p w:rsidR="00243BE7" w:rsidRDefault="00F2359F">
      <w:pPr>
        <w:spacing w:after="60"/>
        <w:ind w:firstLine="566"/>
        <w:jc w:val="both"/>
      </w:pPr>
      <w:r>
        <w:t>66. Помещения для обогревания работающих должны устраиваться максимально приближенными к рабочим местам.</w:t>
      </w:r>
    </w:p>
    <w:p w:rsidR="00243BE7" w:rsidRDefault="00F2359F">
      <w:pPr>
        <w:spacing w:after="60"/>
        <w:ind w:firstLine="566"/>
        <w:jc w:val="both"/>
      </w:pPr>
      <w:r>
        <w:t xml:space="preserve">67. Естественное и искусственное освещение помещений и рабочих мест объектов должно соответствовать характеру труда и разряду </w:t>
      </w:r>
      <w:r>
        <w:t>зрительных работ.</w:t>
      </w:r>
    </w:p>
    <w:p w:rsidR="00243BE7" w:rsidRDefault="00F2359F">
      <w:pPr>
        <w:spacing w:after="60"/>
        <w:ind w:firstLine="566"/>
        <w:jc w:val="both"/>
      </w:pPr>
      <w:r>
        <w:t>Остекление оконных проемов должно быть целостным, осветительные приборы и защитную арматуру требуется содержать в исправном состоянии и чистоте.</w:t>
      </w:r>
    </w:p>
    <w:p w:rsidR="00243BE7" w:rsidRDefault="00F2359F">
      <w:pPr>
        <w:spacing w:before="240" w:after="240"/>
        <w:jc w:val="center"/>
      </w:pPr>
      <w:r>
        <w:rPr>
          <w:b/>
          <w:bCs/>
          <w:caps/>
        </w:rPr>
        <w:t>ГЛАВА 5</w:t>
      </w:r>
      <w:r>
        <w:br/>
      </w:r>
      <w:r>
        <w:rPr>
          <w:b/>
          <w:bCs/>
          <w:caps/>
        </w:rPr>
        <w:t>САНИТАРНО-БЫТОВОЕ ОБСЛУЖИВАНИЕ РАБОТАЮЩИХ</w:t>
      </w:r>
    </w:p>
    <w:p w:rsidR="00243BE7" w:rsidRDefault="00F2359F">
      <w:pPr>
        <w:spacing w:after="60"/>
        <w:ind w:firstLine="566"/>
        <w:jc w:val="both"/>
      </w:pPr>
      <w:r>
        <w:t>68. Нанимателями оборудуются с учетом харак</w:t>
      </w:r>
      <w:r>
        <w:t>тера производства санитарно-бытовые помещения (гардеробные, умывальные, туалеты, душевые, комнаты личной гигиены, помещения для приема пищи (столовые), обогревания, отдыха, обработки, хранения и выдачи средств индивидуальной защиты и другие), оснащенные не</w:t>
      </w:r>
      <w:r>
        <w:t>обходимыми устройствами и средствами, организуется питьевое водоснабжение.</w:t>
      </w:r>
    </w:p>
    <w:p w:rsidR="00243BE7" w:rsidRDefault="00F2359F">
      <w:pPr>
        <w:spacing w:after="60"/>
        <w:ind w:firstLine="566"/>
        <w:jc w:val="both"/>
      </w:pPr>
      <w:r>
        <w:t>69. Полы гардеробных, душевых, умывальных и иных санитарно-бытовых помещений должны быть влагостойкими с нескользкой поверхностью.</w:t>
      </w:r>
    </w:p>
    <w:p w:rsidR="00243BE7" w:rsidRDefault="00F2359F">
      <w:pPr>
        <w:spacing w:after="60"/>
        <w:ind w:firstLine="566"/>
        <w:jc w:val="both"/>
      </w:pPr>
      <w:r>
        <w:t>В душевых применяются резиновые либо пластиковые к</w:t>
      </w:r>
      <w:r>
        <w:t>оврики с нескользкой поверхностью.</w:t>
      </w:r>
    </w:p>
    <w:p w:rsidR="00243BE7" w:rsidRDefault="00F2359F">
      <w:pPr>
        <w:spacing w:after="60"/>
        <w:ind w:firstLine="566"/>
        <w:jc w:val="both"/>
      </w:pPr>
      <w:r>
        <w:t>70. Производственные и санитарно-бытовые помещения оборудуются умывальными раковинами для мытья рук с подводкой горячей и холодной проточной воды, со стационарным смесителем, а также дозатором с жидким мылом и при необход</w:t>
      </w:r>
      <w:r>
        <w:t>имости средством дезинфекции для обработки рук, полотенцами разового пользования или устройством для сушки рук.</w:t>
      </w:r>
    </w:p>
    <w:p w:rsidR="00243BE7" w:rsidRDefault="00F2359F">
      <w:pPr>
        <w:spacing w:after="60"/>
        <w:ind w:firstLine="566"/>
        <w:jc w:val="both"/>
      </w:pPr>
      <w:r>
        <w:t>71. Для предварительной обработки рук при работах со свинцом или сплавами, содержащими свинец, в умывальниках предусматриваются емкости с однопр</w:t>
      </w:r>
      <w:r>
        <w:t>оцентным раствором уксусной кислоты.</w:t>
      </w:r>
    </w:p>
    <w:p w:rsidR="00243BE7" w:rsidRDefault="00F2359F">
      <w:pPr>
        <w:spacing w:after="60"/>
        <w:ind w:firstLine="566"/>
        <w:jc w:val="both"/>
      </w:pPr>
      <w:r>
        <w:lastRenderedPageBreak/>
        <w:t>72. При технологических процессах, связанных с работой стоя или вибрацией, передающейся на ноги, предусматриваются ножные ванны, которые размещают в умывальных или гардеробных.</w:t>
      </w:r>
    </w:p>
    <w:p w:rsidR="00243BE7" w:rsidRDefault="00F2359F">
      <w:pPr>
        <w:spacing w:after="60"/>
        <w:ind w:firstLine="566"/>
        <w:jc w:val="both"/>
      </w:pPr>
      <w:r>
        <w:t>73. Санитарно-бытовые помещения и санитарн</w:t>
      </w:r>
      <w:r>
        <w:t>о-техническое оборудование должны содержаться в исправном состоянии и чистоте.</w:t>
      </w:r>
    </w:p>
    <w:p w:rsidR="00243BE7" w:rsidRDefault="00F2359F">
      <w:pPr>
        <w:spacing w:after="60"/>
        <w:ind w:firstLine="566"/>
        <w:jc w:val="both"/>
      </w:pPr>
      <w:r>
        <w:t>74. Использование санитарно-бытовых помещений не по назначению не допускается.</w:t>
      </w:r>
    </w:p>
    <w:p w:rsidR="00243BE7" w:rsidRDefault="00F2359F">
      <w:pPr>
        <w:spacing w:after="60"/>
        <w:ind w:firstLine="566"/>
        <w:jc w:val="both"/>
      </w:pPr>
      <w:r>
        <w:t>75. Прием пищи разрешается только в специально отведенных для этого помещениях, оборудованных в со</w:t>
      </w:r>
      <w:r>
        <w:t>ответствии с требованиями технических нормативных правовых актов, являющихся в соответствии с законодательными актами и постановлениями Правительства Республики Беларусь обязательными для соблюдения.</w:t>
      </w:r>
    </w:p>
    <w:p w:rsidR="00243BE7" w:rsidRDefault="00F2359F">
      <w:pPr>
        <w:spacing w:after="60"/>
        <w:ind w:firstLine="566"/>
        <w:jc w:val="both"/>
      </w:pPr>
      <w:r>
        <w:t>76. В помещениях объектов с нагревающим микроклиматом работающие обеспечиваются питьевой подсоленной или минеральной водой с содержанием солей от 0,1 до 0,5 процента, соответствующей установленным гигиеническим нормативам, определяющим показатели ее безопа</w:t>
      </w:r>
      <w:r>
        <w:t>сности.</w:t>
      </w:r>
    </w:p>
    <w:p w:rsidR="00243BE7" w:rsidRDefault="00F2359F">
      <w:pPr>
        <w:spacing w:after="60"/>
        <w:ind w:firstLine="566"/>
        <w:jc w:val="both"/>
      </w:pPr>
      <w:r>
        <w:t xml:space="preserve">77. Производственные и иные структурные подразделения организации оснащаются аптечками первой помощи универсальными с набором необходимых лекарственных средств и изделий медицинского назначения, соответствующим перечню вложений, входящих в аптечку </w:t>
      </w:r>
      <w:r>
        <w:t>первой помощи универсальную, установленному постановлением Министерства здравоохранения Республики Беларусь от 4 декабря 2014 г. № 80. В организации должен быть обеспечен контроль за сроками годности лекарственных средств.</w:t>
      </w:r>
    </w:p>
    <w:p w:rsidR="00243BE7" w:rsidRDefault="00F2359F">
      <w:pPr>
        <w:spacing w:after="60"/>
        <w:ind w:firstLine="566"/>
        <w:jc w:val="both"/>
      </w:pPr>
      <w:r>
        <w:t xml:space="preserve">Содержание лекарственных средств </w:t>
      </w:r>
      <w:r>
        <w:t>с истекшим сроком годности в аптечке первой помощи универсальной, указанной в части первой настоящего пункта, не допускается.</w:t>
      </w:r>
    </w:p>
    <w:p w:rsidR="00243BE7" w:rsidRDefault="00F2359F">
      <w:pPr>
        <w:spacing w:after="60"/>
        <w:ind w:firstLine="566"/>
        <w:jc w:val="both"/>
      </w:pPr>
      <w:r>
        <w:t>78. Работающие по гражданско-правовым договорам обеспечиваются санитарно-бытовыми помещениями, оснащенными необходимыми устройства</w:t>
      </w:r>
      <w:r>
        <w:t>ми и средствами, в соответствии с этими договорами.</w:t>
      </w:r>
    </w:p>
    <w:p w:rsidR="00243BE7" w:rsidRDefault="00F2359F">
      <w:pPr>
        <w:spacing w:before="240" w:after="240"/>
        <w:jc w:val="center"/>
      </w:pPr>
      <w:r>
        <w:rPr>
          <w:b/>
          <w:bCs/>
          <w:caps/>
        </w:rPr>
        <w:t>ГЛАВА 6</w:t>
      </w:r>
      <w:r>
        <w:br/>
      </w:r>
      <w:r>
        <w:rPr>
          <w:b/>
          <w:bCs/>
          <w:caps/>
        </w:rPr>
        <w:t>ТРЕБОВАНИЯ К СИСТЕМАМ ОТОПЛЕНИЯ, ВЕНТИЛЯЦИИ И КОНДИЦИОНИРОВАНИЯ</w:t>
      </w:r>
    </w:p>
    <w:p w:rsidR="00243BE7" w:rsidRDefault="00F2359F">
      <w:pPr>
        <w:spacing w:after="60"/>
        <w:ind w:firstLine="566"/>
        <w:jc w:val="both"/>
      </w:pPr>
      <w:r>
        <w:t>79. Системы отопления, вентиляции и кондиционирования зданий, сооружений и помещений должны обеспечивать в них температуру, влажност</w:t>
      </w:r>
      <w:r>
        <w:t>ь и скорость движения воздуха в соответствии с требованиями технических нормативных правовых актов, являющихся в соответствии с законодательными актами и постановлениями Правительства Республики Беларусь обязательными для соблюдения.</w:t>
      </w:r>
    </w:p>
    <w:p w:rsidR="00243BE7" w:rsidRDefault="00F2359F">
      <w:pPr>
        <w:spacing w:after="60"/>
        <w:ind w:firstLine="566"/>
        <w:jc w:val="both"/>
      </w:pPr>
      <w:r>
        <w:t>80. В зданиях, сооруже</w:t>
      </w:r>
      <w:r>
        <w:t>ниях и помещениях следует предусмотреть естественную и (или) механическую системы вентиляции в соответствии с характером производства (оказываемых услуг). Попадание воздушного потока системы вентиляции из загрязненной зоны в чистую зону не допускается.</w:t>
      </w:r>
    </w:p>
    <w:p w:rsidR="00243BE7" w:rsidRDefault="00F2359F">
      <w:pPr>
        <w:spacing w:after="60"/>
        <w:ind w:firstLine="566"/>
        <w:jc w:val="both"/>
      </w:pPr>
      <w:r>
        <w:t>81.</w:t>
      </w:r>
      <w:r>
        <w:t xml:space="preserve"> Вентиляционные системы должны находиться в исправном состоянии и чистоте. На все действующие и вновь принимаемые в эксплуатацию вентиляционные установки </w:t>
      </w:r>
      <w:r>
        <w:lastRenderedPageBreak/>
        <w:t>обязательно наличие паспортов. Определение эффективности работы вентиляционных установок необходимо пр</w:t>
      </w:r>
      <w:r>
        <w:t>оводить не реже одного раза в 3 года.</w:t>
      </w:r>
    </w:p>
    <w:p w:rsidR="00243BE7" w:rsidRDefault="00F2359F">
      <w:pPr>
        <w:spacing w:after="60"/>
        <w:ind w:firstLine="566"/>
        <w:jc w:val="both"/>
      </w:pPr>
      <w:r>
        <w:t>82. Соответствие параметров микроклимата на рабочих местах и концентраций вредных веществ в воздухе рабочей зоны требованиям гигиенических нормативов обеспечивается функционированием систем вентиляции, отопления и конд</w:t>
      </w:r>
      <w:r>
        <w:t>иционирования воздуха и подтверждается лабораторным контролем.</w:t>
      </w:r>
    </w:p>
    <w:p w:rsidR="00243BE7" w:rsidRDefault="00F2359F">
      <w:pPr>
        <w:spacing w:after="60"/>
        <w:ind w:firstLine="566"/>
        <w:jc w:val="both"/>
      </w:pPr>
      <w:r>
        <w:t xml:space="preserve">83. Эксплуатация, техническое обслуживание, ремонт, испытание и регулировка систем отопления, вентиляции, кондиционирования воздуха осуществляются в соответствии с локальными правовыми актами, </w:t>
      </w:r>
      <w:r>
        <w:t xml:space="preserve">разработанными в организации на основании требований технических нормативных правовых актов, являющихся в соответствии с законодательными актами и постановлениями Правительства Республики Беларусь обязательными для соблюдения, эксплуатационных документов, </w:t>
      </w:r>
      <w:r>
        <w:t>проектной документацией, с указанием сроков чистки воздуховодов, вентиляционных установок, пылеочистных и газоочистных устройств, а также сроков проведения планово-предупредительного ремонта.</w:t>
      </w:r>
    </w:p>
    <w:p w:rsidR="00243BE7" w:rsidRDefault="00F2359F">
      <w:pPr>
        <w:spacing w:after="60"/>
        <w:ind w:firstLine="566"/>
        <w:jc w:val="both"/>
      </w:pPr>
      <w:r>
        <w:t>84. При изменении технологических процессов должны быть проведен</w:t>
      </w:r>
      <w:r>
        <w:t>ы измерения показателей микроклимата помещений и соответствующая наладка и регулировка систем вентиляции и кондиционирования воздуха.</w:t>
      </w:r>
    </w:p>
    <w:p w:rsidR="00243BE7" w:rsidRDefault="00F2359F">
      <w:pPr>
        <w:spacing w:after="60"/>
        <w:ind w:firstLine="566"/>
        <w:jc w:val="both"/>
      </w:pPr>
      <w:r>
        <w:t>85. Контрольно-измерительные приборы, регулирующая и запорная арматура систем отопления, вентиляции, кондиционирования воз</w:t>
      </w:r>
      <w:r>
        <w:t>духа устанавливаются в местах, легко доступных для обслуживания.</w:t>
      </w:r>
    </w:p>
    <w:p w:rsidR="00243BE7" w:rsidRDefault="00F2359F">
      <w:pPr>
        <w:spacing w:after="60"/>
        <w:ind w:firstLine="566"/>
        <w:jc w:val="both"/>
      </w:pPr>
      <w:r>
        <w:t>86. Складировать различные материалы, оборудование в вентиляционных камерах не допускается.</w:t>
      </w:r>
    </w:p>
    <w:p w:rsidR="00243BE7" w:rsidRDefault="00F2359F">
      <w:pPr>
        <w:spacing w:before="240" w:after="240"/>
        <w:jc w:val="center"/>
      </w:pPr>
      <w:r>
        <w:rPr>
          <w:b/>
          <w:bCs/>
          <w:caps/>
        </w:rPr>
        <w:t>ГЛАВА 7</w:t>
      </w:r>
      <w:r>
        <w:br/>
      </w:r>
      <w:r>
        <w:rPr>
          <w:b/>
          <w:bCs/>
          <w:caps/>
        </w:rPr>
        <w:t>ТРЕБОВАНИЯ К ПРОИЗВОДСТВЕННЫМ ПРОЦЕССАМ. ВЫПОЛНЕНИЕ РАБОТ С ПОВЫШЕННОЙ ОПАСНОСТЬЮ</w:t>
      </w:r>
    </w:p>
    <w:p w:rsidR="00243BE7" w:rsidRDefault="00F2359F">
      <w:pPr>
        <w:spacing w:after="60"/>
        <w:ind w:firstLine="566"/>
        <w:jc w:val="both"/>
      </w:pPr>
      <w:r>
        <w:t>87. Производственные процессы должны соответствовать требованиям по охране труда.</w:t>
      </w:r>
    </w:p>
    <w:p w:rsidR="00243BE7" w:rsidRDefault="00F2359F">
      <w:pPr>
        <w:spacing w:after="60"/>
        <w:ind w:firstLine="566"/>
        <w:jc w:val="both"/>
      </w:pPr>
      <w:r>
        <w:t>88. Охрана труда работающих при организации производственных процессов должна быть обеспечена применением:</w:t>
      </w:r>
    </w:p>
    <w:p w:rsidR="00243BE7" w:rsidRDefault="00F2359F">
      <w:pPr>
        <w:spacing w:after="60"/>
        <w:ind w:firstLine="566"/>
        <w:jc w:val="both"/>
      </w:pPr>
      <w:r>
        <w:t>безопасных технологических процессов и оборудования;</w:t>
      </w:r>
    </w:p>
    <w:p w:rsidR="00243BE7" w:rsidRDefault="00F2359F">
      <w:pPr>
        <w:spacing w:after="60"/>
        <w:ind w:firstLine="566"/>
        <w:jc w:val="both"/>
      </w:pPr>
      <w:r>
        <w:t>зданий, сооруж</w:t>
      </w:r>
      <w:r>
        <w:t>ений, помещений и производственных площадок, соответствующих требованиям по охране труда;</w:t>
      </w:r>
    </w:p>
    <w:p w:rsidR="00243BE7" w:rsidRDefault="00F2359F">
      <w:pPr>
        <w:spacing w:after="60"/>
        <w:ind w:firstLine="566"/>
        <w:jc w:val="both"/>
      </w:pPr>
      <w:r>
        <w:t>рационального размещения оборудования и организации рабочих мест;</w:t>
      </w:r>
    </w:p>
    <w:p w:rsidR="00243BE7" w:rsidRDefault="00F2359F">
      <w:pPr>
        <w:spacing w:after="60"/>
        <w:ind w:firstLine="566"/>
        <w:jc w:val="both"/>
      </w:pPr>
      <w:r>
        <w:t>материалов, не оказывающих вредного и (или) опасного воздействия на работающих;</w:t>
      </w:r>
    </w:p>
    <w:p w:rsidR="00243BE7" w:rsidRDefault="00F2359F">
      <w:pPr>
        <w:spacing w:after="60"/>
        <w:ind w:firstLine="566"/>
        <w:jc w:val="both"/>
      </w:pPr>
      <w:r>
        <w:t>устройств противоава</w:t>
      </w:r>
      <w:r>
        <w:t>рийной защиты, блокировки и сигнализации;</w:t>
      </w:r>
    </w:p>
    <w:p w:rsidR="00243BE7" w:rsidRDefault="00F2359F">
      <w:pPr>
        <w:spacing w:after="60"/>
        <w:ind w:firstLine="566"/>
        <w:jc w:val="both"/>
      </w:pPr>
      <w:r>
        <w:t>безопасных способов хранения и транспортирования материалов, готовой продукции;</w:t>
      </w:r>
    </w:p>
    <w:p w:rsidR="00243BE7" w:rsidRDefault="00F2359F">
      <w:pPr>
        <w:spacing w:after="60"/>
        <w:ind w:firstLine="566"/>
        <w:jc w:val="both"/>
      </w:pPr>
      <w:r>
        <w:t>способов обращения с отходами производства, обеспечивающих предотвращение их вредного воздействия на здоровье работающих;</w:t>
      </w:r>
    </w:p>
    <w:p w:rsidR="00243BE7" w:rsidRDefault="00F2359F">
      <w:pPr>
        <w:spacing w:after="60"/>
        <w:ind w:firstLine="566"/>
        <w:jc w:val="both"/>
      </w:pPr>
      <w:r>
        <w:lastRenderedPageBreak/>
        <w:t>средств инди</w:t>
      </w:r>
      <w:r>
        <w:t>видуальной защиты и средств коллективной защиты, обеспечивающих безопасные условия труда работающих;</w:t>
      </w:r>
    </w:p>
    <w:p w:rsidR="00243BE7" w:rsidRDefault="00F2359F">
      <w:pPr>
        <w:spacing w:after="60"/>
        <w:ind w:firstLine="566"/>
        <w:jc w:val="both"/>
      </w:pPr>
      <w:r>
        <w:t>методов и средств контроля уровней вредных и (или) опасных производственных факторов.</w:t>
      </w:r>
    </w:p>
    <w:p w:rsidR="00243BE7" w:rsidRDefault="00F2359F">
      <w:pPr>
        <w:spacing w:after="60"/>
        <w:ind w:firstLine="566"/>
        <w:jc w:val="both"/>
      </w:pPr>
      <w:r>
        <w:t>89. При разработке технологических процессов предусматриваются: устра</w:t>
      </w:r>
      <w:r>
        <w:t>нение (снижение) воздействия на работающих вредных и (или) опасных производственных факторов, применение средств автоматизации и механизации, дистанционного управления технологическим процессом и операциями при наличии вредных и (или) опасных производствен</w:t>
      </w:r>
      <w:r>
        <w:t>ных факторов, применение средств коллективной и индивидуальной защиты работающих.</w:t>
      </w:r>
    </w:p>
    <w:p w:rsidR="00243BE7" w:rsidRDefault="00F2359F">
      <w:pPr>
        <w:spacing w:after="60"/>
        <w:ind w:firstLine="566"/>
        <w:jc w:val="both"/>
      </w:pPr>
      <w:r>
        <w:t>Требования безопасности к технологическим процессам устанавливаются в технологических документах.</w:t>
      </w:r>
    </w:p>
    <w:p w:rsidR="00243BE7" w:rsidRDefault="00F2359F">
      <w:pPr>
        <w:spacing w:after="60"/>
        <w:ind w:firstLine="566"/>
        <w:jc w:val="both"/>
      </w:pPr>
      <w:r>
        <w:t>90. Конкретное изложение требований безопасности и их полноту в технологических документах устанавливает разработчик с учетом требований технических нормативных правовых актов, являющихся в соответствии с законодательными актами и постановлениями Правитель</w:t>
      </w:r>
      <w:r>
        <w:t>ства Республики Беларусь обязательными для соблюдения, особенностей выполнения технологического процесса (технологической операции), вредных и (или) опасных производственных факторов и характера их воздействия на работающих, применяемых материалов, оборудо</w:t>
      </w:r>
      <w:r>
        <w:t>вания, технологической оснастки и действий, выполняемых работающими.</w:t>
      </w:r>
    </w:p>
    <w:p w:rsidR="00243BE7" w:rsidRDefault="00F2359F">
      <w:pPr>
        <w:spacing w:after="60"/>
        <w:ind w:firstLine="566"/>
        <w:jc w:val="both"/>
      </w:pPr>
      <w:r>
        <w:t>91. Технологические документы утверждаются после проверки наличия и полноты отражения в них требований безопасности в соответствии с техническими нормативными правовыми актами, являющимис</w:t>
      </w:r>
      <w:r>
        <w:t>я в соответствии с законодательными актами и постановлениями Правительства Республики Беларусь обязательными для соблюдения. С технологическими документами работающих знакомят под подпись.</w:t>
      </w:r>
    </w:p>
    <w:p w:rsidR="00243BE7" w:rsidRDefault="00F2359F">
      <w:pPr>
        <w:spacing w:after="60"/>
        <w:ind w:firstLine="566"/>
        <w:jc w:val="both"/>
      </w:pPr>
      <w:r>
        <w:t>92. В организации, исходя из особенностей производства, составляетс</w:t>
      </w:r>
      <w:r>
        <w:t>я перечень работ с повышенной опасностью. Работающие, выполняющие работы с повышенной опасностью, должны проходить в установленном законодательстве порядке обучение по вопросам охраны труда, инструктаж, стажировку и проверку знаний по вопросам охраны труда</w:t>
      </w:r>
      <w:r>
        <w:t>.</w:t>
      </w:r>
    </w:p>
    <w:p w:rsidR="00243BE7" w:rsidRDefault="00F2359F">
      <w:pPr>
        <w:spacing w:after="60"/>
        <w:ind w:firstLine="566"/>
        <w:jc w:val="both"/>
      </w:pPr>
      <w:r>
        <w:t xml:space="preserve">93. Работы с повышенной опасностью, требующие осуществления специальных организационных, технических мероприятий и контроля за их выполнением, выполняются по наряду-допуску на выполнение работ с повышенной опасностью (далее – наряд-допуск) (документам), </w:t>
      </w:r>
      <w:r>
        <w:t>предусмотренному (предусмотренным) законодательством.</w:t>
      </w:r>
    </w:p>
    <w:p w:rsidR="00243BE7" w:rsidRDefault="00F2359F">
      <w:pPr>
        <w:spacing w:after="60"/>
        <w:ind w:firstLine="566"/>
        <w:jc w:val="both"/>
      </w:pPr>
      <w:r>
        <w:t>94. В организации, исходя из особенностей производства работ, составляется перечень работ, выполняемых по наряду-допуску.</w:t>
      </w:r>
    </w:p>
    <w:p w:rsidR="00243BE7" w:rsidRDefault="00F2359F">
      <w:pPr>
        <w:spacing w:after="60"/>
        <w:ind w:firstLine="566"/>
        <w:jc w:val="both"/>
      </w:pPr>
      <w:r>
        <w:t>95. Наряд-допуск заполняется по форме согласно приложению.</w:t>
      </w:r>
    </w:p>
    <w:p w:rsidR="00243BE7" w:rsidRDefault="00F2359F">
      <w:pPr>
        <w:spacing w:after="60"/>
        <w:ind w:firstLine="566"/>
        <w:jc w:val="both"/>
      </w:pPr>
      <w:r>
        <w:t xml:space="preserve">К наряду-допуску при </w:t>
      </w:r>
      <w:r>
        <w:t>необходимости прилагаются эскизы защитных устройств и приспособлений, схемы расстановки постов оцепления, установки знаков и плакатов безопасности.</w:t>
      </w:r>
    </w:p>
    <w:p w:rsidR="00243BE7" w:rsidRDefault="00F2359F">
      <w:pPr>
        <w:spacing w:after="60"/>
        <w:ind w:firstLine="566"/>
        <w:jc w:val="both"/>
      </w:pPr>
      <w:r>
        <w:t>96. При выполнении работ в охранных зонах объектов газораспределительной системы, электрических и тепловых с</w:t>
      </w:r>
      <w:r>
        <w:t xml:space="preserve">етей, линий, сооружений электросвязи и радиофикации, </w:t>
      </w:r>
      <w:r>
        <w:lastRenderedPageBreak/>
        <w:t>магистральных трубопроводов наряды-допуска выдаются при наличии соответствующих разрешений на их проведение.</w:t>
      </w:r>
    </w:p>
    <w:p w:rsidR="00243BE7" w:rsidRDefault="00F2359F">
      <w:pPr>
        <w:spacing w:after="60"/>
        <w:ind w:firstLine="566"/>
        <w:jc w:val="both"/>
      </w:pPr>
      <w:r>
        <w:t>97. Перечень уполномоченных должностных лиц нанимателя, имеющих право выдачи наряда-допуска (д</w:t>
      </w:r>
      <w:r>
        <w:t>алее – лицо, выдавшее наряд-допуск), утверждается приказом руководителя организации.</w:t>
      </w:r>
    </w:p>
    <w:p w:rsidR="00243BE7" w:rsidRDefault="00F2359F">
      <w:pPr>
        <w:spacing w:after="60"/>
        <w:ind w:firstLine="566"/>
        <w:jc w:val="both"/>
      </w:pPr>
      <w:r>
        <w:t>98. Наряд-допуск оформляется в двух экземплярах. Первый экземпляр находится у лица, выдавшего наряд-допуск, второй – у руководителя работ.</w:t>
      </w:r>
    </w:p>
    <w:p w:rsidR="00243BE7" w:rsidRDefault="00F2359F">
      <w:pPr>
        <w:spacing w:after="60"/>
        <w:ind w:firstLine="566"/>
        <w:jc w:val="both"/>
      </w:pPr>
      <w:r>
        <w:t>99. При производстве работ работ</w:t>
      </w:r>
      <w:r>
        <w:t>ающими сторонних организаций на территории организации наряд-допуск оформляется в трех экземплярах: первый экземпляр находится у лица, выдавшего наряд-допуск, второй – у руководителя работ, третий экземпляр выдается уполномоченному должностному лицу органи</w:t>
      </w:r>
      <w:r>
        <w:t>зации, на территории которой производятся работы, если иное не предусмотрено техническими нормативными правовыми актами, являющимися в соответствии с законодательными актами и постановлениями Правительства Республики Беларусь обязательными для соблюдения.</w:t>
      </w:r>
    </w:p>
    <w:p w:rsidR="00243BE7" w:rsidRDefault="00F2359F">
      <w:pPr>
        <w:spacing w:after="60"/>
        <w:ind w:firstLine="566"/>
        <w:jc w:val="both"/>
      </w:pPr>
      <w:r>
        <w:t>100. Наряд-допуск выдается на срок, необходимый для выполнения работ. В случае не завершения по каким-либо причинам работ в срок, установленный в наряде-допуске, он может быть продлен лицом, выдавшим наряд-допуск, на срок необходимый для завершения работ.</w:t>
      </w:r>
    </w:p>
    <w:p w:rsidR="00243BE7" w:rsidRDefault="00F2359F">
      <w:pPr>
        <w:spacing w:after="60"/>
        <w:ind w:firstLine="566"/>
        <w:jc w:val="both"/>
      </w:pPr>
      <w:r>
        <w:t>При возникновении в процессе работ опасных производственных факторов, не предусмотренных нарядом-допуском, работы прекращаются, наряд-допуск закрывается, возобновление работ производится после выдачи нового наряда-допуска.</w:t>
      </w:r>
    </w:p>
    <w:p w:rsidR="00243BE7" w:rsidRDefault="00F2359F">
      <w:pPr>
        <w:spacing w:after="60"/>
        <w:ind w:firstLine="566"/>
        <w:jc w:val="both"/>
      </w:pPr>
      <w:r>
        <w:t>101. Оформленный и выданный наряд</w:t>
      </w:r>
      <w:r>
        <w:t>-допуск регистрируется в журнале учета выдачи нарядов-допусков, в котором указываются:</w:t>
      </w:r>
    </w:p>
    <w:p w:rsidR="00243BE7" w:rsidRDefault="00F2359F">
      <w:pPr>
        <w:spacing w:after="60"/>
        <w:ind w:firstLine="566"/>
        <w:jc w:val="both"/>
      </w:pPr>
      <w:r>
        <w:t>наименование структурного подразделения организации;</w:t>
      </w:r>
    </w:p>
    <w:p w:rsidR="00243BE7" w:rsidRDefault="00F2359F">
      <w:pPr>
        <w:spacing w:after="60"/>
        <w:ind w:firstLine="566"/>
        <w:jc w:val="both"/>
      </w:pPr>
      <w:r>
        <w:t>номер наряда-допуска;</w:t>
      </w:r>
    </w:p>
    <w:p w:rsidR="00243BE7" w:rsidRDefault="00F2359F">
      <w:pPr>
        <w:spacing w:after="60"/>
        <w:ind w:firstLine="566"/>
        <w:jc w:val="both"/>
      </w:pPr>
      <w:r>
        <w:t>дата выдачи наряда-допуска;</w:t>
      </w:r>
    </w:p>
    <w:p w:rsidR="00243BE7" w:rsidRDefault="00F2359F">
      <w:pPr>
        <w:spacing w:after="60"/>
        <w:ind w:firstLine="566"/>
        <w:jc w:val="both"/>
      </w:pPr>
      <w:r>
        <w:t>дата и время проведения работ;</w:t>
      </w:r>
    </w:p>
    <w:p w:rsidR="00243BE7" w:rsidRDefault="00F2359F">
      <w:pPr>
        <w:spacing w:after="60"/>
        <w:ind w:firstLine="566"/>
        <w:jc w:val="both"/>
      </w:pPr>
      <w:r>
        <w:t>место и краткое описание работ по н</w:t>
      </w:r>
      <w:r>
        <w:t>аряду-допуску;</w:t>
      </w:r>
    </w:p>
    <w:p w:rsidR="00243BE7" w:rsidRDefault="00F2359F">
      <w:pPr>
        <w:spacing w:after="60"/>
        <w:ind w:firstLine="566"/>
        <w:jc w:val="both"/>
      </w:pPr>
      <w:r>
        <w:t>фамилии, инициалы и подписи лиц, выдавших и получивших наряд-допуск, а также даты подписания;</w:t>
      </w:r>
    </w:p>
    <w:p w:rsidR="00243BE7" w:rsidRDefault="00F2359F">
      <w:pPr>
        <w:spacing w:after="60"/>
        <w:ind w:firstLine="566"/>
        <w:jc w:val="both"/>
      </w:pPr>
      <w:r>
        <w:t>фамилия, инициалы и подпись лица, получившего закрытый после выполнения работ наряд-допуск, а также дата получения закрытого наряда-допуска.</w:t>
      </w:r>
    </w:p>
    <w:p w:rsidR="00243BE7" w:rsidRDefault="00F2359F">
      <w:pPr>
        <w:spacing w:after="60"/>
        <w:ind w:firstLine="566"/>
        <w:jc w:val="both"/>
      </w:pPr>
      <w:r>
        <w:t>В журн</w:t>
      </w:r>
      <w:r>
        <w:t>але учета выдачи нарядов-допусков могут быть предусмотрены и другие сведения.</w:t>
      </w:r>
    </w:p>
    <w:p w:rsidR="00243BE7" w:rsidRDefault="00F2359F">
      <w:pPr>
        <w:spacing w:after="60"/>
        <w:ind w:firstLine="566"/>
        <w:jc w:val="both"/>
      </w:pPr>
      <w:r>
        <w:t>Форма журнала учета выдачи нарядов-допусков устанавливается локальным правовым актом организации. Журнал учета выдачи нарядов-допусков должен быть пронумерован, прошнурован, подп</w:t>
      </w:r>
      <w:r>
        <w:t>исан руководителем организации и заверен печатью юридического лица (при ее наличии).</w:t>
      </w:r>
    </w:p>
    <w:p w:rsidR="00243BE7" w:rsidRDefault="00F2359F">
      <w:pPr>
        <w:spacing w:after="60"/>
        <w:ind w:firstLine="566"/>
        <w:jc w:val="both"/>
      </w:pPr>
      <w:r>
        <w:t>102. Работы по ликвидации аварий могут проводиться без оформления наряда-допуска, но только до устранения прямой угрозы травмирования людей. Дальнейшие работы по ликвидаци</w:t>
      </w:r>
      <w:r>
        <w:t xml:space="preserve">и аварий и локализации их последствий должны проводиться после </w:t>
      </w:r>
      <w:r>
        <w:lastRenderedPageBreak/>
        <w:t>оформления наряда-допуска, за исключением аварийно-спасательных и других неотложных работ, проводимых органами и подразделениями по чрезвычайным ситуациям.</w:t>
      </w:r>
    </w:p>
    <w:p w:rsidR="00243BE7" w:rsidRDefault="00F2359F">
      <w:pPr>
        <w:spacing w:after="60"/>
        <w:ind w:firstLine="566"/>
        <w:jc w:val="both"/>
      </w:pPr>
      <w:r>
        <w:t>103. Лицо, выдавшее наряд-допуск, уст</w:t>
      </w:r>
      <w:r>
        <w:t>анавливает необходимость производства и объем работ, определяет возможность безопасного их выполнения и несет ответственность за:</w:t>
      </w:r>
    </w:p>
    <w:p w:rsidR="00243BE7" w:rsidRDefault="00F2359F">
      <w:pPr>
        <w:spacing w:after="60"/>
        <w:ind w:firstLine="566"/>
        <w:jc w:val="both"/>
      </w:pPr>
      <w:r>
        <w:t>правильность и полноту указываемых в наряде-допуске мер безопасности;</w:t>
      </w:r>
    </w:p>
    <w:p w:rsidR="00243BE7" w:rsidRDefault="00F2359F">
      <w:pPr>
        <w:spacing w:after="60"/>
        <w:ind w:firstLine="566"/>
        <w:jc w:val="both"/>
      </w:pPr>
      <w:r>
        <w:t>качественный и количественный состав исполнителей работ;</w:t>
      </w:r>
    </w:p>
    <w:p w:rsidR="00243BE7" w:rsidRDefault="00F2359F">
      <w:pPr>
        <w:spacing w:after="60"/>
        <w:ind w:firstLine="566"/>
        <w:jc w:val="both"/>
      </w:pPr>
      <w:r>
        <w:t>назначение руководителя работ.</w:t>
      </w:r>
    </w:p>
    <w:p w:rsidR="00243BE7" w:rsidRDefault="00F2359F">
      <w:pPr>
        <w:spacing w:after="60"/>
        <w:ind w:firstLine="566"/>
        <w:jc w:val="both"/>
      </w:pPr>
      <w:r>
        <w:t>104. Руководитель работ:</w:t>
      </w:r>
    </w:p>
    <w:p w:rsidR="00243BE7" w:rsidRDefault="00F2359F">
      <w:pPr>
        <w:spacing w:after="60"/>
        <w:ind w:firstLine="566"/>
        <w:jc w:val="both"/>
      </w:pPr>
      <w:r>
        <w:t>перед допуском к работе знакомит работающих с мероприятиями по безопасному производству работ, проводит целевой инструктаж по охране труда с записью в наряде-допуске, обеспечивает выполнение мероприятий, изложенных в пункте 6 приложения;</w:t>
      </w:r>
    </w:p>
    <w:p w:rsidR="00243BE7" w:rsidRDefault="00F2359F">
      <w:pPr>
        <w:spacing w:after="60"/>
        <w:ind w:firstLine="566"/>
        <w:jc w:val="both"/>
      </w:pPr>
      <w:r>
        <w:t>осуществляет контр</w:t>
      </w:r>
      <w:r>
        <w:t>оль за выполнением мероприятий, предусмотренных в наряде-допуске;</w:t>
      </w:r>
    </w:p>
    <w:p w:rsidR="00243BE7" w:rsidRDefault="00F2359F">
      <w:pPr>
        <w:spacing w:after="60"/>
        <w:ind w:firstLine="566"/>
        <w:jc w:val="both"/>
      </w:pPr>
      <w:r>
        <w:t>при возникновении опасности для жизни и здоровья работающих принимает меры по ее устранению, при необходимости прекращает работы и обеспечивает эвакуацию работающих из опасной зоны.</w:t>
      </w:r>
    </w:p>
    <w:p w:rsidR="00243BE7" w:rsidRDefault="00F2359F">
      <w:pPr>
        <w:spacing w:after="60"/>
        <w:ind w:firstLine="566"/>
        <w:jc w:val="both"/>
      </w:pPr>
      <w:r>
        <w:t>105. Работы по наряду-допуску прекращаются, наряд-допуск изымается и возвращается лицу, его выдавшему, в случаях:</w:t>
      </w:r>
    </w:p>
    <w:p w:rsidR="00243BE7" w:rsidRDefault="00F2359F">
      <w:pPr>
        <w:spacing w:after="60"/>
        <w:ind w:firstLine="566"/>
        <w:jc w:val="both"/>
      </w:pPr>
      <w:r>
        <w:t>обнаружения несоответствия фактического состояния условий производства работ требованиям безопасности, предусмотренным нарядом-допуском;</w:t>
      </w:r>
    </w:p>
    <w:p w:rsidR="00243BE7" w:rsidRDefault="00F2359F">
      <w:pPr>
        <w:spacing w:after="60"/>
        <w:ind w:firstLine="566"/>
        <w:jc w:val="both"/>
      </w:pPr>
      <w:r>
        <w:t>измен</w:t>
      </w:r>
      <w:r>
        <w:t>ения объема и характера работ, вызвавших изменения условий выполнения работ;</w:t>
      </w:r>
    </w:p>
    <w:p w:rsidR="00243BE7" w:rsidRDefault="00F2359F">
      <w:pPr>
        <w:spacing w:after="60"/>
        <w:ind w:firstLine="566"/>
        <w:jc w:val="both"/>
      </w:pPr>
      <w:r>
        <w:t>обнаружения руководителем работ или другими лицами, осуществляющими контроль за состоянием охраны труда, нарушений работниками требований безопасности;</w:t>
      </w:r>
    </w:p>
    <w:p w:rsidR="00243BE7" w:rsidRDefault="00F2359F">
      <w:pPr>
        <w:spacing w:after="60"/>
        <w:ind w:firstLine="566"/>
        <w:jc w:val="both"/>
      </w:pPr>
      <w:r>
        <w:t>изменения состава исполните</w:t>
      </w:r>
      <w:r>
        <w:t>лей работ более чем на 50 процентов.</w:t>
      </w:r>
    </w:p>
    <w:p w:rsidR="00243BE7" w:rsidRDefault="00F2359F">
      <w:pPr>
        <w:spacing w:after="60"/>
        <w:ind w:firstLine="566"/>
        <w:jc w:val="both"/>
      </w:pPr>
      <w:r>
        <w:t>В случаях, указанных в части первой настоящего пункта, к выполнению работ можно приступить только после получения нового наряда-допуска.</w:t>
      </w:r>
    </w:p>
    <w:p w:rsidR="00243BE7" w:rsidRDefault="00F2359F">
      <w:pPr>
        <w:spacing w:after="60"/>
        <w:ind w:firstLine="566"/>
        <w:jc w:val="both"/>
      </w:pPr>
      <w:r>
        <w:t>106. После полного завершения работ по наряду-допуску, он закрывается руководителе</w:t>
      </w:r>
      <w:r>
        <w:t>м работ и возвращается лицу, выдавшему наряд-допуск, который также делает в нем отметку о завершении работ.</w:t>
      </w:r>
    </w:p>
    <w:p w:rsidR="00243BE7" w:rsidRDefault="00F2359F">
      <w:pPr>
        <w:spacing w:after="60"/>
        <w:ind w:firstLine="566"/>
        <w:jc w:val="both"/>
      </w:pPr>
      <w:r>
        <w:t>107. Республиканские органы государственного управления и иные государственные организации, подчиненные Правительству Республики Беларусь, могут уст</w:t>
      </w:r>
      <w:r>
        <w:t>анавливать иные формы наряда-допуска (документов), учитывающие специфику видов деятельности и отдельных видов работ, на осуществление которых требуется его (их) оформление.</w:t>
      </w:r>
    </w:p>
    <w:p w:rsidR="00243BE7" w:rsidRDefault="00F2359F">
      <w:pPr>
        <w:spacing w:after="60"/>
        <w:ind w:firstLine="566"/>
        <w:jc w:val="both"/>
      </w:pPr>
      <w:r>
        <w:t>108. При проведении огневых работ должны соблюдаться требования пунктов 34–43 Общих</w:t>
      </w:r>
      <w:r>
        <w:t xml:space="preserve"> требований пожарной безопасности к содержанию и эксплуатации капитальных строений (зданий, сооружений), изолированных помещений и иных объектов, принадлежащих субъектам хозяйствования, утвержденных Декретом Президента Республики Беларусь от 23 ноября 2017</w:t>
      </w:r>
      <w:r>
        <w:t xml:space="preserve"> г. № 7, а также технических нормативных правовых </w:t>
      </w:r>
      <w:r>
        <w:lastRenderedPageBreak/>
        <w:t>актов, являющихся в соответствии с законодательными актами и постановлениями Правительства Республики Беларусь обязательными для соблюдения.</w:t>
      </w:r>
    </w:p>
    <w:p w:rsidR="00243BE7" w:rsidRDefault="00F2359F">
      <w:pPr>
        <w:spacing w:after="60"/>
        <w:ind w:firstLine="566"/>
        <w:jc w:val="both"/>
      </w:pPr>
      <w:r>
        <w:t>109. В процессе производства строительно-монтажных работ при стро</w:t>
      </w:r>
      <w:r>
        <w:t>ительстве новых, реконструкции, расширении и техническом перевооружении действующих объектов следует соблюдать требования Правил по охране труда при выполнении строительных работ, утвержденных постановлением Министерства труда и социальной защиты Республик</w:t>
      </w:r>
      <w:r>
        <w:t>и Беларусь и Министерства архитектуры и строительства Республики Беларусь от 31 мая 2019 г. № 24/33, других технических нормативных правовых актов, являющихся в соответствии с законодательными актами и постановлениями Правительства Республики Беларусь обяз</w:t>
      </w:r>
      <w:r>
        <w:t>ательными для соблюдения.</w:t>
      </w:r>
    </w:p>
    <w:p w:rsidR="00243BE7" w:rsidRDefault="00F2359F">
      <w:pPr>
        <w:spacing w:after="60"/>
        <w:ind w:firstLine="566"/>
        <w:jc w:val="both"/>
      </w:pPr>
      <w:r>
        <w:t>110. Перед началом выполнения ремонтных, пуско-наладочных и иных работ с повышенной опасностью в организации сторонними организациями работодатели, являющиеся заказчиками работ, должны оформить на весь период выполнения работ акт-</w:t>
      </w:r>
      <w:r>
        <w:t>допуск для выполнения работ, разработать и осуществить организационно-технические мероприятия, направленные на обеспечение безопасности проведения указанных работ, а также безопасную эксплуатацию оборудования.</w:t>
      </w:r>
    </w:p>
    <w:p w:rsidR="00243BE7" w:rsidRDefault="00F2359F">
      <w:pPr>
        <w:spacing w:after="60"/>
        <w:ind w:firstLine="566"/>
        <w:jc w:val="both"/>
      </w:pPr>
      <w:r>
        <w:t>111. Акт-допуск для производства строительно-м</w:t>
      </w:r>
      <w:r>
        <w:t>онтажных работ на территории организации оформляется согласно приложению 1 к Правилам по охране труда при выполнении строительных работ.</w:t>
      </w:r>
    </w:p>
    <w:p w:rsidR="00243BE7" w:rsidRDefault="00F2359F">
      <w:pPr>
        <w:spacing w:after="60"/>
        <w:ind w:firstLine="566"/>
        <w:jc w:val="both"/>
      </w:pPr>
      <w:r>
        <w:t>112. При выполнении рубок деревьев, лесохозяйственных, лесоустроительных, лесозаготовительных работ, осуществлении лесо</w:t>
      </w:r>
      <w:r>
        <w:t>пользования, работ по складированию, погрузке, разгрузке лесоматериалов и пиломатериалов, а также работ, связанных с обработкой древесины и производством изделий из дерева, должны соблюдаться требования Правил по охране труда при ведении лесного хозяйства,</w:t>
      </w:r>
      <w:r>
        <w:t xml:space="preserve"> обработке древесины и производстве изделий из дерева, утвержденных постановлением Министерства труда и социальной защиты Республики Беларусь и Министерства лесного хозяйства Республики Беларусь от 30 марта 2020 г. № 32/5.</w:t>
      </w:r>
    </w:p>
    <w:p w:rsidR="00243BE7" w:rsidRDefault="00F2359F">
      <w:pPr>
        <w:spacing w:before="240" w:after="240"/>
        <w:jc w:val="center"/>
      </w:pPr>
      <w:r>
        <w:rPr>
          <w:b/>
          <w:bCs/>
          <w:caps/>
        </w:rPr>
        <w:t>ГЛАВА 8</w:t>
      </w:r>
      <w:r>
        <w:br/>
      </w:r>
      <w:r>
        <w:rPr>
          <w:b/>
          <w:bCs/>
          <w:caps/>
        </w:rPr>
        <w:t>ТРЕБОВАНИЯ ПРИ ЭКСПЛУАТАЦ</w:t>
      </w:r>
      <w:r>
        <w:rPr>
          <w:b/>
          <w:bCs/>
          <w:caps/>
        </w:rPr>
        <w:t>ИИ ОБОРУДОВАНИЯ И ОРГАНИЗАЦИИ РАБОЧИХ МЕСТ</w:t>
      </w:r>
    </w:p>
    <w:p w:rsidR="00243BE7" w:rsidRDefault="00F2359F">
      <w:pPr>
        <w:spacing w:after="60"/>
        <w:ind w:firstLine="566"/>
        <w:jc w:val="both"/>
      </w:pPr>
      <w:r>
        <w:t>113. Оборудование должно быть укомплектовано эксплуатационными документами организаций-изготовителей.</w:t>
      </w:r>
    </w:p>
    <w:p w:rsidR="00243BE7" w:rsidRDefault="00F2359F">
      <w:pPr>
        <w:spacing w:after="60"/>
        <w:ind w:firstLine="566"/>
        <w:jc w:val="both"/>
      </w:pPr>
      <w:r>
        <w:t>Эксплуатационные документы на поставляемое из-за рубежа оборудование должны быть составлены на русском или бело</w:t>
      </w:r>
      <w:r>
        <w:t>русском языке.</w:t>
      </w:r>
    </w:p>
    <w:p w:rsidR="00243BE7" w:rsidRDefault="00F2359F">
      <w:pPr>
        <w:spacing w:after="60"/>
        <w:ind w:firstLine="566"/>
        <w:jc w:val="both"/>
      </w:pPr>
      <w:r>
        <w:t>114. Безопасность при эксплуатации оборудования обеспечивается путем:</w:t>
      </w:r>
    </w:p>
    <w:p w:rsidR="00243BE7" w:rsidRDefault="00F2359F">
      <w:pPr>
        <w:spacing w:after="60"/>
        <w:ind w:firstLine="566"/>
        <w:jc w:val="both"/>
      </w:pPr>
      <w:r>
        <w:t>использования его по назначению;</w:t>
      </w:r>
    </w:p>
    <w:p w:rsidR="00243BE7" w:rsidRDefault="00F2359F">
      <w:pPr>
        <w:spacing w:after="60"/>
        <w:ind w:firstLine="566"/>
        <w:jc w:val="both"/>
      </w:pPr>
      <w:r>
        <w:t>эксплуатации оборудования работающими, имеющими соответствующую квалификацию по профессии рабочего, прошедшими в установленном порядке обу</w:t>
      </w:r>
      <w:r>
        <w:t>чение, стажировку, инструктаж и проверку знаний по вопросам охраны труда;</w:t>
      </w:r>
    </w:p>
    <w:p w:rsidR="00243BE7" w:rsidRDefault="00F2359F">
      <w:pPr>
        <w:spacing w:after="60"/>
        <w:ind w:firstLine="566"/>
        <w:jc w:val="both"/>
      </w:pPr>
      <w:r>
        <w:lastRenderedPageBreak/>
        <w:t>проведения технического обслуживания, ремонта, испытаний, осмотров, технических освидетельствований оборудования в порядке и сроки, установленные соответствующими техническими нормат</w:t>
      </w:r>
      <w:r>
        <w:t>ивными правовыми актами, являющимися в соответствии с законодательными актами и постановлениями Правительства Республики Беларусь обязательными для соблюдения, эксплуатационными документами;</w:t>
      </w:r>
    </w:p>
    <w:p w:rsidR="00243BE7" w:rsidRDefault="00F2359F">
      <w:pPr>
        <w:spacing w:after="60"/>
        <w:ind w:firstLine="566"/>
        <w:jc w:val="both"/>
      </w:pPr>
      <w:r>
        <w:t>внедрения более совершенных моделей (марок) оборудования, констру</w:t>
      </w:r>
      <w:r>
        <w:t>кций оградительных, предохранительных, блокировочных, ограничительных и тормозных устройств, устройств автоматического контроля и сигнализации, дистанционного управления;</w:t>
      </w:r>
    </w:p>
    <w:p w:rsidR="00243BE7" w:rsidRDefault="00F2359F">
      <w:pPr>
        <w:spacing w:after="60"/>
        <w:ind w:firstLine="566"/>
        <w:jc w:val="both"/>
      </w:pPr>
      <w:r>
        <w:t>вывода из эксплуатации травмоопасного оборудования.</w:t>
      </w:r>
    </w:p>
    <w:p w:rsidR="00243BE7" w:rsidRDefault="00F2359F">
      <w:pPr>
        <w:spacing w:after="60"/>
        <w:ind w:firstLine="566"/>
        <w:jc w:val="both"/>
      </w:pPr>
      <w:r>
        <w:t>115. Части оборудования, представ</w:t>
      </w:r>
      <w:r>
        <w:t>ляющие опасность, должны быть окрашены в сигнальные цвета или обозначены знаками безопасности в соответствии с требованиями технических нормативных правовых актов, являющихся в соответствии с законодательными актами и постановлениями Правительства Республи</w:t>
      </w:r>
      <w:r>
        <w:t>ки Беларусь обязательными для соблюдения.</w:t>
      </w:r>
    </w:p>
    <w:p w:rsidR="00243BE7" w:rsidRDefault="00F2359F">
      <w:pPr>
        <w:spacing w:after="60"/>
        <w:ind w:firstLine="566"/>
        <w:jc w:val="both"/>
      </w:pPr>
      <w:r>
        <w:t>116. За обеспечение соблюдения требований по охране труда при эксплуатации оборудования несет ответственность работодатель, в собственности (владении, пользовании) которого находится это оборудование, если иное не установлено гражданско-правовым договором.</w:t>
      </w:r>
    </w:p>
    <w:p w:rsidR="00243BE7" w:rsidRDefault="00F2359F">
      <w:pPr>
        <w:spacing w:after="60"/>
        <w:ind w:firstLine="566"/>
        <w:jc w:val="both"/>
      </w:pPr>
      <w:r>
        <w:t>117. Конструкция защитных ограждений оборудования должна предусматривать исключение их самопроизвольного перемещения из положения, обеспечивающего защиту работающего.</w:t>
      </w:r>
    </w:p>
    <w:p w:rsidR="00243BE7" w:rsidRDefault="00F2359F">
      <w:pPr>
        <w:spacing w:after="60"/>
        <w:ind w:firstLine="566"/>
        <w:jc w:val="both"/>
      </w:pPr>
      <w:r>
        <w:t>Откидные, съемные, раздвижные элементы неподвижных защитных ограждений должны оборудоват</w:t>
      </w:r>
      <w:r>
        <w:t>ься ручками и скобами, а также устройствами для фиксации их в открытом положении при открывании вверх или в закрытом положении при открывании вниз или в сторону.</w:t>
      </w:r>
    </w:p>
    <w:p w:rsidR="00243BE7" w:rsidRDefault="00F2359F">
      <w:pPr>
        <w:spacing w:after="60"/>
        <w:ind w:firstLine="566"/>
        <w:jc w:val="both"/>
      </w:pPr>
      <w:r>
        <w:t>В случаях, когда ограждение представляет легкосъемную конструкцию, должны применяться блокирую</w:t>
      </w:r>
      <w:r>
        <w:t>щие защитные ограждения или блокирующие защитные ограждения с фиксацией закрытия, которые оснащены блокировочным устройством, соединенным с системой управления оборудования для его отключения и предотвращения пуска при открывании или снятии ограждений.</w:t>
      </w:r>
    </w:p>
    <w:p w:rsidR="00243BE7" w:rsidRDefault="00F2359F">
      <w:pPr>
        <w:spacing w:after="60"/>
        <w:ind w:firstLine="566"/>
        <w:jc w:val="both"/>
      </w:pPr>
      <w:r>
        <w:t>118</w:t>
      </w:r>
      <w:r>
        <w:t xml:space="preserve">. Конструктивное исполнение органов управления оборудования должно обеспечивать безотказное и эффективное управление оборудованием как в обычных условиях эксплуатации, так и в аварийных ситуациях. Конструкция и расположение органов управления оборудования </w:t>
      </w:r>
      <w:r>
        <w:t>должны исключать самопроизвольное изменение их положения.</w:t>
      </w:r>
    </w:p>
    <w:p w:rsidR="00243BE7" w:rsidRDefault="00F2359F">
      <w:pPr>
        <w:spacing w:after="60"/>
        <w:ind w:firstLine="566"/>
        <w:jc w:val="both"/>
      </w:pPr>
      <w:r>
        <w:t>119. При размещении оборудования должны быть обеспечены удобство и безопасность его обслуживания, безопасность эвакуации работающих при возникновении аварийных ситуаций, исключено (снижено) воздейст</w:t>
      </w:r>
      <w:r>
        <w:t>вие вредных и (или) опасных производственных факторов на других работающих.</w:t>
      </w:r>
    </w:p>
    <w:p w:rsidR="00243BE7" w:rsidRDefault="00F2359F">
      <w:pPr>
        <w:spacing w:after="60"/>
        <w:ind w:firstLine="566"/>
        <w:jc w:val="both"/>
      </w:pPr>
      <w:r>
        <w:t>Установка, монтаж и перестановка оборудования производятся в соответствии с проектной документацией.</w:t>
      </w:r>
    </w:p>
    <w:p w:rsidR="00243BE7" w:rsidRDefault="00F2359F">
      <w:pPr>
        <w:spacing w:after="60"/>
        <w:ind w:firstLine="566"/>
        <w:jc w:val="both"/>
      </w:pPr>
      <w:r>
        <w:lastRenderedPageBreak/>
        <w:t>120. Оборудование устанавливается на прочных фундаментах или основаниях и закре</w:t>
      </w:r>
      <w:r>
        <w:t>пляется в соответствии с требованиями эксплуатационных документов, проектной документации.</w:t>
      </w:r>
    </w:p>
    <w:p w:rsidR="00243BE7" w:rsidRDefault="00F2359F">
      <w:pPr>
        <w:spacing w:after="60"/>
        <w:ind w:firstLine="566"/>
        <w:jc w:val="both"/>
      </w:pPr>
      <w:r>
        <w:t>121. Перед вводом в эксплуатацию оборудования, в том числе модернизированного или установленного на другое место оборудования, производится проверка его соответствия</w:t>
      </w:r>
      <w:r>
        <w:t xml:space="preserve"> требованиям по охране труда и составляется:</w:t>
      </w:r>
    </w:p>
    <w:p w:rsidR="00243BE7" w:rsidRDefault="00F2359F">
      <w:pPr>
        <w:spacing w:after="60"/>
        <w:ind w:firstLine="566"/>
        <w:jc w:val="both"/>
      </w:pPr>
      <w:r>
        <w:t>акт ввода оборудования в эксплуатацию;</w:t>
      </w:r>
    </w:p>
    <w:p w:rsidR="00243BE7" w:rsidRDefault="00F2359F">
      <w:pPr>
        <w:spacing w:after="60"/>
        <w:ind w:firstLine="566"/>
        <w:jc w:val="both"/>
      </w:pPr>
      <w:r>
        <w:t>акт модернизации оборудования для модернизированного оборудования;</w:t>
      </w:r>
    </w:p>
    <w:p w:rsidR="00243BE7" w:rsidRDefault="00F2359F">
      <w:pPr>
        <w:spacing w:after="60"/>
        <w:ind w:firstLine="566"/>
        <w:jc w:val="both"/>
      </w:pPr>
      <w:r>
        <w:t>акт приема-передачи оборудования для оборудования, установленного на другое место.</w:t>
      </w:r>
    </w:p>
    <w:p w:rsidR="00243BE7" w:rsidRDefault="00F2359F">
      <w:pPr>
        <w:spacing w:after="60"/>
        <w:ind w:firstLine="566"/>
        <w:jc w:val="both"/>
      </w:pPr>
      <w:r>
        <w:t>Ввод в эксплуатацию об</w:t>
      </w:r>
      <w:r>
        <w:t>орудования, в том числе модернизированного или установленного на другое место оборудования, осуществляется только при соответствии оборудования требованиям по охране труда.</w:t>
      </w:r>
    </w:p>
    <w:p w:rsidR="00243BE7" w:rsidRDefault="00F2359F">
      <w:pPr>
        <w:spacing w:after="60"/>
        <w:ind w:firstLine="566"/>
        <w:jc w:val="both"/>
      </w:pPr>
      <w:r>
        <w:t>122. Площадки для обслуживания оборудования, расположенные на высоте более 0,8 м, о</w:t>
      </w:r>
      <w:r>
        <w:t>борудуются ограждениями (перилами) высотой не менее 1 м и лестницами с поручнями. На высоте 0,5 м от настила площадки (лестницы) устанавливается дополнительное продольное ограждение. Вертикальные стойки ограждения (перил) располагаются с шагом не более 1,2</w:t>
      </w:r>
      <w:r>
        <w:t xml:space="preserve"> м. По краям настил площадки оборудуется сплошной бортовой полосой высотой 0,15 м.</w:t>
      </w:r>
    </w:p>
    <w:p w:rsidR="00243BE7" w:rsidRDefault="00F2359F">
      <w:pPr>
        <w:spacing w:after="60"/>
        <w:ind w:firstLine="566"/>
        <w:jc w:val="both"/>
      </w:pPr>
      <w:r>
        <w:t>Конструкция и размеры площадок для обслуживания оборудования проектируются и изготавливаются таким образом, чтобы обеспечивалось удобное и безопасное обслуживание оборудован</w:t>
      </w:r>
      <w:r>
        <w:t>ия и исключалось возможность падения работающих. Поверхности настилов площадок для обслуживания оборудования и ступеней лестниц должны исключать скольжение.</w:t>
      </w:r>
    </w:p>
    <w:p w:rsidR="00243BE7" w:rsidRDefault="00F2359F">
      <w:pPr>
        <w:spacing w:after="60"/>
        <w:ind w:firstLine="566"/>
        <w:jc w:val="both"/>
      </w:pPr>
      <w:r>
        <w:t>Допустимая нагрузка на площадки для обслуживания оборудования устанавливается в проектной документа</w:t>
      </w:r>
      <w:r>
        <w:t>ции и указывается вместе со схемой ее размещения на табличках (плакатах), нанесенных (размещенных) на площадках.</w:t>
      </w:r>
    </w:p>
    <w:p w:rsidR="00243BE7" w:rsidRDefault="00F2359F">
      <w:pPr>
        <w:spacing w:after="60"/>
        <w:ind w:firstLine="566"/>
        <w:jc w:val="both"/>
      </w:pPr>
      <w:r>
        <w:t>123. Вспомогательные операции (уборка, смазка, чистка, смена инструмента и приспособлений, регулировка предохранительных и тормозных устройств)</w:t>
      </w:r>
      <w:r>
        <w:t>, а также работы по техническому обслуживанию и ремонту оборудования выполняются при выключенном оборудовании. При этом оборудование отключают от всех источников энергии и принимают меры против случайного включения.</w:t>
      </w:r>
    </w:p>
    <w:p w:rsidR="00243BE7" w:rsidRDefault="00F2359F">
      <w:pPr>
        <w:spacing w:after="60"/>
        <w:ind w:firstLine="566"/>
        <w:jc w:val="both"/>
      </w:pPr>
      <w:r>
        <w:t>Применение сжатого воздуха для уборки ра</w:t>
      </w:r>
      <w:r>
        <w:t>бочих мест, обдувки деталей (изделий), оборудования не допускается, за исключением случаев, когда в эксплуатационных документах допускается обдув деталей (изделий) оборудования сжатым воздухом. При этом должны быть разработаны мероприятия по безопасному вы</w:t>
      </w:r>
      <w:r>
        <w:t>полнению работ по обдувке деталей (изделий) оборудования. При этом работающие, выполняющие вспомогательные операции (уборка, чистка), обеспечиваются соответствующими средствами индивидуальной защиты органов дыхания и средствами индивидуальной защиты глаз.</w:t>
      </w:r>
    </w:p>
    <w:p w:rsidR="00243BE7" w:rsidRDefault="00F2359F">
      <w:pPr>
        <w:spacing w:after="60"/>
        <w:ind w:firstLine="566"/>
        <w:jc w:val="both"/>
      </w:pPr>
      <w:r>
        <w:t>124. В организации разрабатываются и утверждаются графики технического обслуживания и ремонта оборудования в соответствии с эксплуатационными документами и локальными правовыми актами, определяющими порядок проведения планово-профилактического ремонта обор</w:t>
      </w:r>
      <w:r>
        <w:t>удования в организации.</w:t>
      </w:r>
    </w:p>
    <w:p w:rsidR="00243BE7" w:rsidRDefault="00F2359F">
      <w:pPr>
        <w:spacing w:after="60"/>
        <w:ind w:firstLine="566"/>
        <w:jc w:val="both"/>
      </w:pPr>
      <w:r>
        <w:lastRenderedPageBreak/>
        <w:t>125. Порядок подготовки оборудования к ремонту и его проведение определяются технологическими документами на ремонт оборудования. Перед началом работ по ремонту оборудование отключается и обеспечивается исключение возможности самопр</w:t>
      </w:r>
      <w:r>
        <w:t>оизвольного его включения и приведения в действие.</w:t>
      </w:r>
    </w:p>
    <w:p w:rsidR="00243BE7" w:rsidRDefault="00F2359F">
      <w:pPr>
        <w:spacing w:after="60"/>
        <w:ind w:firstLine="566"/>
        <w:jc w:val="both"/>
      </w:pPr>
      <w:r>
        <w:t>126. Все приводные ремни оборудования снимаются, под пусковые педали устанавливаются соответствующие подкладки. С электроустановок, входящих в состав технологического оборудования, до начала ремонтных рабо</w:t>
      </w:r>
      <w:r>
        <w:t>т снимается напряжение путем создания видимого разрыва электрической цепи со стороны коммутационных аппаратов и принимаются меры, препятствующие подаче напряжения на место работы. На приводах ручного и на ключах дистанционного управления коммутационных апп</w:t>
      </w:r>
      <w:r>
        <w:t>аратов вывешиваются плакаты, указывающие, что оборудование находится в ремонте и пуск его запрещен.</w:t>
      </w:r>
    </w:p>
    <w:p w:rsidR="00243BE7" w:rsidRDefault="00F2359F">
      <w:pPr>
        <w:spacing w:after="60"/>
        <w:ind w:firstLine="566"/>
        <w:jc w:val="both"/>
      </w:pPr>
      <w:r>
        <w:t>Все снятые при ремонте детали и узлы оборудования надежно и устойчиво укладываются с применением подкладок на заранее подготовленные места. Между снятыми ча</w:t>
      </w:r>
      <w:r>
        <w:t>стями и около ремонтируемого оборудования оставляются свободные проходы и свободные площади, необходимые для выполнения ремонтных работ.</w:t>
      </w:r>
    </w:p>
    <w:p w:rsidR="00243BE7" w:rsidRDefault="00F2359F">
      <w:pPr>
        <w:spacing w:after="60"/>
        <w:ind w:firstLine="566"/>
        <w:jc w:val="both"/>
      </w:pPr>
      <w:r>
        <w:t>127. Работа на неисправном оборудовании не допускается. Неиспользуемое длительное время и неисправное оборудование долж</w:t>
      </w:r>
      <w:r>
        <w:t>но быть отключено от всех видов энергоносителей и технологических трубопроводов (электрическое напряжение, сжатый воздух, подводка смазочно-охлаждающих жидкостей и другое). В местах отключений должен быть виден визуальный разрыв питающих цепей и трубопрово</w:t>
      </w:r>
      <w:r>
        <w:t>дов, а также установлены (вывешены) соответствующие знаки (плакаты) безопасности.</w:t>
      </w:r>
    </w:p>
    <w:p w:rsidR="00243BE7" w:rsidRDefault="00F2359F">
      <w:pPr>
        <w:spacing w:after="60"/>
        <w:ind w:firstLine="566"/>
        <w:jc w:val="both"/>
      </w:pPr>
      <w:r>
        <w:t>128. Работающие, допускаемые к техническому обслуживанию и ремонту электрооборудования, должны иметь соответствующую группу по электробезопасности.</w:t>
      </w:r>
    </w:p>
    <w:p w:rsidR="00243BE7" w:rsidRDefault="00F2359F">
      <w:pPr>
        <w:spacing w:after="60"/>
        <w:ind w:firstLine="566"/>
        <w:jc w:val="both"/>
      </w:pPr>
      <w:r>
        <w:t>129. Для технического обслуживания оборудования, на которое устанавливаются инструмент, приспособления и иная технологическая оснастка массой более 15 кг, а также на котором производится обработка материалов, заготовок, деталей и изделий массой более 15 кг</w:t>
      </w:r>
      <w:r>
        <w:t>, применяются соответствующие грузоподъемные машины, съемные грузозахватные приспособления, тара и иные средства.</w:t>
      </w:r>
    </w:p>
    <w:p w:rsidR="00243BE7" w:rsidRDefault="00F2359F">
      <w:pPr>
        <w:spacing w:after="60"/>
        <w:ind w:firstLine="566"/>
        <w:jc w:val="both"/>
      </w:pPr>
      <w:r>
        <w:t>130. Рабочие места должны быть безопасными и удобными для работающих. Конструкция, оснащение и организация рабочих мест должны соответствовать</w:t>
      </w:r>
      <w:r>
        <w:t xml:space="preserve"> требованиям по охране труда.</w:t>
      </w:r>
    </w:p>
    <w:p w:rsidR="00243BE7" w:rsidRDefault="00F2359F">
      <w:pPr>
        <w:spacing w:after="60"/>
        <w:ind w:firstLine="566"/>
        <w:jc w:val="both"/>
      </w:pPr>
      <w:r>
        <w:t>Рабочие места организуются с учетом эргономических требований и удобства выполнения работающими движений и действий при эксплуатации оборудования.</w:t>
      </w:r>
    </w:p>
    <w:p w:rsidR="00243BE7" w:rsidRDefault="00F2359F">
      <w:pPr>
        <w:spacing w:after="60"/>
        <w:ind w:firstLine="566"/>
        <w:jc w:val="both"/>
      </w:pPr>
      <w:r>
        <w:t xml:space="preserve">131. Конструкция, оснащение и организация рабочих мест определяются характером </w:t>
      </w:r>
      <w:r>
        <w:t>выполняемых работ, требованиями технологической документации и технических нормативных правовых актов, являющихся в соответствии с законодательными актами и постановлениями Правительства Республики Беларусь обязательными для соблюдения.</w:t>
      </w:r>
    </w:p>
    <w:p w:rsidR="00243BE7" w:rsidRDefault="00F2359F">
      <w:pPr>
        <w:spacing w:after="60"/>
        <w:ind w:firstLine="566"/>
        <w:jc w:val="both"/>
      </w:pPr>
      <w:r>
        <w:t>Ручная установка заготовок и снятие готовых изделий при автоматическом режиме работы оборудования выполняются в соответствии с технологическим процессом вне рабочей зоны с применением специальных устройств, обеспечивающих безопасность труда.</w:t>
      </w:r>
    </w:p>
    <w:p w:rsidR="00243BE7" w:rsidRDefault="00F2359F">
      <w:pPr>
        <w:spacing w:after="60"/>
        <w:ind w:firstLine="566"/>
        <w:jc w:val="both"/>
      </w:pPr>
      <w:r>
        <w:lastRenderedPageBreak/>
        <w:t>132. Обрабатыв</w:t>
      </w:r>
      <w:r>
        <w:t>аемые движущиеся заготовки, материалы, детали и изделия, выступающие за габариты оборудования, ограждаются. При их обработке используются устойчивые поддерживающие приспособления.</w:t>
      </w:r>
    </w:p>
    <w:p w:rsidR="00243BE7" w:rsidRDefault="00F2359F">
      <w:pPr>
        <w:spacing w:after="60"/>
        <w:ind w:firstLine="566"/>
        <w:jc w:val="both"/>
      </w:pPr>
      <w:r>
        <w:t>133. Для размещения заготовок, материалов, деталей и изделий на период их об</w:t>
      </w:r>
      <w:r>
        <w:t>работки отводятся специальные места, оборудованные стеллажами, стойками, емкостями. Размещение заготовок, материалов и деталей должно обеспечивать возможность их механизированного перемещения и не должно создавать помехи на рабочих местах.</w:t>
      </w:r>
    </w:p>
    <w:p w:rsidR="00243BE7" w:rsidRDefault="00F2359F">
      <w:pPr>
        <w:spacing w:after="60"/>
        <w:ind w:firstLine="566"/>
        <w:jc w:val="both"/>
      </w:pPr>
      <w:r>
        <w:t>134. Штучные заг</w:t>
      </w:r>
      <w:r>
        <w:t>отовки, детали и изделия размещаются в специальной таре согласно технологической документации.</w:t>
      </w:r>
    </w:p>
    <w:p w:rsidR="00243BE7" w:rsidRDefault="00F2359F">
      <w:pPr>
        <w:spacing w:after="60"/>
        <w:ind w:firstLine="566"/>
        <w:jc w:val="both"/>
      </w:pPr>
      <w:r>
        <w:t>135. Крупногабаритные заготовки, материалы, детали и изделия размещаются в стопах (штабелях, пакетах), высота которых определяется в зависимости от способа прове</w:t>
      </w:r>
      <w:r>
        <w:t>дения погрузочно-разгрузочных работ и характера материалов на основании требований технических нормативных правовых актов, являющихся в соответствии с законодательными актами и постановлениями Правительства Республики Беларусь обязательными для соблюдения.</w:t>
      </w:r>
    </w:p>
    <w:p w:rsidR="00243BE7" w:rsidRDefault="00F2359F">
      <w:pPr>
        <w:spacing w:after="60"/>
        <w:ind w:firstLine="566"/>
        <w:jc w:val="both"/>
      </w:pPr>
      <w:r>
        <w:t>136. Для хранения резцов, метчиков, сверл, плашек, фрез и иного режущего инструмента, а также контрольно-измерительных инструмента и приспособлений рядом с оборудованием размещают инструментальные тумбочки, шкафы.</w:t>
      </w:r>
    </w:p>
    <w:p w:rsidR="00243BE7" w:rsidRDefault="00F2359F">
      <w:pPr>
        <w:spacing w:after="60"/>
        <w:ind w:firstLine="566"/>
        <w:jc w:val="both"/>
      </w:pPr>
      <w:r>
        <w:t>Для хранения крупноразмерной (крупногабар</w:t>
      </w:r>
      <w:r>
        <w:t>итной) и тяжелой технологической оснастки (дисковые пилы, шлифовальные круги, станочные приспособления, пресс-формы, штампы) оборудуют специальные стеллажи. Стеллаж надежно закрепляется, полки оборудуются бортиками. На полки наносится надпись о предельно д</w:t>
      </w:r>
      <w:r>
        <w:t>опустимой нагрузке.</w:t>
      </w:r>
    </w:p>
    <w:p w:rsidR="00243BE7" w:rsidRDefault="00F2359F">
      <w:pPr>
        <w:spacing w:after="60"/>
        <w:ind w:firstLine="566"/>
        <w:jc w:val="both"/>
      </w:pPr>
      <w:r>
        <w:t>137. Конструкция и мероприятия по техническому обслуживанию, ремонту водопроводов для подачи горячей воды, воздухопроводов для подачи сжатого воздуха и паропроводов для подачи водяного пара обеспечивают исключение прорывов горячей воды,</w:t>
      </w:r>
      <w:r>
        <w:t xml:space="preserve"> сжатого воздуха и водяного пара при их эксплуатации в соответствии с требованиями технических нормативных правовых актов, являющихся в соответствии с законодательными актами и постановлениями Правительства Республики Беларусь обязательными для соблюдения,</w:t>
      </w:r>
      <w:r>
        <w:t xml:space="preserve"> конструкторской и эксплуатационной документации.</w:t>
      </w:r>
    </w:p>
    <w:p w:rsidR="00243BE7" w:rsidRDefault="00F2359F">
      <w:pPr>
        <w:spacing w:after="60"/>
        <w:ind w:firstLine="566"/>
        <w:jc w:val="both"/>
      </w:pPr>
      <w:r>
        <w:t>Вентили, задвижки и приводы к ним для регулирования подачи горячей воды, сжатого воздуха и пара, контрольно-измерительная аппаратура располагаются в доступных местах и хорошо освещаются. На вентилях, задвиж</w:t>
      </w:r>
      <w:r>
        <w:t>ках и приводах к ним указывается направление в сторону закрытия («З» или «Off») и в сторону открытия («О» или «On»).</w:t>
      </w:r>
    </w:p>
    <w:p w:rsidR="00243BE7" w:rsidRDefault="00F2359F">
      <w:pPr>
        <w:spacing w:after="60"/>
        <w:ind w:firstLine="566"/>
        <w:jc w:val="both"/>
      </w:pPr>
      <w:r>
        <w:t>Сжатый воздух, используемый в технологических целях, подается на рабочие места сухим, очищенным от воды, масла, пыли и иных примесей.</w:t>
      </w:r>
    </w:p>
    <w:p w:rsidR="00243BE7" w:rsidRDefault="00F2359F">
      <w:pPr>
        <w:spacing w:before="240" w:after="240"/>
        <w:jc w:val="center"/>
      </w:pPr>
      <w:r>
        <w:rPr>
          <w:b/>
          <w:bCs/>
          <w:caps/>
        </w:rPr>
        <w:t>ГЛАВА</w:t>
      </w:r>
      <w:r>
        <w:rPr>
          <w:b/>
          <w:bCs/>
          <w:caps/>
        </w:rPr>
        <w:t xml:space="preserve"> 9</w:t>
      </w:r>
      <w:r>
        <w:br/>
      </w:r>
      <w:r>
        <w:rPr>
          <w:b/>
          <w:bCs/>
          <w:caps/>
        </w:rPr>
        <w:t>ТРЕБОВАНИЯ ПРИ ВЫПОЛНЕНИИ СЛЕСАРНЫХ, СЛЕСАРНО-СБОРОЧНЫХ И СТОЛЯРНЫХ РАБОТ, ВЫПОЛНЯЕМЫХ ВРУЧНУЮ</w:t>
      </w:r>
    </w:p>
    <w:p w:rsidR="00243BE7" w:rsidRDefault="00F2359F">
      <w:pPr>
        <w:spacing w:after="60"/>
        <w:ind w:firstLine="566"/>
        <w:jc w:val="both"/>
      </w:pPr>
      <w:r>
        <w:t>138. Рабочие места для слесарных, слесарно-сборочных и столярных работ, выполняемых вручную, оборудуются прочными, устойчивыми верстаками и столами, с инструм</w:t>
      </w:r>
      <w:r>
        <w:t>ентальными тумбочками, имеющими выдвижные ящики, полки.</w:t>
      </w:r>
    </w:p>
    <w:p w:rsidR="00243BE7" w:rsidRDefault="00F2359F">
      <w:pPr>
        <w:spacing w:after="60"/>
        <w:ind w:firstLine="566"/>
        <w:jc w:val="both"/>
      </w:pPr>
      <w:r>
        <w:lastRenderedPageBreak/>
        <w:t>Верстаки и столы должны иметь гладкую поверхность без выбоин, заусенцев, трещин, швов. Покрытие рабочей поверхности должно соответствовать требованиям технологического процесса, по обеспечению пожарно</w:t>
      </w:r>
      <w:r>
        <w:t>й безопасности и безопасности производимых работ.</w:t>
      </w:r>
    </w:p>
    <w:p w:rsidR="00243BE7" w:rsidRDefault="00F2359F">
      <w:pPr>
        <w:spacing w:after="60"/>
        <w:ind w:firstLine="566"/>
        <w:jc w:val="both"/>
      </w:pPr>
      <w:r>
        <w:t xml:space="preserve">Для защиты работающих от отлетающих осколков на верстаках следует устанавливать защитные ограждения из металлических сеток с ячейками не более 3 мм высотой не менее 1 м. При двусторонней работе на верстаке </w:t>
      </w:r>
      <w:r>
        <w:t>ограждение следует устанавливать в середине, а при односторонней работе – со стороны, обращенной к соседним рабочим местам, проходам, окнам.</w:t>
      </w:r>
    </w:p>
    <w:p w:rsidR="00243BE7" w:rsidRDefault="00F2359F">
      <w:pPr>
        <w:spacing w:after="60"/>
        <w:ind w:firstLine="566"/>
        <w:jc w:val="both"/>
      </w:pPr>
      <w:r>
        <w:t>Тиски должны устанавливаться на расстоянии не менее 1 м друг от друга.</w:t>
      </w:r>
    </w:p>
    <w:p w:rsidR="00243BE7" w:rsidRDefault="00F2359F">
      <w:pPr>
        <w:spacing w:after="60"/>
        <w:ind w:firstLine="566"/>
        <w:jc w:val="both"/>
      </w:pPr>
      <w:r>
        <w:t>Тиски на верстаках должны быть в исправности</w:t>
      </w:r>
      <w:r>
        <w:t>, прочно захватывать зажимаемое изделие, иметь на стальных сменных плоских планках губок несработанную насечку на рабочей поверхности.</w:t>
      </w:r>
    </w:p>
    <w:p w:rsidR="00243BE7" w:rsidRDefault="00F2359F">
      <w:pPr>
        <w:spacing w:after="60"/>
        <w:ind w:firstLine="566"/>
        <w:jc w:val="both"/>
      </w:pPr>
      <w:r>
        <w:t>139. Ответственными за исправное состояние ручного слесарного, слесарно-сборочного, слесарно-монтажного, столярного инстр</w:t>
      </w:r>
      <w:r>
        <w:t>умента являются работающие, получившие в порядке, установленном в организации, для использования по назначению данный инструмент.</w:t>
      </w:r>
    </w:p>
    <w:p w:rsidR="00243BE7" w:rsidRDefault="00F2359F">
      <w:pPr>
        <w:spacing w:after="60"/>
        <w:ind w:firstLine="566"/>
        <w:jc w:val="both"/>
      </w:pPr>
      <w:r>
        <w:t>140. Ручной слесарный, слесарно-сборочный, столярный инструмент должен соответствовать требованиям технических нормативных пра</w:t>
      </w:r>
      <w:r>
        <w:t>вовых актов, являющихся в соответствии с законодательными актами и постановлениями Правительства Республики Беларусь обязательными для соблюдения, и применяться по назначению на основании эксплуатационных документов.</w:t>
      </w:r>
    </w:p>
    <w:p w:rsidR="00243BE7" w:rsidRDefault="00F2359F">
      <w:pPr>
        <w:spacing w:after="60"/>
        <w:ind w:firstLine="566"/>
        <w:jc w:val="both"/>
      </w:pPr>
      <w:r>
        <w:t>141. Перед применением ручной слесарный</w:t>
      </w:r>
      <w:r>
        <w:t>, слесарно-сборочный и столярный инструмент осматривается.</w:t>
      </w:r>
    </w:p>
    <w:p w:rsidR="00243BE7" w:rsidRDefault="00F2359F">
      <w:pPr>
        <w:spacing w:after="60"/>
        <w:ind w:firstLine="566"/>
        <w:jc w:val="both"/>
      </w:pPr>
      <w:r>
        <w:t>При осмотре ручного слесарного, слесарно-сборочного и столярного инструмента проверяют, чтобы:</w:t>
      </w:r>
    </w:p>
    <w:p w:rsidR="00243BE7" w:rsidRDefault="00F2359F">
      <w:pPr>
        <w:spacing w:after="60"/>
        <w:ind w:firstLine="566"/>
        <w:jc w:val="both"/>
      </w:pPr>
      <w:r>
        <w:t>поверхность бойка слесарного молотка и кувалды была слегка выпуклой и гладкой;</w:t>
      </w:r>
    </w:p>
    <w:p w:rsidR="00243BE7" w:rsidRDefault="00F2359F">
      <w:pPr>
        <w:spacing w:after="60"/>
        <w:ind w:firstLine="566"/>
        <w:jc w:val="both"/>
      </w:pPr>
      <w:r>
        <w:t>рукоятка слесарного мол</w:t>
      </w:r>
      <w:r>
        <w:t>отка, кувалды и иного инструмента ударного действия была изготовлена из сухой древесины твердых лиственных пород или синтетических материалов, обеспечивающих прочность и надежность насадки при выполнении работ;</w:t>
      </w:r>
    </w:p>
    <w:p w:rsidR="00243BE7" w:rsidRDefault="00F2359F">
      <w:pPr>
        <w:spacing w:after="60"/>
        <w:ind w:firstLine="566"/>
        <w:jc w:val="both"/>
      </w:pPr>
      <w:r>
        <w:t xml:space="preserve">долота, напильники, надфили, стамески и иной </w:t>
      </w:r>
      <w:r>
        <w:t>ручной инструмент с заостренным нерабочим концом был закреплен в гладко и ровно зачищенных рукоятках, соответствующих размерам ручного инструмента и стянутых металлическими бандажными (стяжными) кольцами, предохраняющими рукоятки от раскалывания;</w:t>
      </w:r>
    </w:p>
    <w:p w:rsidR="00243BE7" w:rsidRDefault="00F2359F">
      <w:pPr>
        <w:spacing w:after="60"/>
        <w:ind w:firstLine="566"/>
        <w:jc w:val="both"/>
      </w:pPr>
      <w:r>
        <w:t>шаберы и </w:t>
      </w:r>
      <w:r>
        <w:t>крупные напильники были снабжены специальными рукоятками, удобными и безопасными при обработке широких поверхностей заготовок, деталей;</w:t>
      </w:r>
    </w:p>
    <w:p w:rsidR="00243BE7" w:rsidRDefault="00F2359F">
      <w:pPr>
        <w:spacing w:after="60"/>
        <w:ind w:firstLine="566"/>
        <w:jc w:val="both"/>
      </w:pPr>
      <w:r>
        <w:t>ручные слесарные зубила, керны, просечки и иной инструмент режущего и рубящего действия не имели скошенных или сбитых го</w:t>
      </w:r>
      <w:r>
        <w:t>ловок и иных дефектов;</w:t>
      </w:r>
    </w:p>
    <w:p w:rsidR="00243BE7" w:rsidRDefault="00F2359F">
      <w:pPr>
        <w:spacing w:after="60"/>
        <w:ind w:firstLine="566"/>
        <w:jc w:val="both"/>
      </w:pPr>
      <w:r>
        <w:t>губки гаечного ключа были параллельны;</w:t>
      </w:r>
    </w:p>
    <w:p w:rsidR="00243BE7" w:rsidRDefault="00F2359F">
      <w:pPr>
        <w:spacing w:after="60"/>
        <w:ind w:firstLine="566"/>
        <w:jc w:val="both"/>
      </w:pPr>
      <w:r>
        <w:lastRenderedPageBreak/>
        <w:t>хвостовики зенковок, зенкеров, разверток, сверл и иного инструмента для сверления и обработки отверстий имели соответствующую заточку, не были изношенными и не имели забоин;</w:t>
      </w:r>
    </w:p>
    <w:p w:rsidR="00243BE7" w:rsidRDefault="00F2359F">
      <w:pPr>
        <w:spacing w:after="60"/>
        <w:ind w:firstLine="566"/>
        <w:jc w:val="both"/>
      </w:pPr>
      <w:r>
        <w:t>топор имел ровную без зазубрин поверхность лезвия, был плотно насажен на гладкую, без трещин, сучков и надломов рукоятку (топорище) и закреплен на ней стальным клином;</w:t>
      </w:r>
    </w:p>
    <w:p w:rsidR="00243BE7" w:rsidRDefault="00F2359F">
      <w:pPr>
        <w:spacing w:after="60"/>
        <w:ind w:firstLine="566"/>
        <w:jc w:val="both"/>
      </w:pPr>
      <w:r>
        <w:t>рукоятки коловоротов и буравов были точеными, гладко зачищенными;</w:t>
      </w:r>
    </w:p>
    <w:p w:rsidR="00243BE7" w:rsidRDefault="00F2359F">
      <w:pPr>
        <w:spacing w:after="60"/>
        <w:ind w:firstLine="566"/>
        <w:jc w:val="both"/>
      </w:pPr>
      <w:r>
        <w:t>зубья ножовок, попереч</w:t>
      </w:r>
      <w:r>
        <w:t>ных, лучковых и иных пил были разведены, а рукоятки пил – прочно закреплены, гладко и ровно зачищены;</w:t>
      </w:r>
    </w:p>
    <w:p w:rsidR="00243BE7" w:rsidRDefault="00F2359F">
      <w:pPr>
        <w:spacing w:after="60"/>
        <w:ind w:firstLine="566"/>
        <w:jc w:val="both"/>
      </w:pPr>
      <w:r>
        <w:t>рубанки, фуганки, шерхебели и иной ручной инструмент для строгания имели гладкие, ровно зачищенные колодки, задний конец которых, приходящийся под руку, в</w:t>
      </w:r>
      <w:r>
        <w:t> верхней своей части закруглен;</w:t>
      </w:r>
    </w:p>
    <w:p w:rsidR="00243BE7" w:rsidRDefault="00F2359F">
      <w:pPr>
        <w:spacing w:after="60"/>
        <w:ind w:firstLine="566"/>
        <w:jc w:val="both"/>
      </w:pPr>
      <w:r>
        <w:t>бойки молотков, кувалд, хвостовики зубил, кернов, просечек и тому подобного не имели трещин, наклепа, заусенцев и скоса.</w:t>
      </w:r>
    </w:p>
    <w:p w:rsidR="00243BE7" w:rsidRDefault="00F2359F">
      <w:pPr>
        <w:spacing w:after="60"/>
        <w:ind w:firstLine="566"/>
        <w:jc w:val="both"/>
      </w:pPr>
      <w:r>
        <w:t>При наличии вмятин, забоин, заусенцев, наклепа, трещин и иных дефектов ручной слесарный, слесарно-сборо</w:t>
      </w:r>
      <w:r>
        <w:t>чный и столярный инструмент подлежит изъятию.</w:t>
      </w:r>
    </w:p>
    <w:p w:rsidR="00243BE7" w:rsidRDefault="00F2359F">
      <w:pPr>
        <w:spacing w:after="60"/>
        <w:ind w:firstLine="566"/>
        <w:jc w:val="both"/>
      </w:pPr>
      <w:r>
        <w:t>142. Ремонт, правка, заточка ручного слесарного, слесарно-сборочного и столярного инструмента производятся по возможности в централизованном порядке.</w:t>
      </w:r>
    </w:p>
    <w:p w:rsidR="00243BE7" w:rsidRDefault="00F2359F">
      <w:pPr>
        <w:spacing w:after="60"/>
        <w:ind w:firstLine="566"/>
        <w:jc w:val="both"/>
      </w:pPr>
      <w:r>
        <w:t>143. При выполнении слесарных, слесарно-сборочных и столярны</w:t>
      </w:r>
      <w:r>
        <w:t>х работ, выполняемых вручную:</w:t>
      </w:r>
    </w:p>
    <w:p w:rsidR="00243BE7" w:rsidRDefault="00F2359F">
      <w:pPr>
        <w:spacing w:after="60"/>
        <w:ind w:firstLine="566"/>
        <w:jc w:val="both"/>
      </w:pPr>
      <w:r>
        <w:t>ручной слесарный, слесарно-сборочный и столярный инструмент на рабочем месте располагают так, чтобы исключалась возможность его скатывания или падения;</w:t>
      </w:r>
    </w:p>
    <w:p w:rsidR="00243BE7" w:rsidRDefault="00F2359F">
      <w:pPr>
        <w:spacing w:after="60"/>
        <w:ind w:firstLine="566"/>
        <w:jc w:val="both"/>
      </w:pPr>
      <w:r>
        <w:t>размеры зева (захвата) гаечных ключей выбираются в соответствии с размерам</w:t>
      </w:r>
      <w:r>
        <w:t>и гаек и головок болтов, прокладки при зазоре между плоскостями губок гаечных ключей и головкой болта или гайкой не применяются;</w:t>
      </w:r>
    </w:p>
    <w:p w:rsidR="00243BE7" w:rsidRDefault="00F2359F">
      <w:pPr>
        <w:spacing w:after="60"/>
        <w:ind w:firstLine="566"/>
        <w:jc w:val="both"/>
      </w:pPr>
      <w:r>
        <w:t>при необходимости для отвертывания и завертывания гаек и болтов применяются гаечный ключ с длинной рукояткой. Второй гаечный кл</w:t>
      </w:r>
      <w:r>
        <w:t>юч, труба и иные дополнительные рычаги для удлинения гаечного ключа не используются;</w:t>
      </w:r>
    </w:p>
    <w:p w:rsidR="00243BE7" w:rsidRDefault="00F2359F">
      <w:pPr>
        <w:spacing w:after="60"/>
        <w:ind w:firstLine="566"/>
        <w:jc w:val="both"/>
      </w:pPr>
      <w:r>
        <w:t>отвертки выбираются в зависимости от формы, размера шлица в головке винта или шурупа;</w:t>
      </w:r>
    </w:p>
    <w:p w:rsidR="00243BE7" w:rsidRDefault="00F2359F">
      <w:pPr>
        <w:spacing w:after="60"/>
        <w:ind w:firstLine="566"/>
        <w:jc w:val="both"/>
      </w:pPr>
      <w:r>
        <w:t>угол заточки рабочей части режущего инструмента выбирается в зависимости от обрабатыв</w:t>
      </w:r>
      <w:r>
        <w:t>аемого материала;</w:t>
      </w:r>
    </w:p>
    <w:p w:rsidR="00243BE7" w:rsidRDefault="00F2359F">
      <w:pPr>
        <w:spacing w:after="60"/>
        <w:ind w:firstLine="566"/>
        <w:jc w:val="both"/>
      </w:pPr>
      <w:r>
        <w:t>переноска, перевозка, хранение слесарного, слесарно-сборочного и столярного инструмента, имеющего острые кромки, осуществляется в футлярах, чехлах, переносных инструментальных ящиках и иных устройствах, защищающих от механических поврежде</w:t>
      </w:r>
      <w:r>
        <w:t>ний;</w:t>
      </w:r>
    </w:p>
    <w:p w:rsidR="00243BE7" w:rsidRDefault="00F2359F">
      <w:pPr>
        <w:spacing w:after="60"/>
        <w:ind w:firstLine="566"/>
        <w:jc w:val="both"/>
      </w:pPr>
      <w:r>
        <w:t>при работе с использованием инструмента ударного действия для защиты глаз работающих от отлетающих осколков применяются защитные очки;</w:t>
      </w:r>
    </w:p>
    <w:p w:rsidR="00243BE7" w:rsidRDefault="00F2359F">
      <w:pPr>
        <w:spacing w:after="60"/>
        <w:ind w:firstLine="566"/>
        <w:jc w:val="both"/>
      </w:pPr>
      <w:r>
        <w:t>обрабатываемые на настольных сверлильных станках заготовки, детали и изделия устанавливают в тисках, кондукторах и иных приспособлениях и надежно крепятся на столе станка;</w:t>
      </w:r>
    </w:p>
    <w:p w:rsidR="00243BE7" w:rsidRDefault="00F2359F">
      <w:pPr>
        <w:spacing w:after="60"/>
        <w:ind w:firstLine="566"/>
        <w:jc w:val="both"/>
      </w:pPr>
      <w:r>
        <w:lastRenderedPageBreak/>
        <w:t>вблизи легковоспламеняющихся, взрывоопасных веществ, в атмосфере с присутствием паро</w:t>
      </w:r>
      <w:r>
        <w:t>в или пыли этих веществ применяется слесарный инструмент, не образующий искр при работе с ним. </w:t>
      </w:r>
    </w:p>
    <w:p w:rsidR="00243BE7" w:rsidRDefault="00F2359F">
      <w:pPr>
        <w:spacing w:after="60"/>
        <w:ind w:firstLine="566"/>
        <w:jc w:val="both"/>
      </w:pPr>
      <w:r>
        <w:t>144. При резке металла с помощью ручной ножовочной рамки по металлу необходимо следить за тем, чтобы ножовочное полотно было прочно закреплено и достаточно натя</w:t>
      </w:r>
      <w:r>
        <w:t>нуто.</w:t>
      </w:r>
    </w:p>
    <w:p w:rsidR="00243BE7" w:rsidRDefault="00F2359F">
      <w:pPr>
        <w:spacing w:after="60"/>
        <w:ind w:firstLine="566"/>
        <w:jc w:val="both"/>
      </w:pPr>
      <w:r>
        <w:t>145. При выполнении работы на высоте инструмент следует держать в специальных сумках.</w:t>
      </w:r>
    </w:p>
    <w:p w:rsidR="00243BE7" w:rsidRDefault="00F2359F">
      <w:pPr>
        <w:spacing w:before="240" w:after="240"/>
        <w:jc w:val="center"/>
      </w:pPr>
      <w:r>
        <w:rPr>
          <w:b/>
          <w:bCs/>
          <w:caps/>
        </w:rPr>
        <w:t>ГЛАВА 10</w:t>
      </w:r>
      <w:r>
        <w:br/>
      </w:r>
      <w:r>
        <w:rPr>
          <w:b/>
          <w:bCs/>
          <w:caps/>
        </w:rPr>
        <w:t>ТРЕБОВАНИЯ ПРИ РАБОТЕ С РУЧНОЙ ПНЕВМАТИЧЕСКОЙ МАШИНОЙ, РУЧНЫМ ЭЛЕКТРОМЕХАНИЧЕСКИМ ИНСТРУМЕНТОМ, ПЕРЕНОСНЫМИ ЭЛЕКТРИЧЕСКИМИ СВЕТИЛЬНИКАМИ, РАЗДЕЛИТЕЛЬНЫМИ Т</w:t>
      </w:r>
      <w:r>
        <w:rPr>
          <w:b/>
          <w:bCs/>
          <w:caps/>
        </w:rPr>
        <w:t>РАНСФОРМАТОРАМИ</w:t>
      </w:r>
    </w:p>
    <w:p w:rsidR="00243BE7" w:rsidRDefault="00F2359F">
      <w:pPr>
        <w:spacing w:after="60"/>
        <w:ind w:firstLine="566"/>
        <w:jc w:val="both"/>
      </w:pPr>
      <w:r>
        <w:t xml:space="preserve">146. Ручную пневматическую машину (далее, если не определено иное, – пневматический инструмент), ручной электромеханический инструмент (далее, если не определено иное, – электромеханический инструмент), переносные электрические светильники </w:t>
      </w:r>
      <w:r>
        <w:t>(далее – переносные светильники), разделительные трансформаторы и иное вспомогательное оборудование хранят, эксплуатируют, включая проведение периодических испытаний, проверок, технического обслуживания и ремонта, в соответствии с требованиями эксплуатацио</w:t>
      </w:r>
      <w:r>
        <w:t>нных документов, технических нормативных правовых актов, являющихся в соответствии с законодательными актами и постановлениями Правительства Республики Беларусь обязательными для соблюдения.</w:t>
      </w:r>
    </w:p>
    <w:p w:rsidR="00243BE7" w:rsidRDefault="00F2359F">
      <w:pPr>
        <w:spacing w:after="60"/>
        <w:ind w:firstLine="566"/>
        <w:jc w:val="both"/>
      </w:pPr>
      <w:r>
        <w:t>147. В зависимости от класса электромеханического инструмента по </w:t>
      </w:r>
      <w:r>
        <w:t>типу защиты от поражения электрическим током (далее – класс) и категории помещений по опасности поражения электрическим током работающие допускаются к работе с электромеханическим инструментом при наличии соответствующей группы по электробезопасности.</w:t>
      </w:r>
    </w:p>
    <w:p w:rsidR="00243BE7" w:rsidRDefault="00F2359F">
      <w:pPr>
        <w:spacing w:after="60"/>
        <w:ind w:firstLine="566"/>
        <w:jc w:val="both"/>
      </w:pPr>
      <w:r>
        <w:t>148.</w:t>
      </w:r>
      <w:r>
        <w:t> Инструмент, указанный в пункте 146 настоящих Правил, выдается работающему, допущенному к работе с ним. Работающий должен использовать инструмент по назначению. Передача инструмента другому работающему, не имеющему права пользования им, не допускается.</w:t>
      </w:r>
    </w:p>
    <w:p w:rsidR="00243BE7" w:rsidRDefault="00F2359F">
      <w:pPr>
        <w:spacing w:after="60"/>
        <w:ind w:firstLine="566"/>
        <w:jc w:val="both"/>
      </w:pPr>
      <w:r>
        <w:t>149</w:t>
      </w:r>
      <w:r>
        <w:t xml:space="preserve">. Для контроля за техническим состоянием инструмента, указанного в пункте 146 настоящих Правил, поддержания его в исправном состоянии, проведения технического обслуживания, ремонта, регулировки, периодических испытаний, контроля параметров шума и вибрации </w:t>
      </w:r>
      <w:r>
        <w:t xml:space="preserve">в соответствии с требованиями технических нормативных правовых актов, являющихся в соответствии с законодательными актами и постановлениями Правительства Республики Беларусь обязательными для соблюдения, эксплуатационных документов инструмента назначаются </w:t>
      </w:r>
      <w:r>
        <w:t>уполномоченные должностные лица.</w:t>
      </w:r>
    </w:p>
    <w:p w:rsidR="00243BE7" w:rsidRDefault="00F2359F">
      <w:pPr>
        <w:spacing w:after="60"/>
        <w:ind w:firstLine="566"/>
        <w:jc w:val="both"/>
      </w:pPr>
      <w:r>
        <w:t>150. Работа с инструментом, указанным в пункте 146 настоящих Правил, производится при устойчивом положении работающего. Работы с применением инструмента, требующие подъема на высоту, выполняются с подмостей, лесов и иных ср</w:t>
      </w:r>
      <w:r>
        <w:t>едств подмащивания, обеспечивающих устойчивое и безопасное положение работающего. При этом работа с приставных лестниц не допускается.</w:t>
      </w:r>
    </w:p>
    <w:p w:rsidR="00243BE7" w:rsidRDefault="00F2359F">
      <w:pPr>
        <w:spacing w:after="60"/>
        <w:ind w:firstLine="566"/>
        <w:jc w:val="both"/>
      </w:pPr>
      <w:r>
        <w:lastRenderedPageBreak/>
        <w:t>151. При выдаче пневматического инструмента в работу производится проверка комплектности, затяжки винтов, крепящих отдель</w:t>
      </w:r>
      <w:r>
        <w:t>ные узлы и детали, наличия и чистоты сетки фильтра и соединительного штуцера, исправности редуктора, наличие глушителей шума.</w:t>
      </w:r>
    </w:p>
    <w:p w:rsidR="00243BE7" w:rsidRDefault="00F2359F">
      <w:pPr>
        <w:spacing w:after="60"/>
        <w:ind w:firstLine="566"/>
        <w:jc w:val="both"/>
      </w:pPr>
      <w:r>
        <w:t>152. Подключение рукавов к воздухопроводу и пневматическому инструменту, соединение рукавов между собой производятся с помощью шту</w:t>
      </w:r>
      <w:r>
        <w:t>церов и ниппелей с исправной резьбой и гранями, а для крепления штуцеров к рукавам применяются кольца или стяжные хомуты. Скрутка из проволоки для этих целей не применяется.</w:t>
      </w:r>
    </w:p>
    <w:p w:rsidR="00243BE7" w:rsidRDefault="00F2359F">
      <w:pPr>
        <w:spacing w:after="60"/>
        <w:ind w:firstLine="566"/>
        <w:jc w:val="both"/>
      </w:pPr>
      <w:r>
        <w:t>Присоединение (отсоединение) рукавов к воздухопроводу и пневматическому инструменту производится при закрытых запорных вентилях, установленных на воздухосборниках или отводах от основного воздухосборника.</w:t>
      </w:r>
    </w:p>
    <w:p w:rsidR="00243BE7" w:rsidRDefault="00F2359F">
      <w:pPr>
        <w:spacing w:after="60"/>
        <w:ind w:firstLine="566"/>
        <w:jc w:val="both"/>
      </w:pPr>
      <w:r>
        <w:t>153. Работу с пневматическим инструментом следует н</w:t>
      </w:r>
      <w:r>
        <w:t>емедленно прекратить в случаях:</w:t>
      </w:r>
    </w:p>
    <w:p w:rsidR="00243BE7" w:rsidRDefault="00F2359F">
      <w:pPr>
        <w:spacing w:after="60"/>
        <w:ind w:firstLine="566"/>
        <w:jc w:val="both"/>
      </w:pPr>
      <w:r>
        <w:t>заедания и заклинивания рабочих частей;</w:t>
      </w:r>
    </w:p>
    <w:p w:rsidR="00243BE7" w:rsidRDefault="00F2359F">
      <w:pPr>
        <w:spacing w:after="60"/>
        <w:ind w:firstLine="566"/>
        <w:jc w:val="both"/>
      </w:pPr>
      <w:r>
        <w:t>повреждения или перегрева пневмодвигателя, редуктора или рабочего органа;</w:t>
      </w:r>
    </w:p>
    <w:p w:rsidR="00243BE7" w:rsidRDefault="00F2359F">
      <w:pPr>
        <w:spacing w:after="60"/>
        <w:ind w:firstLine="566"/>
        <w:jc w:val="both"/>
      </w:pPr>
      <w:r>
        <w:t>повреждения воздухопровода;</w:t>
      </w:r>
    </w:p>
    <w:p w:rsidR="00243BE7" w:rsidRDefault="00F2359F">
      <w:pPr>
        <w:spacing w:after="60"/>
        <w:ind w:firstLine="566"/>
        <w:jc w:val="both"/>
      </w:pPr>
      <w:r>
        <w:t>наличия большого количества масла в воздухе из пневмопровода;</w:t>
      </w:r>
    </w:p>
    <w:p w:rsidR="00243BE7" w:rsidRDefault="00F2359F">
      <w:pPr>
        <w:spacing w:after="60"/>
        <w:ind w:firstLine="566"/>
        <w:jc w:val="both"/>
      </w:pPr>
      <w:r>
        <w:t>изменения давления в</w:t>
      </w:r>
      <w:r>
        <w:t> воздушной магистрали выше установленной нормы;</w:t>
      </w:r>
    </w:p>
    <w:p w:rsidR="00243BE7" w:rsidRDefault="00F2359F">
      <w:pPr>
        <w:spacing w:after="60"/>
        <w:ind w:firstLine="566"/>
        <w:jc w:val="both"/>
      </w:pPr>
      <w:r>
        <w:t>повреждения включающего и отключающего клапанов;</w:t>
      </w:r>
    </w:p>
    <w:p w:rsidR="00243BE7" w:rsidRDefault="00F2359F">
      <w:pPr>
        <w:spacing w:after="60"/>
        <w:ind w:firstLine="566"/>
        <w:jc w:val="both"/>
      </w:pPr>
      <w:r>
        <w:t>угрозы возникновения несчастного случая;</w:t>
      </w:r>
    </w:p>
    <w:p w:rsidR="00243BE7" w:rsidRDefault="00F2359F">
      <w:pPr>
        <w:spacing w:after="60"/>
        <w:ind w:firstLine="566"/>
        <w:jc w:val="both"/>
      </w:pPr>
      <w:r>
        <w:t>изменения погодных условий, ухудшающих видимость в пределах фронта работ, а также усиления ветра.</w:t>
      </w:r>
    </w:p>
    <w:p w:rsidR="00243BE7" w:rsidRDefault="00F2359F">
      <w:pPr>
        <w:spacing w:after="60"/>
        <w:ind w:firstLine="566"/>
        <w:jc w:val="both"/>
      </w:pPr>
      <w:r>
        <w:t>154. Работающему вып</w:t>
      </w:r>
      <w:r>
        <w:t>ускать пневматический инструмент из рук до полной его остановки не допускается.</w:t>
      </w:r>
    </w:p>
    <w:p w:rsidR="00243BE7" w:rsidRDefault="00F2359F">
      <w:pPr>
        <w:spacing w:after="60"/>
        <w:ind w:firstLine="566"/>
        <w:jc w:val="both"/>
      </w:pPr>
      <w:r>
        <w:t>155. Подключение (отключение) к (от) электрической сети электромеханического инструмента, переносных светильников при помощи плоских втычных соединителей или штепсельных соедин</w:t>
      </w:r>
      <w:r>
        <w:t>ений, удовлетворяющих требованиям электробезопасности, выполняет работающий, допущенный к работе с электромеханическим инструментом. Во всех остальных случаях подключение (отключение) к (от) электрической сети электромеханического инструмента, вспомогатель</w:t>
      </w:r>
      <w:r>
        <w:t>ного оборудования выполняет работающий, имеющий группу по электробезопасности не ниже III, эксплуатирующий эту электрическую сеть.</w:t>
      </w:r>
    </w:p>
    <w:p w:rsidR="00243BE7" w:rsidRDefault="00F2359F">
      <w:pPr>
        <w:spacing w:after="60"/>
        <w:ind w:firstLine="566"/>
        <w:jc w:val="both"/>
      </w:pPr>
      <w:r>
        <w:t>156. Класс применяемого электромеханического инструмента выбирается в зависимости от категории помещения по степени опасности</w:t>
      </w:r>
      <w:r>
        <w:t xml:space="preserve"> поражения электрическим током.</w:t>
      </w:r>
    </w:p>
    <w:p w:rsidR="00243BE7" w:rsidRDefault="00F2359F">
      <w:pPr>
        <w:spacing w:after="60"/>
        <w:ind w:firstLine="566"/>
        <w:jc w:val="both"/>
      </w:pPr>
      <w:r>
        <w:t>Применение электромеханического инструмента различных классов с использованием электрозащитных средств в зависимости от места проведения работ осуществляется в соответствии с требованиями технических нормативных правовых акт</w:t>
      </w:r>
      <w:r>
        <w:t>ов, являющихся в соответствии с законодательными актами и постановлениями Правительства Республики Беларусь обязательными для соблюдения, эксплуатационных документов.</w:t>
      </w:r>
    </w:p>
    <w:p w:rsidR="00243BE7" w:rsidRDefault="00F2359F">
      <w:pPr>
        <w:spacing w:after="60"/>
        <w:ind w:firstLine="566"/>
        <w:jc w:val="both"/>
      </w:pPr>
      <w:r>
        <w:t>157. Работающим при выполнении работ не допускается:</w:t>
      </w:r>
    </w:p>
    <w:p w:rsidR="00243BE7" w:rsidRDefault="00F2359F">
      <w:pPr>
        <w:spacing w:after="60"/>
        <w:ind w:firstLine="566"/>
        <w:jc w:val="both"/>
      </w:pPr>
      <w:r>
        <w:lastRenderedPageBreak/>
        <w:t>использование электромеханического и</w:t>
      </w:r>
      <w:r>
        <w:t>нструмента класса I при работах в особо опасных помещениях, колодцах, цистернах и иных емкостных сооружениях;</w:t>
      </w:r>
    </w:p>
    <w:p w:rsidR="00243BE7" w:rsidRDefault="00F2359F">
      <w:pPr>
        <w:spacing w:after="60"/>
        <w:ind w:firstLine="566"/>
        <w:jc w:val="both"/>
      </w:pPr>
      <w:r>
        <w:t>использование электромеханического инструмента классов I, II в сосудах, аппаратах и других металлических емкостях с ограниченной возможностью пере</w:t>
      </w:r>
      <w:r>
        <w:t>мещения и выхода.</w:t>
      </w:r>
    </w:p>
    <w:p w:rsidR="00243BE7" w:rsidRDefault="00F2359F">
      <w:pPr>
        <w:spacing w:after="60"/>
        <w:ind w:firstLine="566"/>
        <w:jc w:val="both"/>
      </w:pPr>
      <w:r>
        <w:t>158. В помещениях с повышенной опасностью, применяются переносные светильники с номинальным напряжением не выше 25 В.</w:t>
      </w:r>
    </w:p>
    <w:p w:rsidR="00243BE7" w:rsidRDefault="00F2359F">
      <w:pPr>
        <w:spacing w:after="60"/>
        <w:ind w:firstLine="566"/>
        <w:jc w:val="both"/>
      </w:pPr>
      <w:r>
        <w:t>В качестве источника питания переносных светильников напряжением до 25 В применяются понижающие трансформаторы, машинные</w:t>
      </w:r>
      <w:r>
        <w:t xml:space="preserve"> преобразователи, генераторы, аккумуляторные батареи. Автотрансформаторы для указанных целей не используются.</w:t>
      </w:r>
    </w:p>
    <w:p w:rsidR="00243BE7" w:rsidRDefault="00F2359F">
      <w:pPr>
        <w:spacing w:after="60"/>
        <w:ind w:firstLine="566"/>
        <w:jc w:val="both"/>
      </w:pPr>
      <w:r>
        <w:t>159. При выполнении работ в колодцах, цистернах, барабанах котлов и других особо опасных условиях применяются переносные светильники напряжением н</w:t>
      </w:r>
      <w:r>
        <w:t>е выше 12 В.</w:t>
      </w:r>
    </w:p>
    <w:p w:rsidR="00243BE7" w:rsidRDefault="00F2359F">
      <w:pPr>
        <w:spacing w:after="60"/>
        <w:ind w:firstLine="566"/>
        <w:jc w:val="both"/>
      </w:pPr>
      <w:r>
        <w:t>160. Перед началом работы с электромеханическим инструментом и переносными светильниками:</w:t>
      </w:r>
    </w:p>
    <w:p w:rsidR="00243BE7" w:rsidRDefault="00F2359F">
      <w:pPr>
        <w:spacing w:after="60"/>
        <w:ind w:firstLine="566"/>
        <w:jc w:val="both"/>
      </w:pPr>
      <w:r>
        <w:t>определяют на основании эксплуатационных документов назначение и класс электромеханического инструмента, соответствие напряжения и частоты тока электриче</w:t>
      </w:r>
      <w:r>
        <w:t>ской сети применяемому электромеханическому инструменту;</w:t>
      </w:r>
    </w:p>
    <w:p w:rsidR="00243BE7" w:rsidRDefault="00F2359F">
      <w:pPr>
        <w:spacing w:after="60"/>
        <w:ind w:firstLine="566"/>
        <w:jc w:val="both"/>
      </w:pPr>
      <w:r>
        <w:t xml:space="preserve">проводят визуальный осмотр исправности кабеля (шнура), его защитной трубки и штепсельной вилки, целости изоляционных деталей корпуса, рукоятки и крышек щеткодержателей, наличия защитных кожухов и их </w:t>
      </w:r>
      <w:r>
        <w:t>исправности;</w:t>
      </w:r>
    </w:p>
    <w:p w:rsidR="00243BE7" w:rsidRDefault="00F2359F">
      <w:pPr>
        <w:spacing w:after="60"/>
        <w:ind w:firstLine="566"/>
        <w:jc w:val="both"/>
      </w:pPr>
      <w:r>
        <w:t>проверяют комплектность и надежность крепления деталей, наличие отметки о сроке последней проверки и испытания, четкость работы выключателя, работу электромеханического инструмента на холостом ходу, у электромеханического инструмента класса I,</w:t>
      </w:r>
      <w:r>
        <w:t xml:space="preserve"> кроме того, исправность цепи заземления (корпус – заземляющий контакт штепсельной вилки), выполняют (при необходимости) тестирование устройства защитного отключения.</w:t>
      </w:r>
    </w:p>
    <w:p w:rsidR="00243BE7" w:rsidRDefault="00F2359F">
      <w:pPr>
        <w:spacing w:after="60"/>
        <w:ind w:firstLine="566"/>
        <w:jc w:val="both"/>
      </w:pPr>
      <w:r>
        <w:t>161. При работе с электромеханическим инструментом необходимо:</w:t>
      </w:r>
    </w:p>
    <w:p w:rsidR="00243BE7" w:rsidRDefault="00F2359F">
      <w:pPr>
        <w:spacing w:after="60"/>
        <w:ind w:firstLine="566"/>
        <w:jc w:val="both"/>
      </w:pPr>
      <w:r>
        <w:t>предохранять от механическ</w:t>
      </w:r>
      <w:r>
        <w:t>их и других повреждений изоляцию кабеля (провода) электромеханического инструмента, провода от обрыва;</w:t>
      </w:r>
    </w:p>
    <w:p w:rsidR="00243BE7" w:rsidRDefault="00F2359F">
      <w:pPr>
        <w:spacing w:after="60"/>
        <w:ind w:firstLine="566"/>
        <w:jc w:val="both"/>
      </w:pPr>
      <w:r>
        <w:t>не допускать натяжения и перекручивания кабеля (провода), соприкосновение его с тросами, кабелями и рукавами для газовой сварки и резки металлов, металли</w:t>
      </w:r>
      <w:r>
        <w:t>ческими, горячими, влажными и масляными поверхностями или предметами;</w:t>
      </w:r>
    </w:p>
    <w:p w:rsidR="00243BE7" w:rsidRDefault="00F2359F">
      <w:pPr>
        <w:spacing w:after="60"/>
        <w:ind w:firstLine="566"/>
        <w:jc w:val="both"/>
      </w:pPr>
      <w:r>
        <w:t>убедиться перед включением электромеханического инструмента, что обрабатываемая деталь, изделие надежно закреплены;</w:t>
      </w:r>
    </w:p>
    <w:p w:rsidR="00243BE7" w:rsidRDefault="00F2359F">
      <w:pPr>
        <w:spacing w:after="60"/>
        <w:ind w:firstLine="566"/>
        <w:jc w:val="both"/>
      </w:pPr>
      <w:r>
        <w:t>включать сверлильный электромеханический инструмент только после установки его в рабочее положение;</w:t>
      </w:r>
    </w:p>
    <w:p w:rsidR="00243BE7" w:rsidRDefault="00F2359F">
      <w:pPr>
        <w:spacing w:after="60"/>
        <w:ind w:firstLine="566"/>
        <w:jc w:val="both"/>
      </w:pPr>
      <w:r>
        <w:t>применять электромеханический инструмент класса III в сосудах, колодцах и других металлических емкостях с ограниченной возможностью перемещения и выхода раб</w:t>
      </w:r>
      <w:r>
        <w:t>отающих;</w:t>
      </w:r>
    </w:p>
    <w:p w:rsidR="00243BE7" w:rsidRDefault="00F2359F">
      <w:pPr>
        <w:spacing w:after="60"/>
        <w:ind w:firstLine="566"/>
        <w:jc w:val="both"/>
      </w:pPr>
      <w:r>
        <w:t>устанавливать насадки в электромеханическом инструменте, регулировку электромеханического инструмента и его очистку после полной остановки электродвигателя и отключения электромеханического инструмента от электрической сети;</w:t>
      </w:r>
    </w:p>
    <w:p w:rsidR="00243BE7" w:rsidRDefault="00F2359F">
      <w:pPr>
        <w:spacing w:after="60"/>
        <w:ind w:firstLine="566"/>
        <w:jc w:val="both"/>
      </w:pPr>
      <w:r>
        <w:lastRenderedPageBreak/>
        <w:t>обращаться с электроме</w:t>
      </w:r>
      <w:r>
        <w:t>ханическим инструментом бережно, не подвергать его ударам, перегрузкам, воздействию грязи, влаги, нефтепродуктов, растворителей и тому подобного;</w:t>
      </w:r>
    </w:p>
    <w:p w:rsidR="00243BE7" w:rsidRDefault="00F2359F">
      <w:pPr>
        <w:spacing w:after="60"/>
        <w:ind w:firstLine="566"/>
        <w:jc w:val="both"/>
      </w:pPr>
      <w:r>
        <w:t>соблюдать предельно допустимую продолжительность непрерывной работы электромеханического инструмента, указанну</w:t>
      </w:r>
      <w:r>
        <w:t>ю в эксплуатационных документах;</w:t>
      </w:r>
    </w:p>
    <w:p w:rsidR="00243BE7" w:rsidRDefault="00F2359F">
      <w:pPr>
        <w:spacing w:after="60"/>
        <w:ind w:firstLine="566"/>
        <w:jc w:val="both"/>
      </w:pPr>
      <w:r>
        <w:t>переносить электромеханический инструмент держа его за рукоятку, не используя для этого кабель (провод) или рабочую часть электромеханического инструмента;</w:t>
      </w:r>
    </w:p>
    <w:p w:rsidR="00243BE7" w:rsidRDefault="00F2359F">
      <w:pPr>
        <w:spacing w:after="60"/>
        <w:ind w:firstLine="566"/>
        <w:jc w:val="both"/>
      </w:pPr>
      <w:r>
        <w:t>отключать электромеханический инструмент от электрической сети при перерывах в работе или прекращении подачи электроэнергии.</w:t>
      </w:r>
    </w:p>
    <w:p w:rsidR="00243BE7" w:rsidRDefault="00F2359F">
      <w:pPr>
        <w:spacing w:after="60"/>
        <w:ind w:firstLine="566"/>
        <w:jc w:val="both"/>
      </w:pPr>
      <w:r>
        <w:t>162. Выдаваемые и используемые в работе электромеханический инструмент и переносные светильники, вспомогательное оборудование должн</w:t>
      </w:r>
      <w:r>
        <w:t>ы проходить проверку и испытания в сроки и объемах, установленных техническими нормативными правовыми актами, являющихся в соответствии с законодательными актами и постановлениями Правительства Республики Беларусь обязательными для соблюдения, эксплуатацио</w:t>
      </w:r>
      <w:r>
        <w:t>нными документами.</w:t>
      </w:r>
    </w:p>
    <w:p w:rsidR="00243BE7" w:rsidRDefault="00F2359F">
      <w:pPr>
        <w:spacing w:after="60"/>
        <w:ind w:firstLine="566"/>
        <w:jc w:val="both"/>
      </w:pPr>
      <w:r>
        <w:t>Электромеханический инструмент и переносные светильники с относящимся к ним вспомогательным оборудованием, имеющие дефекты и (или) не прошедшие периодической проверки к использованию не допускаются.</w:t>
      </w:r>
    </w:p>
    <w:p w:rsidR="00243BE7" w:rsidRDefault="00F2359F">
      <w:pPr>
        <w:spacing w:after="60"/>
        <w:ind w:firstLine="566"/>
        <w:jc w:val="both"/>
      </w:pPr>
      <w:r>
        <w:t>163. Для поддержания исправного состоя</w:t>
      </w:r>
      <w:r>
        <w:t xml:space="preserve">ния, проведения периодических испытаний и проверок электромеханического инструмента и переносных светильников, вспомогательного оборудования в организации приказом руководителя организации должно быть назначено лицо из числа электротехнического персонала, </w:t>
      </w:r>
      <w:r>
        <w:t>имеющее группу по электробезопасности не ниже III.</w:t>
      </w:r>
    </w:p>
    <w:p w:rsidR="00243BE7" w:rsidRDefault="00F2359F">
      <w:pPr>
        <w:spacing w:after="60"/>
        <w:ind w:firstLine="566"/>
        <w:jc w:val="both"/>
      </w:pPr>
      <w:r>
        <w:t>164. Эксплуатация электромеханического инструмента немедленно прекращается при:</w:t>
      </w:r>
    </w:p>
    <w:p w:rsidR="00243BE7" w:rsidRDefault="00F2359F">
      <w:pPr>
        <w:spacing w:after="60"/>
        <w:ind w:firstLine="566"/>
        <w:jc w:val="both"/>
      </w:pPr>
      <w:r>
        <w:t>внезапном исчезновении напряжения в сети;</w:t>
      </w:r>
    </w:p>
    <w:p w:rsidR="00243BE7" w:rsidRDefault="00F2359F">
      <w:pPr>
        <w:spacing w:after="60"/>
        <w:ind w:firstLine="566"/>
        <w:jc w:val="both"/>
      </w:pPr>
      <w:r>
        <w:t>обнаружении повреждения штепсельного соединения, кабеля (шнура) или его защитной об</w:t>
      </w:r>
      <w:r>
        <w:t>олочки, крышки щеткодержателя;</w:t>
      </w:r>
    </w:p>
    <w:p w:rsidR="00243BE7" w:rsidRDefault="00F2359F">
      <w:pPr>
        <w:spacing w:after="60"/>
        <w:ind w:firstLine="566"/>
        <w:jc w:val="both"/>
      </w:pPr>
      <w:r>
        <w:t>нечеткой работе выключателя или иной коммутационной аппаратуры, смонтированной на корпусе;</w:t>
      </w:r>
    </w:p>
    <w:p w:rsidR="00243BE7" w:rsidRDefault="00F2359F">
      <w:pPr>
        <w:spacing w:after="60"/>
        <w:ind w:firstLine="566"/>
        <w:jc w:val="both"/>
      </w:pPr>
      <w:r>
        <w:t>появлении искрения щеток на коллекторе, сопровождающееся возникновением кругового огня на его поверхности;</w:t>
      </w:r>
    </w:p>
    <w:p w:rsidR="00243BE7" w:rsidRDefault="00F2359F">
      <w:pPr>
        <w:spacing w:after="60"/>
        <w:ind w:firstLine="566"/>
        <w:jc w:val="both"/>
      </w:pPr>
      <w:r>
        <w:t>вытекании смазки из редукто</w:t>
      </w:r>
      <w:r>
        <w:t>ра или вентиляционных каналов;</w:t>
      </w:r>
    </w:p>
    <w:p w:rsidR="00243BE7" w:rsidRDefault="00F2359F">
      <w:pPr>
        <w:spacing w:after="60"/>
        <w:ind w:firstLine="566"/>
        <w:jc w:val="both"/>
      </w:pPr>
      <w:r>
        <w:t>появлении дыма или запаха, характерного для горящей изоляции;</w:t>
      </w:r>
    </w:p>
    <w:p w:rsidR="00243BE7" w:rsidRDefault="00F2359F">
      <w:pPr>
        <w:spacing w:after="60"/>
        <w:ind w:firstLine="566"/>
        <w:jc w:val="both"/>
      </w:pPr>
      <w:r>
        <w:t>поломке или появлении трещин в корпусе, рукоятке, коммутационной аппаратуре или защитном ограждении;</w:t>
      </w:r>
    </w:p>
    <w:p w:rsidR="00243BE7" w:rsidRDefault="00F2359F">
      <w:pPr>
        <w:spacing w:after="60"/>
        <w:ind w:firstLine="566"/>
        <w:jc w:val="both"/>
      </w:pPr>
      <w:r>
        <w:t>возникновении повышенного шума в электромеханическом инструмен</w:t>
      </w:r>
      <w:r>
        <w:t>те, а также повышенного уровня вибрации;</w:t>
      </w:r>
    </w:p>
    <w:p w:rsidR="00243BE7" w:rsidRDefault="00F2359F">
      <w:pPr>
        <w:spacing w:after="60"/>
        <w:ind w:firstLine="566"/>
        <w:jc w:val="both"/>
      </w:pPr>
      <w:r>
        <w:t>ощущении действия на работающего электрического тока.</w:t>
      </w:r>
    </w:p>
    <w:p w:rsidR="00243BE7" w:rsidRDefault="00F2359F">
      <w:pPr>
        <w:spacing w:after="60"/>
        <w:ind w:firstLine="566"/>
        <w:jc w:val="both"/>
      </w:pPr>
      <w:r>
        <w:t>165. При транспортировании электромеханического инструмента принимаются меры предосторожности, исключающие его повреждение. Перевозить электромеханический инстру</w:t>
      </w:r>
      <w:r>
        <w:t>мент вместе с металлическими деталями, изделиями не допускается.</w:t>
      </w:r>
    </w:p>
    <w:p w:rsidR="00243BE7" w:rsidRDefault="00F2359F">
      <w:pPr>
        <w:spacing w:before="240" w:after="240"/>
        <w:jc w:val="center"/>
      </w:pPr>
      <w:r>
        <w:rPr>
          <w:b/>
          <w:bCs/>
          <w:caps/>
        </w:rPr>
        <w:lastRenderedPageBreak/>
        <w:t>ГЛАВА 11</w:t>
      </w:r>
      <w:r>
        <w:br/>
      </w:r>
      <w:r>
        <w:rPr>
          <w:b/>
          <w:bCs/>
          <w:caps/>
        </w:rPr>
        <w:t>ЭКСПЛУАТАЦИЯ ТРАНСПОРТНЫХ СРЕДСТВ</w:t>
      </w:r>
    </w:p>
    <w:p w:rsidR="00243BE7" w:rsidRDefault="00F2359F">
      <w:pPr>
        <w:spacing w:after="60"/>
        <w:ind w:firstLine="566"/>
        <w:jc w:val="both"/>
      </w:pPr>
      <w:r>
        <w:t>166. Эксплуатация транспортных средств осуществляется в соответствии с Законом Республики Беларусь от 14 августа 2007 г. № 278-З «Об автомобильном т</w:t>
      </w:r>
      <w:r>
        <w:t>ранспорте и автомобильных перевозках», Законом Республики Беларусь от 5 января 2008 г. № 313-З «О дорожном движении», Правилами дорожного движения, техническими нормативными правовыми актами, являющимися в соответствии с законодательными актами и постановл</w:t>
      </w:r>
      <w:r>
        <w:t>ениями Правительства Республики Беларусь обязательными для соблюдения.</w:t>
      </w:r>
    </w:p>
    <w:p w:rsidR="00243BE7" w:rsidRDefault="00F2359F">
      <w:pPr>
        <w:spacing w:after="60"/>
        <w:ind w:firstLine="566"/>
        <w:jc w:val="both"/>
      </w:pPr>
      <w:r>
        <w:t xml:space="preserve">167. Наниматель для обеспечения безопасной перевозки пассажиров и грузов должен иметь службу безопасности дорожного движения или соответствующего специалиста, на которого возложены эти </w:t>
      </w:r>
      <w:r>
        <w:t>функции.</w:t>
      </w:r>
    </w:p>
    <w:p w:rsidR="00243BE7" w:rsidRDefault="00F2359F">
      <w:pPr>
        <w:spacing w:after="60"/>
        <w:ind w:firstLine="566"/>
        <w:jc w:val="both"/>
      </w:pPr>
      <w:r>
        <w:t>168. Проведение предрейсовых и иных медицинских обследований водителей механических транспортных средств (за исключением колесных тракторов и механических транспортных средств перед выездом в рейс при допуске к выполнению международной автомобильн</w:t>
      </w:r>
      <w:r>
        <w:t xml:space="preserve">ой перевозки грузов) юридическими лицами и индивидуальными предпринимателями, осуществляющими деятельность в области автомобильного транспорта, на осуществление которой требуется специальное разрешение (лицензия), организуется в соответствии с Инструкцией </w:t>
      </w:r>
      <w:r>
        <w:t>о порядке проведения предрейсовых и иных медицинских обследований водителей механических транспортных средств (за исключением колесных тракторов), утвержденной постановлением Министерства здравоохранения Республики Беларусь от 3 декабря 2002 г. № 84.</w:t>
      </w:r>
    </w:p>
    <w:p w:rsidR="00243BE7" w:rsidRDefault="00F2359F">
      <w:pPr>
        <w:spacing w:after="60"/>
        <w:ind w:firstLine="566"/>
        <w:jc w:val="both"/>
      </w:pPr>
      <w:r>
        <w:t>169. </w:t>
      </w:r>
      <w:r>
        <w:t>Контроль состояния водителей механических транспортных средств, самоходных машин на предмет нахождения в состоянии алкогольного опьянения или в состоянии, вызванном потреблением наркотических средств, психотропных веществ, их аналогов, токсических или друг</w:t>
      </w:r>
      <w:r>
        <w:t>их одурманивающих веществ, осуществляемый юридическими лицами и индивидуальными предпринимателями, осуществляющими деятельность в области автомобильного транспорта, на осуществление которой не требуется специального разрешения (лицензии), организуется в со</w:t>
      </w:r>
      <w:r>
        <w:t>ответствии с Инструкцией о порядке проведения контроля состояния водителей механических транспортных средств, самоходных машин на предмет нахождения в состоянии алкогольного опьянения или в состоянии, вызванном потреблением наркотических средств, психотроп</w:t>
      </w:r>
      <w:r>
        <w:t>ных веществ, их аналогов, токсических или других одурманивающих веществ, утвержденной постановлением Министерства транспорта и коммуникаций Республики Беларусь и Министерства сельского хозяйства и продовольствия Республики Беларусь от 9 июля 2013 г. № 25/2</w:t>
      </w:r>
      <w:r>
        <w:t>8.</w:t>
      </w:r>
    </w:p>
    <w:p w:rsidR="00243BE7" w:rsidRDefault="00F2359F">
      <w:pPr>
        <w:spacing w:after="60"/>
        <w:ind w:firstLine="566"/>
        <w:jc w:val="both"/>
      </w:pPr>
      <w:r>
        <w:t>170. Эксплуатация напольного безрельсового транспорта осуществляется в соответствии с техническими нормативными правовыми актами, являющимися в соответствии с законодательными актами и постановлениями Правительства Республики Беларусь обязательными для </w:t>
      </w:r>
      <w:r>
        <w:t>соблюдения.</w:t>
      </w:r>
    </w:p>
    <w:p w:rsidR="00243BE7" w:rsidRDefault="00F2359F">
      <w:pPr>
        <w:spacing w:before="240" w:after="240"/>
        <w:jc w:val="center"/>
      </w:pPr>
      <w:r>
        <w:rPr>
          <w:b/>
          <w:bCs/>
          <w:caps/>
        </w:rPr>
        <w:t>ГЛАВА 12</w:t>
      </w:r>
      <w:r>
        <w:br/>
      </w:r>
      <w:r>
        <w:rPr>
          <w:b/>
          <w:bCs/>
          <w:caps/>
        </w:rPr>
        <w:t>ТРЕБОВАНИЯ К ПОГРУЗОЧНО-РАЗГРУЗОЧНЫМ И СКЛАДСКИМ РАБОТАМ</w:t>
      </w:r>
    </w:p>
    <w:p w:rsidR="00243BE7" w:rsidRDefault="00F2359F">
      <w:pPr>
        <w:spacing w:after="60"/>
        <w:ind w:firstLine="566"/>
        <w:jc w:val="both"/>
      </w:pPr>
      <w:r>
        <w:lastRenderedPageBreak/>
        <w:t>171. Погрузка, разгрузка, размещение и хранение материальных ценностей производятся в соответствии с требованиями технических нормативных правовых актов, являющихся в соответствии с законодательными актами и постановлениями Правительства Республики Беларус</w:t>
      </w:r>
      <w:r>
        <w:t>ь обязательными для соблюдения, устанавливающих требования по охране труда при проведении погрузочно-разгрузочных работ.</w:t>
      </w:r>
    </w:p>
    <w:p w:rsidR="00243BE7" w:rsidRDefault="00F2359F">
      <w:pPr>
        <w:spacing w:after="60"/>
        <w:ind w:firstLine="566"/>
        <w:jc w:val="both"/>
      </w:pPr>
      <w:r>
        <w:t>172. При организации работ, связанных с подъемом и перемещением материальных ценностей вручную, необходимо учитывать параметры, характе</w:t>
      </w:r>
      <w:r>
        <w:t>ризующие тяжесть и напряженность труда, установленные актами законодательства.</w:t>
      </w:r>
    </w:p>
    <w:p w:rsidR="00243BE7" w:rsidRDefault="00F2359F">
      <w:pPr>
        <w:spacing w:after="60"/>
        <w:ind w:firstLine="566"/>
        <w:jc w:val="both"/>
      </w:pPr>
      <w:r>
        <w:t>173. Производство работ по погрузке, разгрузке, размещению материальных ценностей и складских работ с опасными грузами при несоответствии тары и упаковки требованиям технических</w:t>
      </w:r>
      <w:r>
        <w:t xml:space="preserve"> нормативных правовых актов, являющихся в соответствии с законодательными актами и постановлениями Правительства Республики Беларусь обязательными для соблюдения на данную продукцию, при неисправности тары, а также при отсутствии маркировки на таре и знако</w:t>
      </w:r>
      <w:r>
        <w:t>в опасности не допускается.</w:t>
      </w:r>
    </w:p>
    <w:p w:rsidR="00243BE7" w:rsidRDefault="00F2359F">
      <w:pPr>
        <w:spacing w:after="60"/>
        <w:ind w:firstLine="566"/>
        <w:jc w:val="both"/>
      </w:pPr>
      <w:r>
        <w:t xml:space="preserve">174. Производство погрузочно-разгрузочных и складских работ с применением грузоподъемных кранов и механизмов, грузозахватных приспособлений осуществляется в соответствии с техническими нормативными правовыми актами, являющимися </w:t>
      </w:r>
      <w:r>
        <w:t>в соответствии с законодательными актами и постановлениями Правительства Республики Беларусь обязательными для соблюдения, устанавливающими требования по охране труда при эксплуатации грузоподъемных кранов, напольного безрельсового транспорта и грузовых те</w:t>
      </w:r>
      <w:r>
        <w:t>лежек.</w:t>
      </w:r>
    </w:p>
    <w:p w:rsidR="00243BE7" w:rsidRDefault="00F2359F">
      <w:pPr>
        <w:spacing w:after="60"/>
        <w:ind w:firstLine="566"/>
        <w:jc w:val="both"/>
      </w:pPr>
      <w:r>
        <w:t>175. Места складирования материальных ценностей оснащаются специальными устройствами и приспособлениями, исключающими произвольное смещение и падение веществ, материалов и изделий при их хранении, средствами механизации погрузочно-разгрузочных работ</w:t>
      </w:r>
      <w:r>
        <w:t>.</w:t>
      </w:r>
    </w:p>
    <w:p w:rsidR="00243BE7" w:rsidRDefault="00F2359F">
      <w:pPr>
        <w:spacing w:after="60"/>
        <w:ind w:firstLine="566"/>
        <w:jc w:val="both"/>
      </w:pPr>
      <w:r>
        <w:t>176. Для складов разрабатывается план размещения материальных ценностей с указанием их наиболее характерных свойств (взрывопожароопасные, токсичные, химически активные и иные).</w:t>
      </w:r>
    </w:p>
    <w:p w:rsidR="00243BE7" w:rsidRDefault="00F2359F">
      <w:pPr>
        <w:spacing w:after="60"/>
        <w:ind w:firstLine="566"/>
        <w:jc w:val="both"/>
      </w:pPr>
      <w:r>
        <w:t>177. Места и способы складирования веществ и материалов, конструкция тары, ре</w:t>
      </w:r>
      <w:r>
        <w:t>жим хранения определяются с учетом их агрегатного состояния, совместимости хранения, однородности средств тушения, а также в порядке, установленном Инструкцией о порядке хранения веществ и материалов, утвержденной постановлением Министерства по чрезвычайны</w:t>
      </w:r>
      <w:r>
        <w:t>м ситуациям Республики Беларусь от 26 апреля 2018 г. № 24.</w:t>
      </w:r>
    </w:p>
    <w:p w:rsidR="00243BE7" w:rsidRDefault="00F2359F">
      <w:pPr>
        <w:spacing w:after="60"/>
        <w:ind w:firstLine="566"/>
        <w:jc w:val="both"/>
      </w:pPr>
      <w:r>
        <w:t>178. Конструкция стеллажей для хранения материальных ценностей должна быть рассчитана на соответствующие нагрузки, обеспечивать устойчивое положение складируемых веществ, материалов и изделий и иск</w:t>
      </w:r>
      <w:r>
        <w:t>лючать их выпадение при хранении. Стеллажи должны эксплуатироваться в соответствии эксплуатационными документами.</w:t>
      </w:r>
    </w:p>
    <w:p w:rsidR="00243BE7" w:rsidRDefault="00F2359F">
      <w:pPr>
        <w:spacing w:after="60"/>
        <w:ind w:firstLine="566"/>
        <w:jc w:val="both"/>
      </w:pPr>
      <w:r>
        <w:t>179. Стеллажи должны надежно закрепляться. Каждый стеллаж должен иметь надпись о предельно допустимой нагрузке на каждый уровень (полку). Не д</w:t>
      </w:r>
      <w:r>
        <w:t>опускается превышение указанных в эксплуатационных документах нагрузок на уровень (полку).</w:t>
      </w:r>
    </w:p>
    <w:p w:rsidR="00243BE7" w:rsidRDefault="00F2359F">
      <w:pPr>
        <w:spacing w:after="60"/>
        <w:ind w:firstLine="566"/>
        <w:jc w:val="both"/>
      </w:pPr>
      <w:r>
        <w:t>Эксплуатация стеллажей с поврежденными элементами конструкции не допускается.</w:t>
      </w:r>
    </w:p>
    <w:p w:rsidR="00243BE7" w:rsidRDefault="00F2359F">
      <w:pPr>
        <w:spacing w:after="60"/>
        <w:ind w:firstLine="566"/>
        <w:jc w:val="both"/>
      </w:pPr>
      <w:r>
        <w:lastRenderedPageBreak/>
        <w:t>Перед укладкой материальных ценностей в стеллажи их ячейки очищаются от грязи, остатков</w:t>
      </w:r>
      <w:r>
        <w:t xml:space="preserve"> упаковки и консервации.</w:t>
      </w:r>
    </w:p>
    <w:p w:rsidR="00243BE7" w:rsidRDefault="00F2359F">
      <w:pPr>
        <w:spacing w:after="60"/>
        <w:ind w:firstLine="566"/>
        <w:jc w:val="both"/>
      </w:pPr>
      <w:r>
        <w:t>180. Стеллажный кран-штабелер и стеллаж механизированный элеваторного типа должны иметь табличку с указанием их грузоподъемности, максимальных габаритов перемещаемого (хранящегося) груза, срока очередного технического освидетельств</w:t>
      </w:r>
      <w:r>
        <w:t>ования.</w:t>
      </w:r>
    </w:p>
    <w:p w:rsidR="00243BE7" w:rsidRDefault="00F2359F">
      <w:pPr>
        <w:spacing w:after="60"/>
        <w:ind w:firstLine="566"/>
        <w:jc w:val="both"/>
      </w:pPr>
      <w:r>
        <w:t>Опасные зоны стеллажа механизированного элеваторного типа окрашиваются в сигнальные цвета и обозначаются знаками безопасности.</w:t>
      </w:r>
    </w:p>
    <w:p w:rsidR="00243BE7" w:rsidRDefault="00F2359F">
      <w:pPr>
        <w:spacing w:after="60"/>
        <w:ind w:firstLine="566"/>
        <w:jc w:val="both"/>
      </w:pPr>
      <w:r>
        <w:t>181. Стеклянные бутыли, стекло, крупногабаритные и тяжелые материальные ценности укладываются на нижние ярусы.</w:t>
      </w:r>
    </w:p>
    <w:p w:rsidR="00243BE7" w:rsidRDefault="00F2359F">
      <w:pPr>
        <w:spacing w:after="60"/>
        <w:ind w:firstLine="566"/>
        <w:jc w:val="both"/>
      </w:pPr>
      <w:r>
        <w:t xml:space="preserve">182. Шины </w:t>
      </w:r>
      <w:r>
        <w:t>транспортных средств укладывают на полки стеллажей только в вертикальном положении.</w:t>
      </w:r>
    </w:p>
    <w:p w:rsidR="00243BE7" w:rsidRDefault="00F2359F">
      <w:pPr>
        <w:spacing w:after="60"/>
        <w:ind w:firstLine="566"/>
        <w:jc w:val="both"/>
      </w:pPr>
      <w:r>
        <w:t>183. Штабельное хранение применяют при складировании материальных ценностей в мешках, кипах, рулонах, тюках, ящиках и иной таре, труб больших диаметров, прокатной стали, дл</w:t>
      </w:r>
      <w:r>
        <w:t>инномерного металла, лесоматериалов и пиломатериалов, крупногабаритных железобетонных плит, панелей и иных изделий.</w:t>
      </w:r>
    </w:p>
    <w:p w:rsidR="00243BE7" w:rsidRDefault="00F2359F">
      <w:pPr>
        <w:spacing w:after="60"/>
        <w:ind w:firstLine="566"/>
        <w:jc w:val="both"/>
      </w:pPr>
      <w:r>
        <w:t>184. При укладке материальных ценностей устанавливают боковые стойки, прокладки, подкладки, подпорки и иные специальные приспособления и уст</w:t>
      </w:r>
      <w:r>
        <w:t>ройства, предотвращающие их самопроизвольное перемещение.</w:t>
      </w:r>
    </w:p>
    <w:p w:rsidR="00243BE7" w:rsidRDefault="00F2359F">
      <w:pPr>
        <w:spacing w:after="60"/>
        <w:ind w:firstLine="566"/>
        <w:jc w:val="both"/>
      </w:pPr>
      <w:r>
        <w:t>185. Складирование материальных ценностей в штабель производится на полу склада или на открытой площадке в один или несколько рядов.</w:t>
      </w:r>
    </w:p>
    <w:p w:rsidR="00243BE7" w:rsidRDefault="00F2359F">
      <w:pPr>
        <w:spacing w:after="60"/>
        <w:ind w:firstLine="566"/>
        <w:jc w:val="both"/>
      </w:pPr>
      <w:r>
        <w:t>В многорядные штабели складировать материальные ценности, имеющие</w:t>
      </w:r>
      <w:r>
        <w:t xml:space="preserve"> слабую упаковку, которая не может выдержать давление верхних рядов, упаковку и конфигурацию неправильной формы, не позволяющую обеспечить устойчивость штабеля не допускается.</w:t>
      </w:r>
    </w:p>
    <w:p w:rsidR="00243BE7" w:rsidRDefault="00F2359F">
      <w:pPr>
        <w:spacing w:after="60"/>
        <w:ind w:firstLine="566"/>
        <w:jc w:val="both"/>
      </w:pPr>
      <w:r>
        <w:t>186. Максимально допустимая высота штабелей определяется в зависимости от вида у</w:t>
      </w:r>
      <w:r>
        <w:t>паковки материалов и изделий, их веса и условий механизации погрузочно-разгрузочных работ.</w:t>
      </w:r>
    </w:p>
    <w:p w:rsidR="00243BE7" w:rsidRDefault="00F2359F">
      <w:pPr>
        <w:spacing w:after="60"/>
        <w:ind w:firstLine="566"/>
        <w:jc w:val="both"/>
      </w:pPr>
      <w:r>
        <w:t xml:space="preserve">187. Для обеспечения устойчивости штабеля мешки, кипы, рулоны, тюки, ящики складируются на горизонтальную площадку таким образом, чтобы их грани образовывали прямые </w:t>
      </w:r>
      <w:r>
        <w:t>линии. При формировании штабеля в нижние ряды складируют более тяжелые грузы.</w:t>
      </w:r>
    </w:p>
    <w:p w:rsidR="00243BE7" w:rsidRDefault="00F2359F">
      <w:pPr>
        <w:spacing w:after="60"/>
        <w:ind w:firstLine="566"/>
        <w:jc w:val="both"/>
      </w:pPr>
      <w:r>
        <w:t>Изделия с выступающими острыми краями складируют в штабель или пакеты так, чтобы исключить возможность травмирования работающих.</w:t>
      </w:r>
    </w:p>
    <w:p w:rsidR="00243BE7" w:rsidRDefault="00F2359F">
      <w:pPr>
        <w:spacing w:after="60"/>
        <w:ind w:firstLine="566"/>
        <w:jc w:val="both"/>
      </w:pPr>
      <w:r>
        <w:t>188. Расстояние между штабелями должно превышать ширину транспортных средств не менее чем на 0,8 м, а при необходимости обеспечения встречного движения – двойную ширину транспорта плюс 1,5 м.</w:t>
      </w:r>
    </w:p>
    <w:p w:rsidR="00243BE7" w:rsidRDefault="00F2359F">
      <w:pPr>
        <w:spacing w:after="60"/>
        <w:ind w:firstLine="566"/>
        <w:jc w:val="both"/>
      </w:pPr>
      <w:r>
        <w:t>189. Во избежание просадок и нарушения вертикального положения ш</w:t>
      </w:r>
      <w:r>
        <w:t>табеля открытые площадки в зимнее время предварительно очищаются от мусора, льда и снега.</w:t>
      </w:r>
    </w:p>
    <w:p w:rsidR="00243BE7" w:rsidRDefault="00F2359F">
      <w:pPr>
        <w:spacing w:after="60"/>
        <w:ind w:firstLine="566"/>
        <w:jc w:val="both"/>
      </w:pPr>
      <w:r>
        <w:t>190. При складировании в штабель длинномерных и тяжеловесных материальных ценностей используют деревянные прокладки или стеллажи-подставки.</w:t>
      </w:r>
    </w:p>
    <w:p w:rsidR="00243BE7" w:rsidRDefault="00F2359F">
      <w:pPr>
        <w:spacing w:after="60"/>
        <w:ind w:firstLine="566"/>
        <w:jc w:val="both"/>
      </w:pPr>
      <w:r>
        <w:lastRenderedPageBreak/>
        <w:t>191. При формировании штаб</w:t>
      </w:r>
      <w:r>
        <w:t>елей из ящиков оставляют между ящиками зазоры. Пакеты из ящиков различных размеров складируют в штабель только в тех случаях, если штабель получается устойчивым и ровным.</w:t>
      </w:r>
    </w:p>
    <w:p w:rsidR="00243BE7" w:rsidRDefault="00F2359F">
      <w:pPr>
        <w:spacing w:after="60"/>
        <w:ind w:firstLine="566"/>
        <w:jc w:val="both"/>
      </w:pPr>
      <w:r>
        <w:t>192. Складирование в штабели загруженных плоских поддонов допускается до высоты, при которой гарантируется сохранность тары нижних поддонов.</w:t>
      </w:r>
    </w:p>
    <w:p w:rsidR="00243BE7" w:rsidRDefault="00F2359F">
      <w:pPr>
        <w:spacing w:after="60"/>
        <w:ind w:firstLine="566"/>
        <w:jc w:val="both"/>
      </w:pPr>
      <w:r>
        <w:t>193. Складирование проката производят так, чтобы концы торцовых сторон штабелей, расположенных у проходов, были выл</w:t>
      </w:r>
      <w:r>
        <w:t>ожены ровно независимо от длины укладываемых прутков, труб.</w:t>
      </w:r>
    </w:p>
    <w:p w:rsidR="00243BE7" w:rsidRDefault="00F2359F">
      <w:pPr>
        <w:spacing w:after="60"/>
        <w:ind w:firstLine="566"/>
        <w:jc w:val="both"/>
      </w:pPr>
      <w:r>
        <w:t>194. При складировании материальных ценностей в штабели не допускается:</w:t>
      </w:r>
    </w:p>
    <w:p w:rsidR="00243BE7" w:rsidRDefault="00F2359F">
      <w:pPr>
        <w:spacing w:after="60"/>
        <w:ind w:firstLine="566"/>
        <w:jc w:val="both"/>
      </w:pPr>
      <w:r>
        <w:t>выполнять работы на двух смежных штабелях одновременно;</w:t>
      </w:r>
    </w:p>
    <w:p w:rsidR="00243BE7" w:rsidRDefault="00F2359F">
      <w:pPr>
        <w:spacing w:after="60"/>
        <w:ind w:firstLine="566"/>
        <w:jc w:val="both"/>
      </w:pPr>
      <w:r>
        <w:t>становиться на край штабеля или на концы межпакетных прокладок, поль</w:t>
      </w:r>
      <w:r>
        <w:t>зоваться грузоподъемными машинами для подъема на штабель или спуска с него.</w:t>
      </w:r>
    </w:p>
    <w:p w:rsidR="00243BE7" w:rsidRDefault="00F2359F">
      <w:pPr>
        <w:spacing w:after="60"/>
        <w:ind w:firstLine="566"/>
        <w:jc w:val="both"/>
      </w:pPr>
      <w:r>
        <w:t>195. Покосившиеся штабели на площадке разрешается разбирать только в дневное время в соответствии с предварительно разработанным способом ведения работ под руководством лица, ответ</w:t>
      </w:r>
      <w:r>
        <w:t>ственного за безопасное выполнение погрузочно-разгрузочных работ.</w:t>
      </w:r>
    </w:p>
    <w:p w:rsidR="00243BE7" w:rsidRDefault="00F2359F">
      <w:pPr>
        <w:spacing w:after="60"/>
        <w:ind w:firstLine="566"/>
        <w:jc w:val="both"/>
      </w:pPr>
      <w:r>
        <w:t>Разборку штабелей производят только сверху и равномерно по всей длине.</w:t>
      </w:r>
    </w:p>
    <w:p w:rsidR="00243BE7" w:rsidRDefault="00F2359F">
      <w:pPr>
        <w:spacing w:after="60"/>
        <w:ind w:firstLine="566"/>
        <w:jc w:val="both"/>
      </w:pPr>
      <w:r>
        <w:t>196. Горячекатаную и холоднотянутую ленты в бухтах при штабельном хранении складируют на деревянные поддоны и устанавли</w:t>
      </w:r>
      <w:r>
        <w:t>вают в штабели высотой не более 2 м.</w:t>
      </w:r>
    </w:p>
    <w:p w:rsidR="00243BE7" w:rsidRDefault="00F2359F">
      <w:pPr>
        <w:spacing w:after="60"/>
        <w:ind w:firstLine="566"/>
        <w:jc w:val="both"/>
      </w:pPr>
      <w:r>
        <w:t>197. Провода, кабели, катаная проволока в бухтах (мотках) укладываются на деревянные настилы в следующем порядке:</w:t>
      </w:r>
    </w:p>
    <w:p w:rsidR="00243BE7" w:rsidRDefault="00F2359F">
      <w:pPr>
        <w:spacing w:after="60"/>
        <w:ind w:firstLine="566"/>
        <w:jc w:val="both"/>
      </w:pPr>
      <w:r>
        <w:t>первая бухта (первый моток) укладывается плашмя, вторая бухта (второй моток) захватывает наполовину перву</w:t>
      </w:r>
      <w:r>
        <w:t>ю бухту (первый моток) и принимает наклонное положение и так далее;</w:t>
      </w:r>
    </w:p>
    <w:p w:rsidR="00243BE7" w:rsidRDefault="00F2359F">
      <w:pPr>
        <w:spacing w:after="60"/>
        <w:ind w:firstLine="566"/>
        <w:jc w:val="both"/>
      </w:pPr>
      <w:r>
        <w:t>после укладки одного ряда на него укладывается второй ряд с расположением бухт (мотков) в обратном направлении в таком же порядке. Ширина такого штабеля должна быть не менее 1,5 м.</w:t>
      </w:r>
    </w:p>
    <w:p w:rsidR="00243BE7" w:rsidRDefault="00F2359F">
      <w:pPr>
        <w:spacing w:after="60"/>
        <w:ind w:firstLine="566"/>
        <w:jc w:val="both"/>
      </w:pPr>
      <w:r>
        <w:t>198. Ме</w:t>
      </w:r>
      <w:r>
        <w:t>шки складируют на специальные поддоны секциями по три или пять мешков (тройками или пятерками) с соблюдением порядка увязки укладываемых мешков и перпендикулярности штабеля.</w:t>
      </w:r>
    </w:p>
    <w:p w:rsidR="00243BE7" w:rsidRDefault="00F2359F">
      <w:pPr>
        <w:spacing w:after="60"/>
        <w:ind w:firstLine="566"/>
        <w:jc w:val="both"/>
      </w:pPr>
      <w:r>
        <w:t>199. При формировании пакетов на плоских поддонах с целью обеспечения устойчивости</w:t>
      </w:r>
      <w:r>
        <w:t xml:space="preserve"> пакета вес груза распределяется симметрично относительно продольной и поперечной осей поддона. Верхняя плоскость пакета должна быть ровной.</w:t>
      </w:r>
    </w:p>
    <w:p w:rsidR="00243BE7" w:rsidRDefault="00F2359F">
      <w:pPr>
        <w:spacing w:after="60"/>
        <w:ind w:firstLine="566"/>
        <w:jc w:val="both"/>
      </w:pPr>
      <w:r>
        <w:t xml:space="preserve">Материалы в ящиках и мешках, не сформированных в пакеты, складируют в штабели вперевязку. Для устойчивости штабеля </w:t>
      </w:r>
      <w:r>
        <w:t>через каждые 2–3 ряда ящиков прокладывают рейки и через каждые 5–6 рядов мешков по высоте – доски.</w:t>
      </w:r>
    </w:p>
    <w:p w:rsidR="00243BE7" w:rsidRDefault="00F2359F">
      <w:pPr>
        <w:spacing w:after="60"/>
        <w:ind w:firstLine="566"/>
        <w:jc w:val="both"/>
      </w:pPr>
      <w:r>
        <w:t>200. Бумагу в рулонах складируют на высоту не более трех рядов с прокладками из досок между рядами. Крайние рулоны фиксируют упорами.</w:t>
      </w:r>
    </w:p>
    <w:p w:rsidR="00243BE7" w:rsidRDefault="00F2359F">
      <w:pPr>
        <w:spacing w:after="60"/>
        <w:ind w:firstLine="566"/>
        <w:jc w:val="both"/>
      </w:pPr>
      <w:r>
        <w:t>201. Для хранения на ск</w:t>
      </w:r>
      <w:r>
        <w:t>ладе листовая сталь одного сорта складируется в штабели, при этом общая масса штабеля не должна превышать предельно допустимую нагрузку на пол или перекрытие.</w:t>
      </w:r>
    </w:p>
    <w:p w:rsidR="00243BE7" w:rsidRDefault="00F2359F">
      <w:pPr>
        <w:spacing w:after="60"/>
        <w:ind w:firstLine="566"/>
        <w:jc w:val="both"/>
      </w:pPr>
      <w:r>
        <w:lastRenderedPageBreak/>
        <w:t xml:space="preserve">202. Большие партии листовой стали одного сорта и размера складируются в пакетах под навесом или </w:t>
      </w:r>
      <w:r>
        <w:t>в закрытых складах на деревянных брусьях с деревянными или металлическими прокладками между пакетами для пропускания между ними стропов и специальных захватов для подъема пакета.</w:t>
      </w:r>
    </w:p>
    <w:p w:rsidR="00243BE7" w:rsidRDefault="00F2359F">
      <w:pPr>
        <w:spacing w:after="60"/>
        <w:ind w:firstLine="566"/>
        <w:jc w:val="both"/>
      </w:pPr>
      <w:r>
        <w:t>203. Листовое стекло хранится в ящиках в один ряд ребром на настилах.</w:t>
      </w:r>
    </w:p>
    <w:p w:rsidR="00243BE7" w:rsidRDefault="00F2359F">
      <w:pPr>
        <w:spacing w:after="60"/>
        <w:ind w:firstLine="566"/>
        <w:jc w:val="both"/>
      </w:pPr>
      <w:r>
        <w:t>204. Сы</w:t>
      </w:r>
      <w:r>
        <w:t>пучие и пылевидные материалы хранят в бункерах, закромах, ларях, контейнерах, силосах, ящиках и иных закрытых емкостях, изготовленных из механически прочных материалов, защищенных от воздействия коррозии, исключающих пыление, обеспечивающих сохранность мат</w:t>
      </w:r>
      <w:r>
        <w:t>ериалов и возможность применения средств механизации погрузочно-разгрузочных работ.</w:t>
      </w:r>
    </w:p>
    <w:p w:rsidR="00243BE7" w:rsidRDefault="00F2359F">
      <w:pPr>
        <w:spacing w:after="60"/>
        <w:ind w:firstLine="566"/>
        <w:jc w:val="both"/>
      </w:pPr>
      <w:r>
        <w:t>Бункера, закрома, лари, контейнеры, силосы, ящики и иные емкости для хранения сыпучих и пылевидных материалов оборудуются плотно закрывающимися крышками и должны иметь марк</w:t>
      </w:r>
      <w:r>
        <w:t>ировку с указанием их назначения и предельно допустимой нагрузки.</w:t>
      </w:r>
    </w:p>
    <w:p w:rsidR="00243BE7" w:rsidRDefault="00F2359F">
      <w:pPr>
        <w:spacing w:after="60"/>
        <w:ind w:firstLine="566"/>
        <w:jc w:val="both"/>
      </w:pPr>
      <w:r>
        <w:t>Бункера, силосы и иные емкости должны иметь устройства для механического обрушения сводов (зависаний) материалов.</w:t>
      </w:r>
    </w:p>
    <w:p w:rsidR="00243BE7" w:rsidRDefault="00F2359F">
      <w:pPr>
        <w:spacing w:after="60"/>
        <w:ind w:firstLine="566"/>
        <w:jc w:val="both"/>
      </w:pPr>
      <w:r>
        <w:t>205. При складировании сыпучих и пылевидных материалов принимаются меры прот</w:t>
      </w:r>
      <w:r>
        <w:t>ив их распыления в процессе погрузки и выгрузки.</w:t>
      </w:r>
    </w:p>
    <w:p w:rsidR="00243BE7" w:rsidRDefault="00F2359F">
      <w:pPr>
        <w:spacing w:after="60"/>
        <w:ind w:firstLine="566"/>
        <w:jc w:val="both"/>
      </w:pPr>
      <w:r>
        <w:t>Загрузочные воронки закрываются защитными решетками, а люки в защитных решетках запираются на замок.</w:t>
      </w:r>
    </w:p>
    <w:p w:rsidR="00243BE7" w:rsidRDefault="00F2359F">
      <w:pPr>
        <w:spacing w:after="60"/>
        <w:ind w:firstLine="566"/>
        <w:jc w:val="both"/>
      </w:pPr>
      <w:r>
        <w:t>206. Работы внутри силосов и бункеров выполняются по наряду-допуску бригадой в составе не менее трех работ</w:t>
      </w:r>
      <w:r>
        <w:t>ающих с соблюдением требований по охране труда при работе на высоте.</w:t>
      </w:r>
    </w:p>
    <w:p w:rsidR="00243BE7" w:rsidRDefault="00F2359F">
      <w:pPr>
        <w:spacing w:after="60"/>
        <w:ind w:firstLine="566"/>
        <w:jc w:val="both"/>
      </w:pPr>
      <w:r>
        <w:t>Работающие, находящиеся внутри бункера (силоса), должны быть обеспечены лямочными предохранительными поясами, страховочными канатами (веревками), один конец которых привязывается к предох</w:t>
      </w:r>
      <w:r>
        <w:t>ранительному поясу, а второй – снаружи бункера (силоса), защитными касками и респираторами.</w:t>
      </w:r>
    </w:p>
    <w:p w:rsidR="00243BE7" w:rsidRDefault="00F2359F">
      <w:pPr>
        <w:spacing w:after="60"/>
        <w:ind w:firstLine="566"/>
        <w:jc w:val="both"/>
      </w:pPr>
      <w:r>
        <w:t>При выполнении работ два работающих находятся на перекрытии силоса или бункера и осуществляют контроль за работающим, выполняющим работы в бункере, и в случае необх</w:t>
      </w:r>
      <w:r>
        <w:t>одимости оказывают ему помощь.</w:t>
      </w:r>
    </w:p>
    <w:p w:rsidR="00243BE7" w:rsidRDefault="00F2359F">
      <w:pPr>
        <w:spacing w:after="60"/>
        <w:ind w:firstLine="566"/>
        <w:jc w:val="both"/>
      </w:pPr>
      <w:r>
        <w:t>207. Временное складирование материальных ценностей допускается высотой не более 1,5 м в специально отведенных местах, оборудованных стеллажами, стойками, емкостями, с возможностью механизированного перемещения материалов и и</w:t>
      </w:r>
      <w:r>
        <w:t>зделий.</w:t>
      </w:r>
    </w:p>
    <w:p w:rsidR="00243BE7" w:rsidRDefault="00F2359F">
      <w:pPr>
        <w:spacing w:after="60"/>
        <w:ind w:firstLine="566"/>
        <w:jc w:val="both"/>
      </w:pPr>
      <w:r>
        <w:t>208. При хранении сырья, полуфабрикатов и готовой продукции на площадках:</w:t>
      </w:r>
    </w:p>
    <w:p w:rsidR="00243BE7" w:rsidRDefault="00F2359F">
      <w:pPr>
        <w:spacing w:after="60"/>
        <w:ind w:firstLine="566"/>
        <w:jc w:val="both"/>
      </w:pPr>
      <w:r>
        <w:t>бочки, барабаны и бутыли устанавливают группами не более 100 штук в каждой, с разрывами между группами не менее 1 м. Бутыли защищают оплеткой, корзинами, деревянными обрешетками;</w:t>
      </w:r>
    </w:p>
    <w:p w:rsidR="00243BE7" w:rsidRDefault="00F2359F">
      <w:pPr>
        <w:spacing w:after="60"/>
        <w:ind w:firstLine="566"/>
        <w:jc w:val="both"/>
      </w:pPr>
      <w:r>
        <w:t>барабаны с кабелем, тросом и иные крупногабаритные предметы цилиндрической фо</w:t>
      </w:r>
      <w:r>
        <w:t>рмы во избежание их раскатывания при укладке укрепляют клиньями, рейками, досками и иным.</w:t>
      </w:r>
    </w:p>
    <w:p w:rsidR="00243BE7" w:rsidRDefault="00F2359F">
      <w:pPr>
        <w:spacing w:after="60"/>
        <w:ind w:firstLine="566"/>
        <w:jc w:val="both"/>
      </w:pPr>
      <w:r>
        <w:lastRenderedPageBreak/>
        <w:t>209. В зданиях складов все операции, связанные с вскрытием и мелким ремонтом тары, расфасовкой продукции, приготовлением рабочих смесей, производятся в специально обо</w:t>
      </w:r>
      <w:r>
        <w:t>рудованных помещениях, изолированных от мест хранения.</w:t>
      </w:r>
    </w:p>
    <w:p w:rsidR="00243BE7" w:rsidRDefault="00F2359F">
      <w:pPr>
        <w:spacing w:after="60"/>
        <w:ind w:firstLine="566"/>
        <w:jc w:val="both"/>
      </w:pPr>
      <w:r>
        <w:t>210. Складирование и хранение материальных ценностей, а также хранение средств механизации погрузочно-разгрузочных работ на рампах складов не допускается.</w:t>
      </w:r>
    </w:p>
    <w:p w:rsidR="00243BE7" w:rsidRDefault="00F2359F">
      <w:pPr>
        <w:spacing w:after="60"/>
        <w:ind w:firstLine="566"/>
        <w:jc w:val="both"/>
      </w:pPr>
      <w:r>
        <w:t xml:space="preserve">Материальные ценности, разгруженные на рампу, </w:t>
      </w:r>
      <w:r>
        <w:t>к концу работы должны быть складированы в предназначенные для их хранения места.</w:t>
      </w:r>
    </w:p>
    <w:p w:rsidR="00243BE7" w:rsidRDefault="00F2359F">
      <w:pPr>
        <w:spacing w:after="60"/>
        <w:ind w:firstLine="566"/>
        <w:jc w:val="both"/>
      </w:pPr>
      <w:r>
        <w:t>211. Складирование и хранение порожней тары осуществляются на специально отведенных площадках вне складских и производственных помещений. Тару перед размещением на хранение оч</w:t>
      </w:r>
      <w:r>
        <w:t>ищают от сгораемых остатков.</w:t>
      </w:r>
    </w:p>
    <w:p w:rsidR="00243BE7" w:rsidRDefault="00F2359F">
      <w:pPr>
        <w:spacing w:before="240" w:after="240"/>
        <w:jc w:val="center"/>
      </w:pPr>
      <w:r>
        <w:rPr>
          <w:b/>
          <w:bCs/>
          <w:caps/>
        </w:rPr>
        <w:t>ГЛАВА 13</w:t>
      </w:r>
      <w:r>
        <w:br/>
      </w:r>
      <w:r>
        <w:rPr>
          <w:b/>
          <w:bCs/>
          <w:caps/>
        </w:rPr>
        <w:t>ТРЕБОВАНИЯ ПРИ РАБОТЕ С ХИМИЧЕСКИМИ ВЕЩЕСТВАМИ</w:t>
      </w:r>
    </w:p>
    <w:p w:rsidR="00243BE7" w:rsidRDefault="00F2359F">
      <w:pPr>
        <w:spacing w:after="60"/>
        <w:ind w:firstLine="566"/>
        <w:jc w:val="both"/>
      </w:pPr>
      <w:r>
        <w:t>212. Химические вещества, поступающие в организацию, должны иметь паспорт безопасности химической продукции (далее – паспорт безопасности) и маркировку.</w:t>
      </w:r>
    </w:p>
    <w:p w:rsidR="00243BE7" w:rsidRDefault="00F2359F">
      <w:pPr>
        <w:spacing w:after="60"/>
        <w:ind w:firstLine="566"/>
        <w:jc w:val="both"/>
      </w:pPr>
      <w:r>
        <w:t>Паспорт безопаснос</w:t>
      </w:r>
      <w:r>
        <w:t>ти и маркировка химической продукции должны соответствовать требованиям технического регламента Евразийского экономического союза «О безопасности химической продукции» (ТР ЕАЭС 041/2017), принятого Решением Совета Евразийской экономической комиссии от 3 ма</w:t>
      </w:r>
      <w:r>
        <w:t>рта 2017 г. № 19.</w:t>
      </w:r>
    </w:p>
    <w:p w:rsidR="00243BE7" w:rsidRDefault="00F2359F">
      <w:pPr>
        <w:spacing w:after="60"/>
        <w:ind w:firstLine="566"/>
        <w:jc w:val="both"/>
      </w:pPr>
      <w:r>
        <w:t>213. Работы по очистке и нейтрализации стационарно установленных резервуаров и иных емкостей из-под химических веществ выполняются по наряду-допуску.</w:t>
      </w:r>
    </w:p>
    <w:p w:rsidR="00243BE7" w:rsidRDefault="00F2359F">
      <w:pPr>
        <w:spacing w:after="60"/>
        <w:ind w:firstLine="566"/>
        <w:jc w:val="both"/>
      </w:pPr>
      <w:r>
        <w:t>214. Наполнение стационарно установленных резервуаров и иных емкостей воспламеняющимися,</w:t>
      </w:r>
      <w:r>
        <w:t xml:space="preserve"> окисляющимися, окисляющими, горючими, токсичными, высокотоксичными, ядовитыми, канцерогенными жидкостями, а также опорожнение их производится механизированным способом путем перекачки специальными насосами по трубопроводам или шлангам из материалов, устой</w:t>
      </w:r>
      <w:r>
        <w:t>чивых к воздействию перекачиваемых жидкостей. При этом предельная степень наполнения таких резервуаров определяется проектной (эксплуатационной) документацией.</w:t>
      </w:r>
    </w:p>
    <w:p w:rsidR="00243BE7" w:rsidRDefault="00F2359F">
      <w:pPr>
        <w:spacing w:after="60"/>
        <w:ind w:firstLine="566"/>
        <w:jc w:val="both"/>
      </w:pPr>
      <w:r>
        <w:t>215. Наполнение заглубленных (подземных) резервуаров нефтепродуктами осуществляется самотеком.</w:t>
      </w:r>
    </w:p>
    <w:p w:rsidR="00243BE7" w:rsidRDefault="00F2359F">
      <w:pPr>
        <w:spacing w:after="60"/>
        <w:ind w:firstLine="566"/>
        <w:jc w:val="both"/>
      </w:pPr>
      <w:r>
        <w:t>2</w:t>
      </w:r>
      <w:r>
        <w:t>16. Расфасовка химических веществ осуществляется в специальных помещениях, оборудованных местной вытяжной вентиляцией, а токсичных веществ – в вытяжном шкафу с применением соответствующих средств индивидуальной защиты.</w:t>
      </w:r>
    </w:p>
    <w:p w:rsidR="00243BE7" w:rsidRDefault="00F2359F">
      <w:pPr>
        <w:spacing w:after="60"/>
        <w:ind w:firstLine="566"/>
        <w:jc w:val="both"/>
      </w:pPr>
      <w:r>
        <w:t>217. Вскрытие вручную барабанов с тве</w:t>
      </w:r>
      <w:r>
        <w:t>рдыми химическими веществами работающими осуществляется специальным инструментом, исключающим проявление опасных свойств химических веществ, с применением соответствующих средств индивидуальной защиты, в том числе средств индивидуальной защиты глаз, рук и </w:t>
      </w:r>
      <w:r>
        <w:t>органов дыхания.</w:t>
      </w:r>
    </w:p>
    <w:p w:rsidR="00243BE7" w:rsidRDefault="00F2359F">
      <w:pPr>
        <w:spacing w:after="60"/>
        <w:ind w:firstLine="566"/>
        <w:jc w:val="both"/>
      </w:pPr>
      <w:r>
        <w:t>218. Растворение твердых химических веществ осуществляется в сосудах, изготовленных из химически стойких материалов.</w:t>
      </w:r>
    </w:p>
    <w:p w:rsidR="00243BE7" w:rsidRDefault="00F2359F">
      <w:pPr>
        <w:spacing w:after="60"/>
        <w:ind w:firstLine="566"/>
        <w:jc w:val="both"/>
      </w:pPr>
      <w:r>
        <w:t>219. Баки, сборники, мерники для растворения кислот, щелочей, солей и нейтрализации растворов оборудуются крышками.</w:t>
      </w:r>
    </w:p>
    <w:p w:rsidR="00243BE7" w:rsidRDefault="00F2359F">
      <w:pPr>
        <w:spacing w:after="60"/>
        <w:ind w:firstLine="566"/>
        <w:jc w:val="both"/>
      </w:pPr>
      <w:r>
        <w:lastRenderedPageBreak/>
        <w:t>220. Ванны обезжиривания, оксидирования, травления и фосфатирования устанавливают рядом с ваннами промывки водой, а промежутки между ними в целях исключения возможности течи раствора с изделия на пол перекрывают «козырьком».</w:t>
      </w:r>
    </w:p>
    <w:p w:rsidR="00243BE7" w:rsidRDefault="00F2359F">
      <w:pPr>
        <w:spacing w:after="60"/>
        <w:ind w:firstLine="566"/>
        <w:jc w:val="both"/>
      </w:pPr>
      <w:r>
        <w:t>221. Ванны с окисляющимися, оки</w:t>
      </w:r>
      <w:r>
        <w:t>сляющими, горючими, взрывчатыми, токсичными, высокотоксичными растворами, а также ванны с растворами, нагреваемыми до температуры 80 °С и выше, оборудуют крышками, а для автоматических линий – специальными укрытиями.</w:t>
      </w:r>
    </w:p>
    <w:p w:rsidR="00243BE7" w:rsidRDefault="00F2359F">
      <w:pPr>
        <w:spacing w:after="60"/>
        <w:ind w:firstLine="566"/>
        <w:jc w:val="both"/>
      </w:pPr>
      <w:r>
        <w:t xml:space="preserve">222. Ванны для приготовления растворов </w:t>
      </w:r>
      <w:r>
        <w:t>из серной и других кислот оснащают устройствами для контроля температуры.</w:t>
      </w:r>
    </w:p>
    <w:p w:rsidR="00243BE7" w:rsidRDefault="00F2359F">
      <w:pPr>
        <w:spacing w:after="60"/>
        <w:ind w:firstLine="566"/>
        <w:jc w:val="both"/>
      </w:pPr>
      <w:r>
        <w:t>223. Каждая гальваническая ванна снабжается табличкой с указанием ее назначения, состава раствора и температурного режима.</w:t>
      </w:r>
    </w:p>
    <w:p w:rsidR="00243BE7" w:rsidRDefault="00F2359F">
      <w:pPr>
        <w:spacing w:after="60"/>
        <w:ind w:firstLine="566"/>
        <w:jc w:val="both"/>
      </w:pPr>
      <w:r>
        <w:t>224. Для заполнения гальванических ванн кислотами и щелочам</w:t>
      </w:r>
      <w:r>
        <w:t>и предусматривают специальные насосы или сифоны с плотными крышками.</w:t>
      </w:r>
    </w:p>
    <w:p w:rsidR="00243BE7" w:rsidRDefault="00F2359F">
      <w:pPr>
        <w:spacing w:after="60"/>
        <w:ind w:firstLine="566"/>
        <w:jc w:val="both"/>
      </w:pPr>
      <w:r>
        <w:t>225. Добавление кислот в ванну с водой разрешается при температуре воды не выше 30 °С.</w:t>
      </w:r>
    </w:p>
    <w:p w:rsidR="00243BE7" w:rsidRDefault="00F2359F">
      <w:pPr>
        <w:spacing w:after="60"/>
        <w:ind w:firstLine="566"/>
        <w:jc w:val="both"/>
      </w:pPr>
      <w:r>
        <w:t>Наполнение водой ванн, имеющих температуру выше 100 °С, производят небольшой струей путем ее регулир</w:t>
      </w:r>
      <w:r>
        <w:t>ования вентилем. Ванна при этом закрывается крышкой.</w:t>
      </w:r>
    </w:p>
    <w:p w:rsidR="00243BE7" w:rsidRDefault="00F2359F">
      <w:pPr>
        <w:spacing w:after="60"/>
        <w:ind w:firstLine="566"/>
        <w:jc w:val="both"/>
      </w:pPr>
      <w:r>
        <w:t>226. Уровень раствора в ваннах оксидирования с температурой раствора выше 130 °С должен быть ниже уровня ванны не менее чем на 300 мм, а в других ваннах – не менее чем на 150 мм. Для предупреждения выбро</w:t>
      </w:r>
      <w:r>
        <w:t xml:space="preserve">са раствора из ванн оксидирования во время корректировки раствора и их пополнения используют трубки, доходящие до дна ванны, для подачи горячей воды, перфорированные ведра для растворения щелочи, ковши с длинными ручками и иные специальные приспособления, </w:t>
      </w:r>
      <w:r>
        <w:t>указанные в технологической документации.</w:t>
      </w:r>
    </w:p>
    <w:p w:rsidR="00243BE7" w:rsidRDefault="00F2359F">
      <w:pPr>
        <w:spacing w:after="60"/>
        <w:ind w:firstLine="566"/>
        <w:jc w:val="both"/>
      </w:pPr>
      <w:r>
        <w:t>227. Раствор электролита перед добавлением щелочи в ванну оксидирования во избежание его выброса охлаждают до температуры не более 100 °С.</w:t>
      </w:r>
    </w:p>
    <w:p w:rsidR="00243BE7" w:rsidRDefault="00F2359F">
      <w:pPr>
        <w:spacing w:after="60"/>
        <w:ind w:firstLine="566"/>
        <w:jc w:val="both"/>
      </w:pPr>
      <w:r>
        <w:t>228. Детали и изделия, случайно упавшие в ванну, извлекают магнитами, щипца</w:t>
      </w:r>
      <w:r>
        <w:t>ми, перфорированными совками и иными специальными приспособлениями и инструментом, указанными в технологической документации.</w:t>
      </w:r>
    </w:p>
    <w:p w:rsidR="00243BE7" w:rsidRDefault="00F2359F">
      <w:pPr>
        <w:spacing w:after="60"/>
        <w:ind w:firstLine="566"/>
        <w:jc w:val="both"/>
      </w:pPr>
      <w:r>
        <w:t xml:space="preserve">229. В помещениях, где проводятся работы с применением окисляющих, токсичных, высокотоксичных, ядовитых, канцерогенных жидкостей, </w:t>
      </w:r>
      <w:r>
        <w:t>или вблизи данных помещений устраиваются специальные гидранты, фонтанчики или другие устройства, удобные для промывания глаз и тела в необходимых случаях. Для смывания данных жидкостей, случайно пролитых на пол, предусматривается подвод холодной воды, а та</w:t>
      </w:r>
      <w:r>
        <w:t>кже резиновый шланг с наконечником, создающим необходимый напор струи водопроводной воды.</w:t>
      </w:r>
    </w:p>
    <w:p w:rsidR="00243BE7" w:rsidRDefault="00F2359F">
      <w:pPr>
        <w:spacing w:after="60"/>
        <w:ind w:firstLine="566"/>
        <w:jc w:val="both"/>
      </w:pPr>
      <w:r>
        <w:t>230. Химические вещества хранят в специально оборудованных помещениях раздельно по группам в зависимости от возможности их химического взаимодействия и однородности средств пожаротушения.</w:t>
      </w:r>
    </w:p>
    <w:p w:rsidR="00243BE7" w:rsidRDefault="00F2359F">
      <w:pPr>
        <w:spacing w:after="60"/>
        <w:ind w:firstLine="566"/>
        <w:jc w:val="both"/>
      </w:pPr>
      <w:r>
        <w:t xml:space="preserve">В помещениях, где хранятся химические вещества, способные плавиться </w:t>
      </w:r>
      <w:r>
        <w:t>при пожаре, предусматривают бортики, пороги, пандусы и иные устройства, ограничивающие свободное растекание расплава.</w:t>
      </w:r>
    </w:p>
    <w:p w:rsidR="00243BE7" w:rsidRDefault="00F2359F">
      <w:pPr>
        <w:spacing w:after="60"/>
        <w:ind w:firstLine="566"/>
        <w:jc w:val="both"/>
      </w:pPr>
      <w:r>
        <w:lastRenderedPageBreak/>
        <w:t>231. Помещения для хранения химических веществ оборудуют стеллажами и шкафами, снабжают инструментом, приспособлениями и средствами индиви</w:t>
      </w:r>
      <w:r>
        <w:t>дуальной защиты, обеспечивающими безопасное обращение с химическими веществами, а также средствами нейтрализации пролитых или рассыпанных химических веществ. Для нейтрализации пролитой кислоты используют готовые растворы мела, извести или соды.</w:t>
      </w:r>
    </w:p>
    <w:p w:rsidR="00243BE7" w:rsidRDefault="00F2359F">
      <w:pPr>
        <w:spacing w:after="60"/>
        <w:ind w:firstLine="566"/>
        <w:jc w:val="both"/>
      </w:pPr>
      <w:r>
        <w:t>232. Бутыли</w:t>
      </w:r>
      <w:r>
        <w:t xml:space="preserve"> с кислотами и щелочами устанавливают в тару, гарантирующую сохранность бутылей, и размещают группами по наименованиям веществ. Пространство между бутылью и корзиной (обрешеткой) заполняют прокладочными материалами, пропитанными растворами хлористого кальц</w:t>
      </w:r>
      <w:r>
        <w:t>ия.</w:t>
      </w:r>
    </w:p>
    <w:p w:rsidR="00243BE7" w:rsidRDefault="00F2359F">
      <w:pPr>
        <w:spacing w:after="60"/>
        <w:ind w:firstLine="566"/>
        <w:jc w:val="both"/>
      </w:pPr>
      <w:r>
        <w:t>Допускается хранение кислот и жидких щелочей в бутылях и иных закрытых емкостях на открытых площадках, защищенных от воздействия атмосферных осадков и оборудованных ограждениями, исключающими вход на площадку посторонних лиц. На ограждениях должны быть</w:t>
      </w:r>
      <w:r>
        <w:t xml:space="preserve"> вывешены знаки безопасности. Бутыли с кислотами должны быть защищены от воздействия солнечных лучей. На площадках следует обеспечить наличие средств нейтрализации пролитых химических веществ.</w:t>
      </w:r>
    </w:p>
    <w:p w:rsidR="00243BE7" w:rsidRDefault="00F2359F">
      <w:pPr>
        <w:spacing w:before="240" w:after="240"/>
        <w:jc w:val="center"/>
      </w:pPr>
      <w:r>
        <w:rPr>
          <w:b/>
          <w:bCs/>
          <w:caps/>
        </w:rPr>
        <w:t>ГЛАВА 14</w:t>
      </w:r>
      <w:r>
        <w:br/>
      </w:r>
      <w:r>
        <w:rPr>
          <w:b/>
          <w:bCs/>
          <w:caps/>
        </w:rPr>
        <w:t>ЭЛЕКТРОБЕЗОПАСНОСТЬ</w:t>
      </w:r>
    </w:p>
    <w:p w:rsidR="00243BE7" w:rsidRDefault="00F2359F">
      <w:pPr>
        <w:spacing w:after="60"/>
        <w:ind w:firstLine="566"/>
        <w:jc w:val="both"/>
      </w:pPr>
      <w:r>
        <w:t>233. Электроустановки должны наход</w:t>
      </w:r>
      <w:r>
        <w:t>иться в технически исправном состоянии, обеспечивающем безопасные условия труда.</w:t>
      </w:r>
    </w:p>
    <w:p w:rsidR="00243BE7" w:rsidRDefault="00F2359F">
      <w:pPr>
        <w:spacing w:after="60"/>
        <w:ind w:firstLine="566"/>
        <w:jc w:val="both"/>
      </w:pPr>
      <w:r>
        <w:t xml:space="preserve">234. При проведении эксплуатационных, монтажных, ремонтных, наладочных работ, испытаний, измерений и диагностики в электроустановках должны соблюдаться требования технических </w:t>
      </w:r>
      <w:r>
        <w:t>нормативных правовых актов в сфере электробезопасности.</w:t>
      </w:r>
    </w:p>
    <w:p w:rsidR="00243BE7" w:rsidRDefault="00F2359F">
      <w:pPr>
        <w:spacing w:after="60"/>
        <w:ind w:firstLine="566"/>
        <w:jc w:val="both"/>
      </w:pPr>
      <w:r>
        <w:t>235. Электроустановки должны быть укомплектованы испытанными, готовыми к использованию защитными средствами, а также средствами оказания первой помощи в соответствии с требованиями технических нормати</w:t>
      </w:r>
      <w:r>
        <w:t>вных правовых актов, являющихся в соответствии с законодательными актами и постановлениями Правительства Республики Беларусь обязательными для соблюдения.</w:t>
      </w:r>
    </w:p>
    <w:p w:rsidR="00243BE7" w:rsidRDefault="00F2359F">
      <w:pPr>
        <w:spacing w:after="60"/>
        <w:ind w:firstLine="566"/>
        <w:jc w:val="both"/>
      </w:pPr>
      <w:r>
        <w:t>236. Защитное заземление и зануление электроустановок постоянного и переменного тока должны соответст</w:t>
      </w:r>
      <w:r>
        <w:t>вовать требованиям технических нормативных правовых актов, являющихся в соответствии с законодательными актами и постановлениями Правительства Республики Беларусь обязательными для соблюдения.</w:t>
      </w:r>
    </w:p>
    <w:p w:rsidR="00243BE7" w:rsidRDefault="00F2359F">
      <w:pPr>
        <w:spacing w:before="240" w:after="240"/>
        <w:jc w:val="center"/>
      </w:pPr>
      <w:r>
        <w:rPr>
          <w:b/>
          <w:bCs/>
          <w:caps/>
        </w:rPr>
        <w:t>ГЛАВА 15</w:t>
      </w:r>
      <w:r>
        <w:br/>
      </w:r>
      <w:r>
        <w:rPr>
          <w:b/>
          <w:bCs/>
          <w:caps/>
        </w:rPr>
        <w:t>ОБЕСПЕЧЕНИЕ СРЕДСТВАМИ ИНДИВИДУАЛЬНОЙ ЗАЩИТЫ, СМЫВАЮЩИ</w:t>
      </w:r>
      <w:r>
        <w:rPr>
          <w:b/>
          <w:bCs/>
          <w:caps/>
        </w:rPr>
        <w:t>МИ И ОБЕЗВРЕЖИВАЮЩИМИ СРЕДСТВАМИ</w:t>
      </w:r>
    </w:p>
    <w:p w:rsidR="00243BE7" w:rsidRDefault="00F2359F">
      <w:pPr>
        <w:spacing w:after="60"/>
        <w:ind w:firstLine="566"/>
        <w:jc w:val="both"/>
      </w:pPr>
      <w:r>
        <w:t>237. На работах с вредными и (или) опасными условиями труда, а также на работах, связанных с загрязнением и (или) выполняемых в неблагоприятных температурных условиях, наниматель обязан:</w:t>
      </w:r>
    </w:p>
    <w:p w:rsidR="00243BE7" w:rsidRDefault="00F2359F">
      <w:pPr>
        <w:spacing w:after="60"/>
        <w:ind w:firstLine="566"/>
        <w:jc w:val="both"/>
      </w:pPr>
      <w:r>
        <w:t>обеспечить бесплатную выдачу работни</w:t>
      </w:r>
      <w:r>
        <w:t xml:space="preserve">кам средств индивидуальной защиты в соответствии с Инструкцией о порядке обеспечения работников средствами </w:t>
      </w:r>
      <w:r>
        <w:lastRenderedPageBreak/>
        <w:t>индивидуальной защиты, утвержденной постановлением Министерства труда и социальной защиты Республики Беларусь от 30 декабря 2008 г. № 209;</w:t>
      </w:r>
    </w:p>
    <w:p w:rsidR="00243BE7" w:rsidRDefault="00F2359F">
      <w:pPr>
        <w:spacing w:after="60"/>
        <w:ind w:firstLine="566"/>
        <w:jc w:val="both"/>
      </w:pPr>
      <w:r>
        <w:t>обеспечить</w:t>
      </w:r>
      <w:r>
        <w:t xml:space="preserve"> бесплатную выдачу работникам смывающих и обезвреживающих средств по нормам и в соответствии с постановлением Министерства труда и социальной защиты Республики Беларусь от 30 декабря 2008 г. № 208 «О нормах и порядке обеспечения работников смывающими и обе</w:t>
      </w:r>
      <w:r>
        <w:t>звреживающими средствами»;</w:t>
      </w:r>
    </w:p>
    <w:p w:rsidR="00243BE7" w:rsidRDefault="00F2359F">
      <w:pPr>
        <w:spacing w:after="60"/>
        <w:ind w:firstLine="566"/>
        <w:jc w:val="both"/>
      </w:pPr>
      <w:r>
        <w:t>организовать должное содержание (хранение, стирку, чистку, ремонт, дезинфекцию, обезвреживание) средств индивидуальной защиты.</w:t>
      </w:r>
    </w:p>
    <w:p w:rsidR="00243BE7" w:rsidRDefault="00F2359F">
      <w:pPr>
        <w:spacing w:after="60"/>
        <w:ind w:firstLine="566"/>
        <w:jc w:val="both"/>
      </w:pPr>
      <w:r>
        <w:t>238. Коллективным договором, трудовым договором может предусматриваться выдача работникам средств инди</w:t>
      </w:r>
      <w:r>
        <w:t>видуальной защиты сверх установленных норм.</w:t>
      </w:r>
    </w:p>
    <w:p w:rsidR="00243BE7" w:rsidRDefault="00F2359F">
      <w:pPr>
        <w:spacing w:after="60"/>
        <w:ind w:firstLine="566"/>
        <w:jc w:val="both"/>
      </w:pPr>
      <w:r>
        <w:t>239. Работающие по гражданско-правовым договорам обеспечиваются средствами индивидуальной защиты, смывающими и обезвреживающими средствами в соответствии с этими договорами.</w:t>
      </w:r>
    </w:p>
    <w:p w:rsidR="00243BE7" w:rsidRDefault="00F2359F">
      <w:pPr>
        <w:spacing w:after="60"/>
        <w:ind w:firstLine="566"/>
        <w:jc w:val="both"/>
      </w:pPr>
      <w:r>
        <w:t>240. Применяемые средства индивидуальн</w:t>
      </w:r>
      <w:r>
        <w:t>ой защиты должны соответствовать требованиям, установленным техническими нормативными правовыми актами.</w:t>
      </w:r>
    </w:p>
    <w:p w:rsidR="00243BE7" w:rsidRDefault="00F2359F">
      <w:pPr>
        <w:spacing w:after="60"/>
        <w:ind w:firstLine="566"/>
        <w:jc w:val="both"/>
      </w:pPr>
      <w:r>
        <w:t> </w:t>
      </w:r>
    </w:p>
    <w:p w:rsidR="00243BE7" w:rsidRDefault="00243BE7"/>
    <w:p w:rsidR="00243BE7" w:rsidRDefault="00F2359F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6732"/>
        <w:gridCol w:w="2927"/>
      </w:tblGrid>
      <w:tr w:rsidR="00243BE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485" w:type="pct"/>
            <w:vMerge w:val="restart"/>
          </w:tcPr>
          <w:p w:rsidR="00243BE7" w:rsidRDefault="00F2359F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515" w:type="pct"/>
            <w:vMerge w:val="restart"/>
          </w:tcPr>
          <w:p w:rsidR="00243BE7" w:rsidRDefault="00F2359F">
            <w:pPr>
              <w:spacing w:after="28"/>
            </w:pPr>
            <w:r>
              <w:rPr>
                <w:sz w:val="22"/>
                <w:szCs w:val="22"/>
              </w:rPr>
              <w:t>Приложение</w:t>
            </w:r>
          </w:p>
          <w:p w:rsidR="00243BE7" w:rsidRDefault="00F2359F">
            <w:pPr>
              <w:spacing w:after="60"/>
            </w:pPr>
            <w:r>
              <w:rPr>
                <w:sz w:val="22"/>
                <w:szCs w:val="22"/>
              </w:rPr>
              <w:t>к Правилам по охране труда</w:t>
            </w:r>
          </w:p>
        </w:tc>
      </w:tr>
    </w:tbl>
    <w:p w:rsidR="00243BE7" w:rsidRDefault="00F2359F">
      <w:pPr>
        <w:spacing w:after="60"/>
        <w:ind w:firstLine="566"/>
        <w:jc w:val="both"/>
      </w:pPr>
      <w:r>
        <w:t> </w:t>
      </w:r>
    </w:p>
    <w:p w:rsidR="00243BE7" w:rsidRDefault="00F2359F">
      <w:pPr>
        <w:spacing w:after="60"/>
        <w:jc w:val="right"/>
      </w:pPr>
      <w:r>
        <w:rPr>
          <w:sz w:val="22"/>
          <w:szCs w:val="22"/>
        </w:rPr>
        <w:t>Форма</w:t>
      </w:r>
    </w:p>
    <w:p w:rsidR="00243BE7" w:rsidRDefault="00F2359F">
      <w:pPr>
        <w:spacing w:before="240" w:after="240"/>
        <w:jc w:val="center"/>
      </w:pPr>
      <w:r>
        <w:rPr>
          <w:b/>
          <w:bCs/>
        </w:rPr>
        <w:t>НАРЯД-ДОПУСК № ________</w:t>
      </w:r>
      <w:r>
        <w:br/>
      </w:r>
      <w:r>
        <w:rPr>
          <w:b/>
          <w:bCs/>
        </w:rPr>
        <w:t>на выполнение работ с повышенной опасностью</w:t>
      </w:r>
    </w:p>
    <w:p w:rsidR="00243BE7" w:rsidRDefault="00F2359F">
      <w:pPr>
        <w:spacing w:after="60"/>
        <w:jc w:val="both"/>
      </w:pPr>
      <w:r>
        <w:t>Выдан ___ ______________ 20___ г.</w:t>
      </w:r>
    </w:p>
    <w:p w:rsidR="00243BE7" w:rsidRDefault="00F2359F">
      <w:pPr>
        <w:spacing w:after="60"/>
        <w:jc w:val="both"/>
      </w:pPr>
      <w:r>
        <w:t> </w:t>
      </w:r>
    </w:p>
    <w:p w:rsidR="00243BE7" w:rsidRDefault="00F2359F">
      <w:pPr>
        <w:spacing w:after="60"/>
        <w:jc w:val="both"/>
      </w:pPr>
      <w:r>
        <w:t>Действителен до ___ ______________ 20___ г.</w:t>
      </w:r>
    </w:p>
    <w:p w:rsidR="00243BE7" w:rsidRDefault="00F2359F">
      <w:pPr>
        <w:spacing w:after="60"/>
        <w:ind w:firstLine="566"/>
        <w:jc w:val="both"/>
      </w:pPr>
      <w:r>
        <w:t> </w:t>
      </w:r>
    </w:p>
    <w:p w:rsidR="00243BE7" w:rsidRDefault="00F2359F">
      <w:pPr>
        <w:spacing w:after="60"/>
        <w:ind w:firstLine="566"/>
        <w:jc w:val="both"/>
      </w:pPr>
      <w:r>
        <w:t>1. Руководителю работ ____________________________________________________</w:t>
      </w:r>
    </w:p>
    <w:p w:rsidR="00243BE7" w:rsidRDefault="00F2359F">
      <w:pPr>
        <w:spacing w:after="0"/>
        <w:ind w:left="4110"/>
      </w:pPr>
      <w:r>
        <w:rPr>
          <w:sz w:val="20"/>
          <w:szCs w:val="20"/>
        </w:rPr>
        <w:t>(фамилия, инициалы, должность служащего)</w:t>
      </w:r>
    </w:p>
    <w:p w:rsidR="00243BE7" w:rsidRDefault="00F2359F">
      <w:pPr>
        <w:spacing w:after="60"/>
        <w:jc w:val="both"/>
      </w:pPr>
      <w:r>
        <w:t>_____________________________________________________________________________</w:t>
      </w:r>
    </w:p>
    <w:p w:rsidR="00243BE7" w:rsidRDefault="00F2359F">
      <w:pPr>
        <w:spacing w:after="60"/>
        <w:jc w:val="both"/>
      </w:pPr>
      <w:r>
        <w:t>на выполнение работ __________________________________________________________</w:t>
      </w:r>
    </w:p>
    <w:p w:rsidR="00243BE7" w:rsidRDefault="00F2359F">
      <w:pPr>
        <w:spacing w:after="0"/>
        <w:ind w:left="3401"/>
      </w:pPr>
      <w:r>
        <w:rPr>
          <w:sz w:val="20"/>
          <w:szCs w:val="20"/>
        </w:rPr>
        <w:t>(наименование работ, место и условия выполнения)</w:t>
      </w:r>
    </w:p>
    <w:p w:rsidR="00243BE7" w:rsidRDefault="00F2359F">
      <w:pPr>
        <w:spacing w:after="60"/>
        <w:jc w:val="both"/>
      </w:pPr>
      <w:r>
        <w:t>_____________________________________________________________________________</w:t>
      </w:r>
    </w:p>
    <w:p w:rsidR="00243BE7" w:rsidRDefault="00F2359F">
      <w:pPr>
        <w:spacing w:after="60"/>
        <w:ind w:firstLine="566"/>
        <w:jc w:val="both"/>
      </w:pPr>
      <w:r>
        <w:t>2. Место проведения работ _________________________________________________</w:t>
      </w:r>
    </w:p>
    <w:p w:rsidR="00243BE7" w:rsidRDefault="00F2359F">
      <w:pPr>
        <w:spacing w:after="0"/>
        <w:ind w:left="4535"/>
      </w:pPr>
      <w:r>
        <w:rPr>
          <w:sz w:val="20"/>
          <w:szCs w:val="20"/>
        </w:rPr>
        <w:t>(цех №, наименование установки,</w:t>
      </w:r>
    </w:p>
    <w:p w:rsidR="00243BE7" w:rsidRDefault="00F2359F">
      <w:pPr>
        <w:spacing w:after="60"/>
        <w:jc w:val="both"/>
      </w:pPr>
      <w:r>
        <w:t>______________________________________________________________________</w:t>
      </w:r>
      <w:r>
        <w:t>_______</w:t>
      </w:r>
    </w:p>
    <w:p w:rsidR="00243BE7" w:rsidRDefault="00F2359F">
      <w:pPr>
        <w:spacing w:after="0"/>
        <w:jc w:val="center"/>
      </w:pPr>
      <w:r>
        <w:rPr>
          <w:sz w:val="20"/>
          <w:szCs w:val="20"/>
        </w:rPr>
        <w:t>отделения, участка, площадки, корпус №, наименование помещения,</w:t>
      </w:r>
    </w:p>
    <w:p w:rsidR="00243BE7" w:rsidRDefault="00F2359F">
      <w:pPr>
        <w:spacing w:after="60"/>
        <w:jc w:val="both"/>
      </w:pPr>
      <w:r>
        <w:t>_____________________________________________________________________________</w:t>
      </w:r>
    </w:p>
    <w:p w:rsidR="00243BE7" w:rsidRDefault="00F2359F">
      <w:pPr>
        <w:spacing w:after="0"/>
        <w:jc w:val="center"/>
      </w:pPr>
      <w:r>
        <w:rPr>
          <w:sz w:val="20"/>
          <w:szCs w:val="20"/>
        </w:rPr>
        <w:lastRenderedPageBreak/>
        <w:t>сооружения, оборудования, другое)</w:t>
      </w:r>
    </w:p>
    <w:p w:rsidR="00243BE7" w:rsidRDefault="00F2359F">
      <w:pPr>
        <w:spacing w:after="60"/>
        <w:ind w:firstLine="566"/>
        <w:jc w:val="both"/>
      </w:pPr>
      <w:r>
        <w:t>3. Лицо (лица), ответственное (ответственные) за подготовку работ ______</w:t>
      </w:r>
      <w:r>
        <w:t>_________</w:t>
      </w:r>
    </w:p>
    <w:p w:rsidR="00243BE7" w:rsidRDefault="00F2359F">
      <w:pPr>
        <w:spacing w:after="0"/>
        <w:ind w:left="7937"/>
      </w:pPr>
      <w:r>
        <w:rPr>
          <w:sz w:val="20"/>
          <w:szCs w:val="20"/>
        </w:rPr>
        <w:t>(фамилия,</w:t>
      </w:r>
    </w:p>
    <w:p w:rsidR="00243BE7" w:rsidRDefault="00F2359F">
      <w:pPr>
        <w:spacing w:after="60"/>
        <w:jc w:val="both"/>
      </w:pPr>
      <w:r>
        <w:t>_____________________________________________________________________________</w:t>
      </w:r>
    </w:p>
    <w:p w:rsidR="00243BE7" w:rsidRDefault="00F2359F">
      <w:pPr>
        <w:spacing w:after="0"/>
        <w:jc w:val="center"/>
      </w:pPr>
      <w:r>
        <w:rPr>
          <w:sz w:val="20"/>
          <w:szCs w:val="20"/>
        </w:rPr>
        <w:t>инициалы, должность служащего)</w:t>
      </w:r>
    </w:p>
    <w:p w:rsidR="00243BE7" w:rsidRDefault="00F2359F">
      <w:pPr>
        <w:spacing w:after="60"/>
        <w:ind w:firstLine="566"/>
        <w:jc w:val="both"/>
      </w:pPr>
      <w:r>
        <w:t>4. Вредные и (или) опасные производственные факторы, которые действуют или могут возникнуть независимо от выполняемой работы в </w:t>
      </w:r>
      <w:r>
        <w:t>местах ее производства: _____________________________________________________________________________</w:t>
      </w:r>
    </w:p>
    <w:p w:rsidR="00243BE7" w:rsidRDefault="00F2359F">
      <w:pPr>
        <w:spacing w:after="60"/>
        <w:jc w:val="both"/>
      </w:pPr>
      <w:r>
        <w:t>_____________________________________________________________________________</w:t>
      </w:r>
    </w:p>
    <w:p w:rsidR="00243BE7" w:rsidRDefault="00F2359F">
      <w:pPr>
        <w:spacing w:after="60"/>
        <w:ind w:firstLine="566"/>
        <w:jc w:val="both"/>
      </w:pPr>
      <w:r>
        <w:t>5. Анализ воздушной среды перед началом и в период производства работ</w:t>
      </w:r>
      <w:r>
        <w:rPr>
          <w:vertAlign w:val="superscript"/>
        </w:rPr>
        <w:t>1</w:t>
      </w:r>
      <w:r>
        <w:t>:</w:t>
      </w:r>
    </w:p>
    <w:p w:rsidR="00243BE7" w:rsidRDefault="00F2359F">
      <w:pPr>
        <w:spacing w:after="60"/>
        <w:ind w:firstLine="566"/>
        <w:jc w:val="both"/>
      </w:pPr>
      <w:r>
        <w:t> 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/>
      </w:tblPr>
      <w:tblGrid>
        <w:gridCol w:w="1024"/>
        <w:gridCol w:w="1462"/>
        <w:gridCol w:w="2044"/>
        <w:gridCol w:w="1530"/>
        <w:gridCol w:w="1103"/>
        <w:gridCol w:w="2496"/>
      </w:tblGrid>
      <w:tr w:rsidR="00243BE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30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</w:rPr>
              <w:t>та и время отбора проб</w:t>
            </w:r>
          </w:p>
        </w:tc>
        <w:tc>
          <w:tcPr>
            <w:tcW w:w="757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Место отбора проб</w:t>
            </w:r>
          </w:p>
        </w:tc>
        <w:tc>
          <w:tcPr>
            <w:tcW w:w="1058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Определяемые компоненты (вещества)</w:t>
            </w:r>
          </w:p>
        </w:tc>
        <w:tc>
          <w:tcPr>
            <w:tcW w:w="792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Допустимая концентрация</w:t>
            </w:r>
          </w:p>
        </w:tc>
        <w:tc>
          <w:tcPr>
            <w:tcW w:w="571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Результаты анализа</w:t>
            </w:r>
          </w:p>
        </w:tc>
        <w:tc>
          <w:tcPr>
            <w:tcW w:w="1292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Должность служащего (профессия рабочего), фамилия, инициалы и подпись лица, проводившего анализ</w:t>
            </w:r>
          </w:p>
        </w:tc>
      </w:tr>
      <w:tr w:rsidR="00243BE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3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9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243BE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30" w:type="pct"/>
            <w:vMerge w:val="restart"/>
            <w:tcBorders>
              <w:top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9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2" w:type="pct"/>
            <w:vMerge w:val="restart"/>
            <w:tcBorders>
              <w:top w:val="single" w:sz="5" w:space="0" w:color="000000"/>
              <w:lef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243BE7" w:rsidRDefault="00F2359F">
      <w:pPr>
        <w:spacing w:after="60"/>
        <w:ind w:firstLine="566"/>
        <w:jc w:val="both"/>
      </w:pPr>
      <w:r>
        <w:t> </w:t>
      </w:r>
    </w:p>
    <w:p w:rsidR="00243BE7" w:rsidRDefault="00F2359F">
      <w:pPr>
        <w:spacing w:after="60"/>
        <w:ind w:firstLine="566"/>
        <w:jc w:val="both"/>
      </w:pPr>
      <w:r>
        <w:t>6. До начала выполнения работ необходимо выполнить следующие подготовительные мероприятия</w:t>
      </w:r>
      <w:r>
        <w:rPr>
          <w:vertAlign w:val="superscript"/>
        </w:rPr>
        <w:t>2</w:t>
      </w:r>
      <w:r>
        <w:t>:</w:t>
      </w:r>
    </w:p>
    <w:p w:rsidR="00243BE7" w:rsidRDefault="00F2359F">
      <w:pPr>
        <w:spacing w:after="60"/>
        <w:ind w:firstLine="566"/>
        <w:jc w:val="both"/>
      </w:pPr>
      <w:r>
        <w:t> 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/>
      </w:tblPr>
      <w:tblGrid>
        <w:gridCol w:w="693"/>
        <w:gridCol w:w="4130"/>
        <w:gridCol w:w="1316"/>
        <w:gridCol w:w="3520"/>
      </w:tblGrid>
      <w:tr w:rsidR="00243BE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58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138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81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Срок выполнения</w:t>
            </w:r>
          </w:p>
        </w:tc>
        <w:tc>
          <w:tcPr>
            <w:tcW w:w="1822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Лицо, ответственное за подготовку работ (фамилия, инициалы, подпись)</w:t>
            </w:r>
          </w:p>
        </w:tc>
      </w:tr>
      <w:tr w:rsidR="00243BE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58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3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2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243BE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58" w:type="pct"/>
            <w:vMerge w:val="restart"/>
            <w:tcBorders>
              <w:top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3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8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22" w:type="pct"/>
            <w:vMerge w:val="restart"/>
            <w:tcBorders>
              <w:top w:val="single" w:sz="5" w:space="0" w:color="000000"/>
              <w:lef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243BE7" w:rsidRDefault="00F2359F">
      <w:pPr>
        <w:spacing w:after="60"/>
        <w:ind w:firstLine="566"/>
        <w:jc w:val="both"/>
      </w:pPr>
      <w:r>
        <w:t> </w:t>
      </w:r>
    </w:p>
    <w:p w:rsidR="00243BE7" w:rsidRDefault="00F2359F">
      <w:pPr>
        <w:spacing w:after="60"/>
        <w:jc w:val="both"/>
      </w:pPr>
      <w:r>
        <w:t>Начало работ ______ ч _____ мин ______________ 20____ г.</w:t>
      </w:r>
    </w:p>
    <w:p w:rsidR="00243BE7" w:rsidRDefault="00F2359F">
      <w:pPr>
        <w:spacing w:after="60"/>
        <w:jc w:val="both"/>
      </w:pPr>
      <w:r>
        <w:t>Окончание работ ______ ч _____ мин ______________ 20____ г.</w:t>
      </w:r>
    </w:p>
    <w:p w:rsidR="00243BE7" w:rsidRDefault="00F2359F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2333"/>
        <w:gridCol w:w="4536"/>
        <w:gridCol w:w="2790"/>
      </w:tblGrid>
      <w:tr w:rsidR="00243BE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208" w:type="pct"/>
            <w:vMerge w:val="restart"/>
          </w:tcPr>
          <w:p w:rsidR="00243BE7" w:rsidRDefault="00F2359F">
            <w:pPr>
              <w:spacing w:after="60"/>
              <w:jc w:val="both"/>
            </w:pPr>
            <w:r>
              <w:t>Руководитель работ</w:t>
            </w:r>
          </w:p>
        </w:tc>
        <w:tc>
          <w:tcPr>
            <w:tcW w:w="2348" w:type="pct"/>
            <w:vMerge w:val="restart"/>
          </w:tcPr>
          <w:p w:rsidR="00243BE7" w:rsidRDefault="00F2359F">
            <w:pPr>
              <w:spacing w:after="60"/>
              <w:jc w:val="center"/>
            </w:pPr>
            <w:r>
              <w:t>_________</w:t>
            </w:r>
          </w:p>
        </w:tc>
        <w:tc>
          <w:tcPr>
            <w:tcW w:w="1444" w:type="pct"/>
            <w:vMerge w:val="restart"/>
          </w:tcPr>
          <w:p w:rsidR="00243BE7" w:rsidRDefault="00F2359F">
            <w:pPr>
              <w:spacing w:after="60"/>
              <w:jc w:val="right"/>
            </w:pPr>
            <w:r>
              <w:t>_____________________</w:t>
            </w:r>
          </w:p>
        </w:tc>
      </w:tr>
      <w:tr w:rsidR="00243BE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208" w:type="pct"/>
            <w:vMerge w:val="restart"/>
          </w:tcPr>
          <w:p w:rsidR="00243BE7" w:rsidRDefault="00F2359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vMerge w:val="restart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444" w:type="pct"/>
            <w:vMerge w:val="restart"/>
          </w:tcPr>
          <w:p w:rsidR="00243BE7" w:rsidRDefault="00F2359F">
            <w:pPr>
              <w:spacing w:before="45" w:after="45" w:line="240" w:lineRule="auto"/>
              <w:ind w:right="290"/>
              <w:jc w:val="right"/>
            </w:pPr>
            <w:r>
              <w:rPr>
                <w:sz w:val="20"/>
                <w:szCs w:val="20"/>
              </w:rPr>
              <w:t>(фамилия, инициалы)</w:t>
            </w:r>
          </w:p>
        </w:tc>
      </w:tr>
    </w:tbl>
    <w:p w:rsidR="00243BE7" w:rsidRDefault="00F2359F">
      <w:pPr>
        <w:spacing w:after="60"/>
        <w:ind w:firstLine="566"/>
        <w:jc w:val="both"/>
      </w:pPr>
      <w:r>
        <w:t> </w:t>
      </w:r>
    </w:p>
    <w:p w:rsidR="00243BE7" w:rsidRDefault="00F2359F">
      <w:pPr>
        <w:spacing w:after="60"/>
        <w:ind w:firstLine="566"/>
        <w:jc w:val="both"/>
      </w:pPr>
      <w:r>
        <w:t>7. В процессе выполнения работ необходимо выполнить следующие мероприятия</w:t>
      </w:r>
      <w:r>
        <w:rPr>
          <w:vertAlign w:val="superscript"/>
        </w:rPr>
        <w:t>3</w:t>
      </w:r>
      <w:r>
        <w:t>:</w:t>
      </w:r>
    </w:p>
    <w:p w:rsidR="00243BE7" w:rsidRDefault="00F2359F">
      <w:pPr>
        <w:spacing w:after="60"/>
        <w:ind w:firstLine="566"/>
        <w:jc w:val="both"/>
      </w:pPr>
      <w:r>
        <w:t> 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/>
      </w:tblPr>
      <w:tblGrid>
        <w:gridCol w:w="699"/>
        <w:gridCol w:w="4855"/>
        <w:gridCol w:w="1317"/>
        <w:gridCol w:w="2788"/>
      </w:tblGrid>
      <w:tr w:rsidR="00243BE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2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513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82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Срок выполнения</w:t>
            </w:r>
          </w:p>
        </w:tc>
        <w:tc>
          <w:tcPr>
            <w:tcW w:w="1443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Руководитель работ (фамилия, инициалы, подпись)</w:t>
            </w:r>
          </w:p>
        </w:tc>
      </w:tr>
      <w:tr w:rsidR="00243BE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243BE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2" w:type="pct"/>
            <w:vMerge w:val="restart"/>
            <w:tcBorders>
              <w:top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1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8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3" w:type="pct"/>
            <w:vMerge w:val="restart"/>
            <w:tcBorders>
              <w:top w:val="single" w:sz="5" w:space="0" w:color="000000"/>
              <w:lef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243BE7" w:rsidRDefault="00F2359F">
      <w:pPr>
        <w:spacing w:after="60"/>
        <w:ind w:firstLine="566"/>
        <w:jc w:val="both"/>
      </w:pPr>
      <w:r>
        <w:t> </w:t>
      </w:r>
    </w:p>
    <w:p w:rsidR="00243BE7" w:rsidRDefault="00F2359F">
      <w:pPr>
        <w:spacing w:after="60"/>
        <w:ind w:firstLine="566"/>
        <w:jc w:val="both"/>
      </w:pPr>
      <w:r>
        <w:t>8. Состав исполнителей работ:</w:t>
      </w:r>
    </w:p>
    <w:p w:rsidR="00243BE7" w:rsidRDefault="00F2359F">
      <w:pPr>
        <w:spacing w:after="60"/>
        <w:ind w:firstLine="566"/>
        <w:jc w:val="both"/>
      </w:pPr>
      <w:r>
        <w:t> 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/>
      </w:tblPr>
      <w:tblGrid>
        <w:gridCol w:w="1606"/>
        <w:gridCol w:w="3073"/>
        <w:gridCol w:w="2923"/>
        <w:gridCol w:w="2057"/>
      </w:tblGrid>
      <w:tr w:rsidR="00243BE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831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Фамилия, собственное имя, отчество (если таковое имеется)</w:t>
            </w:r>
          </w:p>
        </w:tc>
        <w:tc>
          <w:tcPr>
            <w:tcW w:w="1590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Профессия рабочего (должность служащего), квалификационный разряд, группа по электробезопасности (если требуется)</w:t>
            </w:r>
          </w:p>
        </w:tc>
        <w:tc>
          <w:tcPr>
            <w:tcW w:w="1513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 условиями работы ознакомил, целевой инструктаж по охране труда провел (должность с</w:t>
            </w:r>
            <w:r>
              <w:rPr>
                <w:sz w:val="20"/>
                <w:szCs w:val="20"/>
              </w:rPr>
              <w:t>лужащего, фамилия, инициалы, подпись), дата, время</w:t>
            </w:r>
          </w:p>
        </w:tc>
        <w:tc>
          <w:tcPr>
            <w:tcW w:w="1065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 условиями работ ознакомлен, целевой инструктаж по охране труда получил (подпись), дата, время</w:t>
            </w:r>
          </w:p>
        </w:tc>
      </w:tr>
      <w:tr w:rsidR="00243BE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83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6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243BE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831" w:type="pct"/>
            <w:vMerge w:val="restart"/>
            <w:tcBorders>
              <w:top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9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5" w:type="pct"/>
            <w:vMerge w:val="restart"/>
            <w:tcBorders>
              <w:top w:val="single" w:sz="5" w:space="0" w:color="000000"/>
              <w:lef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243BE7" w:rsidRDefault="00F2359F">
      <w:pPr>
        <w:spacing w:after="60"/>
        <w:ind w:firstLine="566"/>
        <w:jc w:val="both"/>
      </w:pPr>
      <w:r>
        <w:t> </w:t>
      </w:r>
    </w:p>
    <w:p w:rsidR="00243BE7" w:rsidRDefault="00F2359F">
      <w:pPr>
        <w:spacing w:after="60"/>
        <w:ind w:firstLine="566"/>
        <w:jc w:val="both"/>
      </w:pPr>
      <w:r>
        <w:t>Наряд-допуск выдал ______________________________________________________</w:t>
      </w:r>
    </w:p>
    <w:p w:rsidR="00243BE7" w:rsidRDefault="00F2359F">
      <w:pPr>
        <w:spacing w:after="0"/>
        <w:ind w:left="3968"/>
      </w:pPr>
      <w:r>
        <w:rPr>
          <w:sz w:val="20"/>
          <w:szCs w:val="20"/>
        </w:rPr>
        <w:t>(уполномоченный приказом руководителя</w:t>
      </w:r>
    </w:p>
    <w:p w:rsidR="00243BE7" w:rsidRDefault="00F2359F">
      <w:pPr>
        <w:spacing w:after="60"/>
        <w:jc w:val="both"/>
      </w:pPr>
      <w:r>
        <w:t>_____________________________________________________________________________</w:t>
      </w:r>
    </w:p>
    <w:p w:rsidR="00243BE7" w:rsidRDefault="00F2359F">
      <w:pPr>
        <w:spacing w:after="0"/>
        <w:jc w:val="center"/>
      </w:pPr>
      <w:r>
        <w:rPr>
          <w:sz w:val="20"/>
          <w:szCs w:val="20"/>
        </w:rPr>
        <w:t>организации – должность служащего, фамилия, собственное имя, отчество</w:t>
      </w:r>
    </w:p>
    <w:p w:rsidR="00243BE7" w:rsidRDefault="00F2359F">
      <w:pPr>
        <w:spacing w:after="60"/>
        <w:jc w:val="both"/>
      </w:pPr>
      <w:r>
        <w:t>______________________________________________________________________</w:t>
      </w:r>
      <w:r>
        <w:t>_______</w:t>
      </w:r>
    </w:p>
    <w:p w:rsidR="00243BE7" w:rsidRDefault="00F2359F">
      <w:pPr>
        <w:spacing w:after="0"/>
        <w:jc w:val="center"/>
      </w:pPr>
      <w:r>
        <w:rPr>
          <w:sz w:val="20"/>
          <w:szCs w:val="20"/>
        </w:rPr>
        <w:t>(если таковое имеется), подпись)</w:t>
      </w:r>
    </w:p>
    <w:p w:rsidR="00243BE7" w:rsidRDefault="00F2359F">
      <w:pPr>
        <w:spacing w:after="60"/>
        <w:ind w:firstLine="566"/>
        <w:jc w:val="both"/>
      </w:pPr>
      <w:r>
        <w:t>Наряд-допуск принял _____________________________________________________</w:t>
      </w:r>
    </w:p>
    <w:p w:rsidR="00243BE7" w:rsidRDefault="00F2359F">
      <w:pPr>
        <w:spacing w:after="0"/>
        <w:ind w:left="3827"/>
      </w:pPr>
      <w:r>
        <w:rPr>
          <w:sz w:val="20"/>
          <w:szCs w:val="20"/>
        </w:rPr>
        <w:t>(должность служащего, фамилия, собственное</w:t>
      </w:r>
    </w:p>
    <w:p w:rsidR="00243BE7" w:rsidRDefault="00F2359F">
      <w:pPr>
        <w:spacing w:after="60"/>
        <w:jc w:val="both"/>
      </w:pPr>
      <w:r>
        <w:t>_____________________________________________________________________________</w:t>
      </w:r>
    </w:p>
    <w:p w:rsidR="00243BE7" w:rsidRDefault="00F2359F">
      <w:pPr>
        <w:spacing w:after="0"/>
        <w:jc w:val="center"/>
      </w:pPr>
      <w:r>
        <w:rPr>
          <w:sz w:val="20"/>
          <w:szCs w:val="20"/>
        </w:rPr>
        <w:t>имя, отчество (если таковое имеется), подпись)</w:t>
      </w:r>
    </w:p>
    <w:p w:rsidR="00243BE7" w:rsidRDefault="00F2359F">
      <w:pPr>
        <w:spacing w:after="60"/>
        <w:ind w:firstLine="566"/>
        <w:jc w:val="both"/>
      </w:pPr>
      <w:r>
        <w:t>9. Разрешение на право производства ремонтных, строительных и земляных работ в охранной зоне имеется _______________________________________________________</w:t>
      </w:r>
    </w:p>
    <w:p w:rsidR="00243BE7" w:rsidRDefault="00F2359F">
      <w:pPr>
        <w:spacing w:after="0"/>
        <w:ind w:left="4252"/>
      </w:pPr>
      <w:r>
        <w:rPr>
          <w:sz w:val="20"/>
          <w:szCs w:val="20"/>
        </w:rPr>
        <w:t>(наименование организации,</w:t>
      </w:r>
    </w:p>
    <w:p w:rsidR="00243BE7" w:rsidRDefault="00F2359F">
      <w:pPr>
        <w:spacing w:after="60"/>
        <w:jc w:val="both"/>
      </w:pPr>
      <w:r>
        <w:t>_________________________</w:t>
      </w:r>
      <w:r>
        <w:t>____________________________________________________</w:t>
      </w:r>
    </w:p>
    <w:p w:rsidR="00243BE7" w:rsidRDefault="00F2359F">
      <w:pPr>
        <w:spacing w:after="0"/>
        <w:jc w:val="center"/>
      </w:pPr>
      <w:r>
        <w:rPr>
          <w:sz w:val="20"/>
          <w:szCs w:val="20"/>
        </w:rPr>
        <w:t>выдавшей разрешение)</w:t>
      </w:r>
    </w:p>
    <w:p w:rsidR="00243BE7" w:rsidRDefault="00F2359F">
      <w:pPr>
        <w:spacing w:after="60"/>
        <w:ind w:firstLine="566"/>
        <w:jc w:val="both"/>
      </w:pPr>
      <w:r>
        <w:t>10. Рабочие места и условия труда проверены. Подготовительные мероприятия, указанные в пункте 6 наряда-допуска, выполнены. Разрешаю приступить к выполнению работ ____________________</w:t>
      </w:r>
      <w:r>
        <w:t>___________________________________________________</w:t>
      </w:r>
    </w:p>
    <w:p w:rsidR="00243BE7" w:rsidRDefault="00F2359F">
      <w:pPr>
        <w:spacing w:after="0"/>
        <w:ind w:left="2834"/>
      </w:pPr>
      <w:r>
        <w:rPr>
          <w:sz w:val="20"/>
          <w:szCs w:val="20"/>
        </w:rPr>
        <w:t>(должность, фамилия, собственное имя,</w:t>
      </w:r>
    </w:p>
    <w:p w:rsidR="00243BE7" w:rsidRDefault="00F2359F">
      <w:pPr>
        <w:spacing w:after="60"/>
        <w:jc w:val="both"/>
      </w:pPr>
      <w:r>
        <w:t>_____________________________________________________________________________</w:t>
      </w:r>
    </w:p>
    <w:p w:rsidR="00243BE7" w:rsidRDefault="00F2359F">
      <w:pPr>
        <w:spacing w:after="0"/>
        <w:jc w:val="center"/>
      </w:pPr>
      <w:r>
        <w:rPr>
          <w:sz w:val="20"/>
          <w:szCs w:val="20"/>
        </w:rPr>
        <w:t>отчество (если таковое имеется), подпись, дата)</w:t>
      </w:r>
    </w:p>
    <w:p w:rsidR="00243BE7" w:rsidRDefault="00F2359F">
      <w:pPr>
        <w:spacing w:after="60"/>
        <w:ind w:firstLine="566"/>
        <w:jc w:val="both"/>
      </w:pPr>
      <w:r>
        <w:t>11. Наряд-допуск продлен до ____________</w:t>
      </w:r>
      <w:r>
        <w:t>___________________________________</w:t>
      </w:r>
    </w:p>
    <w:p w:rsidR="00243BE7" w:rsidRDefault="00F2359F">
      <w:pPr>
        <w:spacing w:after="0"/>
        <w:ind w:left="4819"/>
      </w:pPr>
      <w:r>
        <w:rPr>
          <w:sz w:val="20"/>
          <w:szCs w:val="20"/>
        </w:rPr>
        <w:t>(дата, подпись лица, выдавшего</w:t>
      </w:r>
    </w:p>
    <w:p w:rsidR="00243BE7" w:rsidRDefault="00F2359F">
      <w:pPr>
        <w:spacing w:after="60"/>
        <w:jc w:val="both"/>
      </w:pPr>
      <w:r>
        <w:t>_____________________________________________________________________________</w:t>
      </w:r>
    </w:p>
    <w:p w:rsidR="00243BE7" w:rsidRDefault="00F2359F">
      <w:pPr>
        <w:spacing w:after="0"/>
        <w:jc w:val="center"/>
      </w:pPr>
      <w:r>
        <w:rPr>
          <w:sz w:val="20"/>
          <w:szCs w:val="20"/>
        </w:rPr>
        <w:t>наряд-допуск)</w:t>
      </w:r>
    </w:p>
    <w:p w:rsidR="00243BE7" w:rsidRDefault="00F2359F">
      <w:pPr>
        <w:spacing w:after="60"/>
        <w:ind w:firstLine="566"/>
        <w:jc w:val="both"/>
      </w:pPr>
      <w:r>
        <w:t>12. Изменения в составе исполнителей работ</w:t>
      </w:r>
    </w:p>
    <w:p w:rsidR="00243BE7" w:rsidRDefault="00F2359F">
      <w:pPr>
        <w:spacing w:after="60"/>
        <w:ind w:firstLine="566"/>
        <w:jc w:val="both"/>
      </w:pPr>
      <w:r>
        <w:t> 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/>
      </w:tblPr>
      <w:tblGrid>
        <w:gridCol w:w="804"/>
        <w:gridCol w:w="2380"/>
        <w:gridCol w:w="2380"/>
        <w:gridCol w:w="2005"/>
        <w:gridCol w:w="2090"/>
      </w:tblGrid>
      <w:tr w:rsidR="00243BE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16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32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Выведен из состава исполнителей работ (бригады)</w:t>
            </w:r>
            <w:r>
              <w:rPr>
                <w:sz w:val="20"/>
                <w:szCs w:val="20"/>
              </w:rPr>
              <w:t xml:space="preserve"> должность служащего (профессия рабочего), фамилия и инициалы</w:t>
            </w:r>
          </w:p>
        </w:tc>
        <w:tc>
          <w:tcPr>
            <w:tcW w:w="1232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Введен в состав исполнителей работ (бригады) должность служащего (профессия рабочего), фамилия и инициалы</w:t>
            </w:r>
          </w:p>
        </w:tc>
        <w:tc>
          <w:tcPr>
            <w:tcW w:w="1038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 условиями работы ознакомил, целевой инструктаж по охране труда провел должность служащего, фамилия, инициалы, подпись, дата, время</w:t>
            </w:r>
          </w:p>
        </w:tc>
        <w:tc>
          <w:tcPr>
            <w:tcW w:w="1082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 условиями работ ознакомлен, целевой инструктаж по охране труда получил должность служащего (профессия рабочего), фамилия,</w:t>
            </w:r>
            <w:r>
              <w:rPr>
                <w:sz w:val="20"/>
                <w:szCs w:val="20"/>
              </w:rPr>
              <w:t xml:space="preserve"> инициалы, подпись, дата, время</w:t>
            </w:r>
          </w:p>
        </w:tc>
      </w:tr>
      <w:tr w:rsidR="00243BE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16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3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3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243BE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16" w:type="pct"/>
            <w:vMerge w:val="restart"/>
            <w:tcBorders>
              <w:top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2" w:type="pct"/>
            <w:vMerge w:val="restart"/>
            <w:tcBorders>
              <w:top w:val="single" w:sz="5" w:space="0" w:color="000000"/>
              <w:left w:val="single" w:sz="5" w:space="0" w:color="000000"/>
            </w:tcBorders>
            <w:vAlign w:val="center"/>
          </w:tcPr>
          <w:p w:rsidR="00243BE7" w:rsidRDefault="00F2359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243BE7" w:rsidRDefault="00F2359F">
      <w:pPr>
        <w:spacing w:after="60"/>
        <w:ind w:firstLine="566"/>
        <w:jc w:val="both"/>
      </w:pPr>
      <w:r>
        <w:t> </w:t>
      </w:r>
    </w:p>
    <w:p w:rsidR="00243BE7" w:rsidRDefault="00F2359F">
      <w:pPr>
        <w:spacing w:after="60"/>
        <w:ind w:firstLine="566"/>
        <w:jc w:val="both"/>
      </w:pPr>
      <w:r>
        <w:lastRenderedPageBreak/>
        <w:t>13. Работа выполнена в полном объеме. Материалы, инструмент, приспособления убраны. Работающие выведены. Наряд-допуск закрыт.</w:t>
      </w:r>
    </w:p>
    <w:p w:rsidR="00243BE7" w:rsidRDefault="00F2359F">
      <w:pPr>
        <w:spacing w:after="60"/>
        <w:ind w:firstLine="566"/>
        <w:jc w:val="both"/>
      </w:pPr>
      <w:r>
        <w:t> </w:t>
      </w:r>
    </w:p>
    <w:p w:rsidR="00243BE7" w:rsidRDefault="00F2359F">
      <w:pPr>
        <w:spacing w:after="60"/>
        <w:jc w:val="both"/>
      </w:pPr>
      <w:r>
        <w:t>Руководитель работ ___________________________________________________________</w:t>
      </w:r>
    </w:p>
    <w:p w:rsidR="00243BE7" w:rsidRDefault="00F2359F">
      <w:pPr>
        <w:spacing w:after="0"/>
        <w:ind w:left="4252"/>
      </w:pPr>
      <w:r>
        <w:rPr>
          <w:sz w:val="20"/>
          <w:szCs w:val="20"/>
        </w:rPr>
        <w:t>(фамилия, собственное имя,</w:t>
      </w:r>
    </w:p>
    <w:p w:rsidR="00243BE7" w:rsidRDefault="00F2359F">
      <w:pPr>
        <w:spacing w:after="60"/>
        <w:jc w:val="both"/>
      </w:pPr>
      <w:r>
        <w:t>_____________________________________________________________________________</w:t>
      </w:r>
    </w:p>
    <w:p w:rsidR="00243BE7" w:rsidRDefault="00F2359F">
      <w:pPr>
        <w:spacing w:after="0"/>
        <w:jc w:val="center"/>
      </w:pPr>
      <w:r>
        <w:rPr>
          <w:sz w:val="20"/>
          <w:szCs w:val="20"/>
        </w:rPr>
        <w:t>отчество (если таковое имеется), подпись, дата)</w:t>
      </w:r>
    </w:p>
    <w:p w:rsidR="00243BE7" w:rsidRDefault="00F2359F">
      <w:pPr>
        <w:spacing w:after="60"/>
        <w:jc w:val="both"/>
      </w:pPr>
      <w:r>
        <w:t> </w:t>
      </w:r>
    </w:p>
    <w:p w:rsidR="00243BE7" w:rsidRDefault="00F2359F">
      <w:pPr>
        <w:spacing w:after="60"/>
        <w:jc w:val="both"/>
      </w:pPr>
      <w:r>
        <w:t>Лицо, выдавшее наряд-допуск __________________________________________________</w:t>
      </w:r>
    </w:p>
    <w:p w:rsidR="00243BE7" w:rsidRDefault="00F2359F">
      <w:pPr>
        <w:spacing w:after="0"/>
        <w:ind w:left="4535"/>
      </w:pPr>
      <w:r>
        <w:rPr>
          <w:sz w:val="20"/>
          <w:szCs w:val="20"/>
        </w:rPr>
        <w:t>(фамилия, собственное имя,</w:t>
      </w:r>
    </w:p>
    <w:p w:rsidR="00243BE7" w:rsidRDefault="00F2359F">
      <w:pPr>
        <w:spacing w:after="60"/>
        <w:jc w:val="both"/>
      </w:pPr>
      <w:r>
        <w:t>_____________________________________________________________________________</w:t>
      </w:r>
    </w:p>
    <w:p w:rsidR="00243BE7" w:rsidRDefault="00F2359F">
      <w:pPr>
        <w:spacing w:after="0"/>
        <w:jc w:val="center"/>
      </w:pPr>
      <w:r>
        <w:rPr>
          <w:sz w:val="20"/>
          <w:szCs w:val="20"/>
        </w:rPr>
        <w:t>отчество (если таковое имеется), подпись, дата)</w:t>
      </w:r>
    </w:p>
    <w:p w:rsidR="00243BE7" w:rsidRDefault="00F2359F">
      <w:pPr>
        <w:spacing w:after="60"/>
        <w:ind w:firstLine="566"/>
        <w:jc w:val="both"/>
      </w:pPr>
      <w:r>
        <w:t> </w:t>
      </w:r>
    </w:p>
    <w:p w:rsidR="00243BE7" w:rsidRDefault="00F2359F">
      <w:pPr>
        <w:spacing w:after="60"/>
        <w:ind w:firstLine="709"/>
        <w:jc w:val="both"/>
      </w:pPr>
      <w:r>
        <w:rPr>
          <w:sz w:val="20"/>
          <w:szCs w:val="20"/>
        </w:rPr>
        <w:t>Примечания:</w:t>
      </w:r>
    </w:p>
    <w:p w:rsidR="00243BE7" w:rsidRDefault="00F2359F">
      <w:pPr>
        <w:spacing w:after="60"/>
        <w:ind w:firstLine="709"/>
        <w:jc w:val="both"/>
      </w:pPr>
      <w:r>
        <w:rPr>
          <w:sz w:val="20"/>
          <w:szCs w:val="20"/>
        </w:rPr>
        <w:t>1. Наряд-д</w:t>
      </w:r>
      <w:r>
        <w:rPr>
          <w:sz w:val="20"/>
          <w:szCs w:val="20"/>
        </w:rPr>
        <w:t>опуск оформляется в двух экземплярах (первый находится у лица, выдавшего наряд-допуск, второй – у руководителя работ). Третий экземпляр выдается уполномоченному должностному лицу организации, на территории которой производятся работы, если иное не предусмо</w:t>
      </w:r>
      <w:r>
        <w:rPr>
          <w:sz w:val="20"/>
          <w:szCs w:val="20"/>
        </w:rPr>
        <w:t>трено техническими нормативными правовыми актами, являющимися в соответствии с законодательными актами и постановлениями Правительства Республики Беларусь обязательными для соблюдения.</w:t>
      </w:r>
    </w:p>
    <w:p w:rsidR="00243BE7" w:rsidRDefault="00F2359F">
      <w:pPr>
        <w:spacing w:after="60"/>
        <w:ind w:firstLine="709"/>
        <w:jc w:val="both"/>
      </w:pPr>
      <w:r>
        <w:rPr>
          <w:sz w:val="20"/>
          <w:szCs w:val="20"/>
        </w:rPr>
        <w:t>2. К наряду-допуску при необходимости прилагаются эскизы защитных устро</w:t>
      </w:r>
      <w:r>
        <w:rPr>
          <w:sz w:val="20"/>
          <w:szCs w:val="20"/>
        </w:rPr>
        <w:t>йств и приспособлений, схемы расстановки постов оцепления, установки знаков и плакатов безопасности.</w:t>
      </w:r>
    </w:p>
    <w:p w:rsidR="00243BE7" w:rsidRDefault="00F2359F">
      <w:pPr>
        <w:spacing w:after="60"/>
        <w:ind w:firstLine="566"/>
        <w:jc w:val="both"/>
      </w:pPr>
      <w:r>
        <w:t> </w:t>
      </w:r>
    </w:p>
    <w:p w:rsidR="00243BE7" w:rsidRDefault="00F2359F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243BE7" w:rsidRDefault="00F2359F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1 </w:t>
      </w:r>
      <w:r>
        <w:rPr>
          <w:sz w:val="20"/>
          <w:szCs w:val="20"/>
        </w:rPr>
        <w:t>Заполняется при необходимости проведения анализа воздушной среды.</w:t>
      </w:r>
    </w:p>
    <w:p w:rsidR="00243BE7" w:rsidRDefault="00F2359F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2 </w:t>
      </w:r>
      <w:r>
        <w:rPr>
          <w:sz w:val="20"/>
          <w:szCs w:val="20"/>
        </w:rPr>
        <w:t>Определяются организационные и технические мероприят</w:t>
      </w:r>
      <w:r>
        <w:rPr>
          <w:sz w:val="20"/>
          <w:szCs w:val="20"/>
        </w:rPr>
        <w:t>ия, необходимые средства защиты.</w:t>
      </w:r>
    </w:p>
    <w:p w:rsidR="00243BE7" w:rsidRDefault="00F2359F">
      <w:pPr>
        <w:spacing w:after="240"/>
        <w:ind w:firstLine="566"/>
        <w:jc w:val="both"/>
      </w:pPr>
      <w:r>
        <w:rPr>
          <w:sz w:val="20"/>
          <w:szCs w:val="20"/>
          <w:vertAlign w:val="superscript"/>
        </w:rPr>
        <w:t>3 </w:t>
      </w:r>
      <w:r>
        <w:rPr>
          <w:sz w:val="20"/>
          <w:szCs w:val="20"/>
        </w:rPr>
        <w:t>Указываются мероприятия, обеспечивающие безопасное производство работ.</w:t>
      </w:r>
    </w:p>
    <w:p w:rsidR="00243BE7" w:rsidRDefault="00F2359F">
      <w:pPr>
        <w:spacing w:after="60"/>
        <w:ind w:firstLine="566"/>
        <w:jc w:val="both"/>
      </w:pPr>
      <w:r>
        <w:t> </w:t>
      </w:r>
    </w:p>
    <w:p w:rsidR="00243BE7" w:rsidRDefault="00F2359F">
      <w:pPr>
        <w:spacing w:after="60"/>
        <w:ind w:firstLine="566"/>
        <w:jc w:val="both"/>
      </w:pPr>
      <w:r>
        <w:t> </w:t>
      </w:r>
    </w:p>
    <w:sectPr w:rsidR="00243BE7" w:rsidSect="00243BE7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243BE7"/>
    <w:rsid w:val="00243BE7"/>
    <w:rsid w:val="00F23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3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243B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16687</Words>
  <Characters>95116</Characters>
  <Application>Microsoft Office Word</Application>
  <DocSecurity>0</DocSecurity>
  <Lines>792</Lines>
  <Paragraphs>223</Paragraphs>
  <ScaleCrop>false</ScaleCrop>
  <Company>Microsoft</Company>
  <LinksUpToDate>false</LinksUpToDate>
  <CharactersWithSpaces>111580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2</cp:revision>
  <dcterms:created xsi:type="dcterms:W3CDTF">2023-09-28T09:51:00Z</dcterms:created>
  <dcterms:modified xsi:type="dcterms:W3CDTF">2023-09-28T09:51:00Z</dcterms:modified>
</cp:coreProperties>
</file>