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22" w:rsidRPr="00A10E88" w:rsidRDefault="001A5E22" w:rsidP="00A10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E88">
        <w:rPr>
          <w:rFonts w:ascii="Times New Roman" w:hAnsi="Times New Roman" w:cs="Times New Roman"/>
          <w:b/>
          <w:sz w:val="28"/>
          <w:szCs w:val="28"/>
        </w:rPr>
        <w:t>Кугаев</w:t>
      </w:r>
      <w:proofErr w:type="spellEnd"/>
      <w:r w:rsidRPr="00A10E88">
        <w:rPr>
          <w:rFonts w:ascii="Times New Roman" w:hAnsi="Times New Roman" w:cs="Times New Roman"/>
          <w:b/>
          <w:sz w:val="28"/>
          <w:szCs w:val="28"/>
        </w:rPr>
        <w:t xml:space="preserve"> М.И., </w:t>
      </w:r>
      <w:proofErr w:type="spellStart"/>
      <w:r w:rsidRPr="00A10E88">
        <w:rPr>
          <w:rFonts w:ascii="Times New Roman" w:hAnsi="Times New Roman" w:cs="Times New Roman"/>
          <w:b/>
          <w:sz w:val="28"/>
          <w:szCs w:val="28"/>
        </w:rPr>
        <w:t>Щастный</w:t>
      </w:r>
      <w:proofErr w:type="spellEnd"/>
      <w:r w:rsidRPr="00A10E88">
        <w:rPr>
          <w:rFonts w:ascii="Times New Roman" w:hAnsi="Times New Roman" w:cs="Times New Roman"/>
          <w:b/>
          <w:sz w:val="28"/>
          <w:szCs w:val="28"/>
        </w:rPr>
        <w:t xml:space="preserve"> А.Т., Самсонова И.В.</w:t>
      </w:r>
    </w:p>
    <w:p w:rsidR="009569A1" w:rsidRPr="00A10E88" w:rsidRDefault="001A5E22" w:rsidP="00A10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t>Результаты проксимальных резекций поджелудочной железы у пациентов с хроническим панкреатитом в зависимости от фиброзных изменений поджелудочной железы</w:t>
      </w:r>
    </w:p>
    <w:p w:rsidR="001A5E22" w:rsidRPr="00A10E88" w:rsidRDefault="0022392C" w:rsidP="00A10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t>УО «</w:t>
      </w:r>
      <w:r w:rsidR="00E86084" w:rsidRPr="00A10E88">
        <w:rPr>
          <w:rFonts w:ascii="Times New Roman" w:hAnsi="Times New Roman" w:cs="Times New Roman"/>
          <w:b/>
          <w:sz w:val="28"/>
          <w:szCs w:val="28"/>
        </w:rPr>
        <w:t>Витебский государственный медицинский университет</w:t>
      </w:r>
      <w:r w:rsidRPr="00A10E88">
        <w:rPr>
          <w:rFonts w:ascii="Times New Roman" w:hAnsi="Times New Roman" w:cs="Times New Roman"/>
          <w:b/>
          <w:sz w:val="28"/>
          <w:szCs w:val="28"/>
        </w:rPr>
        <w:t>»</w:t>
      </w:r>
    </w:p>
    <w:p w:rsidR="0039147D" w:rsidRPr="00A10E88" w:rsidRDefault="0039147D" w:rsidP="00A10E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39147D" w:rsidRPr="00A10E88" w:rsidRDefault="0039147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i/>
          <w:sz w:val="28"/>
          <w:szCs w:val="28"/>
        </w:rPr>
        <w:t>Цель.</w:t>
      </w:r>
      <w:r w:rsidRPr="00A10E88">
        <w:rPr>
          <w:rFonts w:ascii="Times New Roman" w:hAnsi="Times New Roman" w:cs="Times New Roman"/>
          <w:sz w:val="28"/>
          <w:szCs w:val="28"/>
        </w:rPr>
        <w:t xml:space="preserve"> Оценить течение послеоперационного периода у пациентов с ХП в зависимости от степени фиброзных изменений в головке поджелудочной железы.</w:t>
      </w:r>
    </w:p>
    <w:p w:rsidR="0039147D" w:rsidRPr="00A10E88" w:rsidRDefault="0039147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i/>
          <w:sz w:val="28"/>
          <w:szCs w:val="28"/>
        </w:rPr>
        <w:t xml:space="preserve">Материал и методы. </w:t>
      </w:r>
      <w:r w:rsidRPr="00A10E88">
        <w:rPr>
          <w:rFonts w:ascii="Times New Roman" w:hAnsi="Times New Roman" w:cs="Times New Roman"/>
          <w:sz w:val="28"/>
          <w:szCs w:val="28"/>
        </w:rPr>
        <w:t>Связь фиброзных изменений с послеоперационными осложнениями была изучена у 51 пациента (мужчин - 43 (84%), женщин – 8 (16%), средний возраст - 42,9±10,3 лет). Выраженность фиброзных изменений в ткани ПЖ определяли на основании морфометрической оценки площади соединительной ткани с помощью стандартной программы LAS (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Suit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) фирмы 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Microsystems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(Германия)</w:t>
      </w:r>
    </w:p>
    <w:p w:rsidR="0039147D" w:rsidRPr="00A10E88" w:rsidRDefault="0039147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i/>
          <w:sz w:val="28"/>
          <w:szCs w:val="28"/>
        </w:rPr>
        <w:t xml:space="preserve">Результаты. </w:t>
      </w:r>
      <w:r w:rsidRPr="00A10E88">
        <w:rPr>
          <w:rFonts w:ascii="Times New Roman" w:hAnsi="Times New Roman" w:cs="Times New Roman"/>
          <w:sz w:val="28"/>
          <w:szCs w:val="28"/>
        </w:rPr>
        <w:t xml:space="preserve">Первая степень фиброза выявлена у 9 (18%) пациентов. В этой группе послеоперационный панкреатит диагностирован у 5(55%) пациентов. Вторая степень фиброзных изменений выявлена у 9 (18%) пациентов. В этой группе послеоперационный панкреатит развился </w:t>
      </w:r>
      <w:r w:rsidR="00C85EC8">
        <w:rPr>
          <w:rFonts w:ascii="Times New Roman" w:hAnsi="Times New Roman" w:cs="Times New Roman"/>
          <w:sz w:val="28"/>
          <w:szCs w:val="28"/>
        </w:rPr>
        <w:t xml:space="preserve">у </w:t>
      </w:r>
      <w:r w:rsidRPr="00A10E88">
        <w:rPr>
          <w:rFonts w:ascii="Times New Roman" w:hAnsi="Times New Roman" w:cs="Times New Roman"/>
          <w:sz w:val="28"/>
          <w:szCs w:val="28"/>
        </w:rPr>
        <w:t>1 (11%) пациента, который купирован вышеперечисленными консервативными мероприятиями. Третья степень фиброза выявлена у 33 (64%) пациентов. В этой группе специфических осложнений не наблюдалось.</w:t>
      </w:r>
    </w:p>
    <w:p w:rsidR="0091538E" w:rsidRPr="00A10E88" w:rsidRDefault="0091538E" w:rsidP="002341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i/>
          <w:sz w:val="28"/>
          <w:szCs w:val="28"/>
        </w:rPr>
        <w:t>Выводы.</w:t>
      </w:r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2341A0" w:rsidRPr="002341A0">
        <w:rPr>
          <w:rFonts w:ascii="Times New Roman" w:hAnsi="Times New Roman" w:cs="Times New Roman"/>
          <w:sz w:val="28"/>
          <w:szCs w:val="28"/>
        </w:rPr>
        <w:t>Риск развития специфических осложнений при степени фиброз</w:t>
      </w:r>
      <w:r w:rsidR="002341A0">
        <w:rPr>
          <w:rFonts w:ascii="Times New Roman" w:hAnsi="Times New Roman" w:cs="Times New Roman"/>
          <w:sz w:val="28"/>
          <w:szCs w:val="28"/>
        </w:rPr>
        <w:t>а</w:t>
      </w:r>
      <w:r w:rsidR="002341A0" w:rsidRPr="002341A0">
        <w:rPr>
          <w:rFonts w:ascii="Times New Roman" w:hAnsi="Times New Roman" w:cs="Times New Roman"/>
          <w:sz w:val="28"/>
          <w:szCs w:val="28"/>
        </w:rPr>
        <w:t xml:space="preserve"> менее 25% значимо выше, чем у пациентов с выраженными</w:t>
      </w:r>
      <w:r w:rsidR="002341A0">
        <w:rPr>
          <w:rFonts w:ascii="Times New Roman" w:hAnsi="Times New Roman" w:cs="Times New Roman"/>
          <w:sz w:val="28"/>
          <w:szCs w:val="28"/>
        </w:rPr>
        <w:t xml:space="preserve"> фиброзными изменениями (&gt;50%).</w:t>
      </w:r>
      <w:r w:rsidR="002341A0" w:rsidRPr="002341A0">
        <w:rPr>
          <w:rFonts w:ascii="Times New Roman" w:hAnsi="Times New Roman" w:cs="Times New Roman"/>
          <w:sz w:val="28"/>
          <w:szCs w:val="28"/>
        </w:rPr>
        <w:t xml:space="preserve"> Болевой синдром в отдаленном послеоперационном периоде достоверно ниже после выполнения проксимальных </w:t>
      </w:r>
      <w:proofErr w:type="spellStart"/>
      <w:r w:rsidR="002341A0" w:rsidRPr="002341A0">
        <w:rPr>
          <w:rFonts w:ascii="Times New Roman" w:hAnsi="Times New Roman" w:cs="Times New Roman"/>
          <w:sz w:val="28"/>
          <w:szCs w:val="28"/>
        </w:rPr>
        <w:t>дуоденумсохраняющих</w:t>
      </w:r>
      <w:proofErr w:type="spellEnd"/>
      <w:r w:rsidR="002341A0" w:rsidRPr="002341A0">
        <w:rPr>
          <w:rFonts w:ascii="Times New Roman" w:hAnsi="Times New Roman" w:cs="Times New Roman"/>
          <w:sz w:val="28"/>
          <w:szCs w:val="28"/>
        </w:rPr>
        <w:t xml:space="preserve"> резекций ПЖ вне зависимости от степени выраженности фиброзных изменений.</w:t>
      </w:r>
    </w:p>
    <w:p w:rsidR="00A10E88" w:rsidRDefault="00A10E88" w:rsidP="00A10E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56CB" w:rsidRPr="00A10E88" w:rsidRDefault="00E356CB" w:rsidP="00A10E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46891" w:rsidRDefault="003F3E77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>Лечение хронического панкреатита (ХП) на сегодняшний день</w:t>
      </w:r>
      <w:r w:rsidR="00900B38" w:rsidRPr="00A10E88">
        <w:rPr>
          <w:rFonts w:ascii="Times New Roman" w:hAnsi="Times New Roman" w:cs="Times New Roman"/>
          <w:sz w:val="28"/>
          <w:szCs w:val="28"/>
        </w:rPr>
        <w:t xml:space="preserve"> является весьма актуальной и т</w:t>
      </w:r>
      <w:r w:rsidRPr="00A10E88">
        <w:rPr>
          <w:rFonts w:ascii="Times New Roman" w:hAnsi="Times New Roman" w:cs="Times New Roman"/>
          <w:sz w:val="28"/>
          <w:szCs w:val="28"/>
        </w:rPr>
        <w:t xml:space="preserve">рудной задачей. В основе неудовлетворительных результатов медикаментозного лечения лежит не только нарушение диеты и употребление алкоголя, но и необратимые морфологические изменения (стриктуры ГПП, стеноз желчных протоков и двенадцатиперстной кишки), то есть изменения, требующие хирургической коррекции </w:t>
      </w:r>
      <w:r w:rsidRPr="001E3EF2">
        <w:rPr>
          <w:rFonts w:ascii="Times New Roman" w:hAnsi="Times New Roman" w:cs="Times New Roman"/>
          <w:sz w:val="28"/>
          <w:szCs w:val="28"/>
        </w:rPr>
        <w:t>[</w:t>
      </w:r>
      <w:r w:rsidR="005F3283" w:rsidRPr="001E3EF2">
        <w:rPr>
          <w:rFonts w:ascii="Times New Roman" w:hAnsi="Times New Roman" w:cs="Times New Roman"/>
          <w:sz w:val="28"/>
          <w:szCs w:val="28"/>
        </w:rPr>
        <w:t>1</w:t>
      </w:r>
      <w:r w:rsidR="004257DB" w:rsidRPr="001E3EF2">
        <w:rPr>
          <w:rFonts w:ascii="Times New Roman" w:hAnsi="Times New Roman" w:cs="Times New Roman"/>
          <w:sz w:val="28"/>
          <w:szCs w:val="28"/>
        </w:rPr>
        <w:t xml:space="preserve">, </w:t>
      </w:r>
      <w:r w:rsidR="004257DB" w:rsidRPr="001E3E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3EF2">
        <w:rPr>
          <w:rFonts w:ascii="Times New Roman" w:hAnsi="Times New Roman" w:cs="Times New Roman"/>
          <w:sz w:val="28"/>
          <w:szCs w:val="28"/>
        </w:rPr>
        <w:t>]</w:t>
      </w:r>
      <w:r w:rsidR="00221F64" w:rsidRPr="001E3EF2">
        <w:rPr>
          <w:rFonts w:ascii="Times New Roman" w:hAnsi="Times New Roman" w:cs="Times New Roman"/>
          <w:sz w:val="28"/>
          <w:szCs w:val="28"/>
        </w:rPr>
        <w:t>.</w:t>
      </w:r>
      <w:r w:rsidR="00221F64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CD6457" w:rsidRPr="00A10E88">
        <w:rPr>
          <w:rFonts w:ascii="Times New Roman" w:hAnsi="Times New Roman" w:cs="Times New Roman"/>
          <w:sz w:val="28"/>
          <w:szCs w:val="28"/>
        </w:rPr>
        <w:t>Все резекционные методики позволяют добиться стойкого устранения болевого синдрома</w:t>
      </w:r>
      <w:r w:rsidR="001875FA" w:rsidRPr="00A10E88">
        <w:rPr>
          <w:rFonts w:ascii="Times New Roman" w:hAnsi="Times New Roman" w:cs="Times New Roman"/>
          <w:sz w:val="28"/>
          <w:szCs w:val="28"/>
        </w:rPr>
        <w:t xml:space="preserve"> в 75-90% случаев </w:t>
      </w:r>
      <w:r w:rsidR="003A4F33" w:rsidRPr="001E3EF2">
        <w:rPr>
          <w:rFonts w:ascii="Times New Roman" w:hAnsi="Times New Roman" w:cs="Times New Roman"/>
          <w:sz w:val="28"/>
          <w:szCs w:val="28"/>
        </w:rPr>
        <w:t>[</w:t>
      </w:r>
      <w:r w:rsidR="005F3283" w:rsidRPr="001E3EF2">
        <w:rPr>
          <w:rFonts w:ascii="Times New Roman" w:hAnsi="Times New Roman" w:cs="Times New Roman"/>
          <w:sz w:val="28"/>
          <w:szCs w:val="28"/>
        </w:rPr>
        <w:t>3</w:t>
      </w:r>
      <w:r w:rsidR="003A4F33" w:rsidRPr="001E3EF2">
        <w:rPr>
          <w:rFonts w:ascii="Times New Roman" w:hAnsi="Times New Roman" w:cs="Times New Roman"/>
          <w:sz w:val="28"/>
          <w:szCs w:val="28"/>
        </w:rPr>
        <w:t>,</w:t>
      </w:r>
      <w:r w:rsidR="001875FA" w:rsidRPr="001E3EF2">
        <w:rPr>
          <w:rFonts w:ascii="Times New Roman" w:hAnsi="Times New Roman" w:cs="Times New Roman"/>
          <w:sz w:val="28"/>
          <w:szCs w:val="28"/>
        </w:rPr>
        <w:t xml:space="preserve"> </w:t>
      </w:r>
      <w:r w:rsidR="005F3283" w:rsidRPr="001E3EF2">
        <w:rPr>
          <w:rFonts w:ascii="Times New Roman" w:hAnsi="Times New Roman" w:cs="Times New Roman"/>
          <w:sz w:val="28"/>
          <w:szCs w:val="28"/>
        </w:rPr>
        <w:t>4</w:t>
      </w:r>
      <w:r w:rsidR="005D1E0D" w:rsidRPr="001E3EF2">
        <w:rPr>
          <w:rFonts w:ascii="Times New Roman" w:hAnsi="Times New Roman" w:cs="Times New Roman"/>
          <w:sz w:val="28"/>
          <w:szCs w:val="28"/>
        </w:rPr>
        <w:t xml:space="preserve">, </w:t>
      </w:r>
      <w:r w:rsidR="005F3283" w:rsidRPr="001E3EF2">
        <w:rPr>
          <w:rFonts w:ascii="Times New Roman" w:hAnsi="Times New Roman" w:cs="Times New Roman"/>
          <w:sz w:val="28"/>
          <w:szCs w:val="28"/>
        </w:rPr>
        <w:t>5</w:t>
      </w:r>
      <w:r w:rsidR="00F0591D" w:rsidRPr="001E3EF2">
        <w:rPr>
          <w:rFonts w:ascii="Times New Roman" w:hAnsi="Times New Roman" w:cs="Times New Roman"/>
          <w:sz w:val="28"/>
          <w:szCs w:val="28"/>
        </w:rPr>
        <w:t>, 6</w:t>
      </w:r>
      <w:r w:rsidR="003A4F33" w:rsidRPr="001E3EF2">
        <w:rPr>
          <w:rFonts w:ascii="Times New Roman" w:hAnsi="Times New Roman" w:cs="Times New Roman"/>
          <w:sz w:val="28"/>
          <w:szCs w:val="28"/>
        </w:rPr>
        <w:t>]</w:t>
      </w:r>
      <w:r w:rsidR="00F0591D" w:rsidRPr="001E3EF2">
        <w:rPr>
          <w:rFonts w:ascii="Times New Roman" w:hAnsi="Times New Roman" w:cs="Times New Roman"/>
          <w:sz w:val="28"/>
          <w:szCs w:val="28"/>
        </w:rPr>
        <w:t>.</w:t>
      </w:r>
      <w:r w:rsidR="00F0591D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C748B7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76034B" w:rsidRPr="00A10E88">
        <w:rPr>
          <w:rFonts w:ascii="Times New Roman" w:hAnsi="Times New Roman" w:cs="Times New Roman"/>
          <w:sz w:val="28"/>
          <w:szCs w:val="28"/>
        </w:rPr>
        <w:t>число</w:t>
      </w:r>
      <w:r w:rsidR="00C748B7" w:rsidRPr="00A10E88">
        <w:rPr>
          <w:rFonts w:ascii="Times New Roman" w:hAnsi="Times New Roman" w:cs="Times New Roman"/>
          <w:sz w:val="28"/>
          <w:szCs w:val="28"/>
        </w:rPr>
        <w:t xml:space="preserve"> послеоперационных осложнений остаются высокими – 30-</w:t>
      </w:r>
      <w:r w:rsidR="00C748B7" w:rsidRPr="00525A92">
        <w:rPr>
          <w:rFonts w:ascii="Times New Roman" w:hAnsi="Times New Roman" w:cs="Times New Roman"/>
          <w:sz w:val="28"/>
          <w:szCs w:val="28"/>
        </w:rPr>
        <w:t xml:space="preserve">60% </w:t>
      </w:r>
      <w:r w:rsidR="00AD5DD4" w:rsidRPr="00525A92">
        <w:rPr>
          <w:rFonts w:ascii="Times New Roman" w:hAnsi="Times New Roman" w:cs="Times New Roman"/>
          <w:sz w:val="28"/>
          <w:szCs w:val="28"/>
        </w:rPr>
        <w:t>после ПДР</w:t>
      </w:r>
      <w:r w:rsidR="00F0591D" w:rsidRPr="00525A92">
        <w:rPr>
          <w:rFonts w:ascii="Times New Roman" w:hAnsi="Times New Roman" w:cs="Times New Roman"/>
          <w:sz w:val="28"/>
          <w:szCs w:val="28"/>
        </w:rPr>
        <w:t xml:space="preserve"> [7]</w:t>
      </w:r>
      <w:r w:rsidR="00AD5DD4" w:rsidRPr="00525A92">
        <w:rPr>
          <w:rFonts w:ascii="Times New Roman" w:hAnsi="Times New Roman" w:cs="Times New Roman"/>
          <w:sz w:val="28"/>
          <w:szCs w:val="28"/>
        </w:rPr>
        <w:t xml:space="preserve">, 9-22% после </w:t>
      </w:r>
      <w:proofErr w:type="spellStart"/>
      <w:r w:rsidR="00AD5DD4" w:rsidRPr="00525A92">
        <w:rPr>
          <w:rFonts w:ascii="Times New Roman" w:hAnsi="Times New Roman" w:cs="Times New Roman"/>
          <w:sz w:val="28"/>
          <w:szCs w:val="28"/>
        </w:rPr>
        <w:t>дуоденумсохраняющих</w:t>
      </w:r>
      <w:proofErr w:type="spellEnd"/>
      <w:r w:rsidR="00AD5DD4" w:rsidRPr="00525A92">
        <w:rPr>
          <w:rFonts w:ascii="Times New Roman" w:hAnsi="Times New Roman" w:cs="Times New Roman"/>
          <w:sz w:val="28"/>
          <w:szCs w:val="28"/>
        </w:rPr>
        <w:t xml:space="preserve"> резекций ПЖ</w:t>
      </w:r>
      <w:r w:rsidR="005D1E0D" w:rsidRPr="00525A92">
        <w:rPr>
          <w:rFonts w:ascii="Times New Roman" w:hAnsi="Times New Roman" w:cs="Times New Roman"/>
          <w:sz w:val="28"/>
          <w:szCs w:val="28"/>
        </w:rPr>
        <w:t xml:space="preserve"> [</w:t>
      </w:r>
      <w:r w:rsidR="007C292A" w:rsidRPr="00525A92">
        <w:rPr>
          <w:rFonts w:ascii="Times New Roman" w:hAnsi="Times New Roman" w:cs="Times New Roman"/>
          <w:sz w:val="28"/>
          <w:szCs w:val="28"/>
        </w:rPr>
        <w:t>8</w:t>
      </w:r>
      <w:r w:rsidR="005D1E0D" w:rsidRPr="00525A92">
        <w:rPr>
          <w:rFonts w:ascii="Times New Roman" w:hAnsi="Times New Roman" w:cs="Times New Roman"/>
          <w:sz w:val="28"/>
          <w:szCs w:val="28"/>
        </w:rPr>
        <w:t>]</w:t>
      </w:r>
      <w:r w:rsidR="004E1560" w:rsidRPr="00525A92">
        <w:rPr>
          <w:rFonts w:ascii="Times New Roman" w:hAnsi="Times New Roman" w:cs="Times New Roman"/>
          <w:sz w:val="28"/>
          <w:szCs w:val="28"/>
        </w:rPr>
        <w:t>.</w:t>
      </w:r>
      <w:r w:rsidR="00AD5DD4" w:rsidRPr="00525A92">
        <w:rPr>
          <w:rFonts w:ascii="Times New Roman" w:hAnsi="Times New Roman" w:cs="Times New Roman"/>
          <w:sz w:val="28"/>
          <w:szCs w:val="28"/>
        </w:rPr>
        <w:t xml:space="preserve"> И, хотя большинство из послеоперационных осложнений не </w:t>
      </w:r>
      <w:r w:rsidR="005C62A0" w:rsidRPr="00525A92">
        <w:rPr>
          <w:rFonts w:ascii="Times New Roman" w:hAnsi="Times New Roman" w:cs="Times New Roman"/>
          <w:sz w:val="28"/>
          <w:szCs w:val="28"/>
        </w:rPr>
        <w:t xml:space="preserve">являются </w:t>
      </w:r>
      <w:proofErr w:type="spellStart"/>
      <w:r w:rsidR="005C62A0" w:rsidRPr="00525A92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="00AD5DD4" w:rsidRPr="00A10E88">
        <w:rPr>
          <w:rFonts w:ascii="Times New Roman" w:hAnsi="Times New Roman" w:cs="Times New Roman"/>
          <w:sz w:val="28"/>
          <w:szCs w:val="28"/>
        </w:rPr>
        <w:t>, их возникновение приводит к увеличению сроков пр</w:t>
      </w:r>
      <w:r w:rsidR="00461F0B" w:rsidRPr="00A10E88">
        <w:rPr>
          <w:rFonts w:ascii="Times New Roman" w:hAnsi="Times New Roman" w:cs="Times New Roman"/>
          <w:sz w:val="28"/>
          <w:szCs w:val="28"/>
        </w:rPr>
        <w:t>ебывания в стационаре, затрат на</w:t>
      </w:r>
      <w:r w:rsidR="00AD5DD4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AD5DD4" w:rsidRPr="00525A92">
        <w:rPr>
          <w:rFonts w:ascii="Times New Roman" w:hAnsi="Times New Roman" w:cs="Times New Roman"/>
          <w:sz w:val="28"/>
          <w:szCs w:val="28"/>
        </w:rPr>
        <w:t xml:space="preserve">лечение, и более </w:t>
      </w:r>
      <w:r w:rsidR="00F0591D" w:rsidRPr="00525A92">
        <w:rPr>
          <w:rFonts w:ascii="Times New Roman" w:hAnsi="Times New Roman" w:cs="Times New Roman"/>
          <w:sz w:val="28"/>
          <w:szCs w:val="28"/>
        </w:rPr>
        <w:t>продолжительной</w:t>
      </w:r>
      <w:r w:rsidR="00AD5DD4" w:rsidRPr="00525A92">
        <w:rPr>
          <w:rFonts w:ascii="Times New Roman" w:hAnsi="Times New Roman" w:cs="Times New Roman"/>
          <w:sz w:val="28"/>
          <w:szCs w:val="28"/>
        </w:rPr>
        <w:t xml:space="preserve"> реабилитации данной категории </w:t>
      </w:r>
      <w:r w:rsidR="007358F0" w:rsidRPr="00525A92">
        <w:rPr>
          <w:rFonts w:ascii="Times New Roman" w:hAnsi="Times New Roman" w:cs="Times New Roman"/>
          <w:sz w:val="28"/>
          <w:szCs w:val="28"/>
        </w:rPr>
        <w:t>пациентов</w:t>
      </w:r>
      <w:r w:rsidR="00AD5DD4" w:rsidRPr="00525A92">
        <w:rPr>
          <w:rFonts w:ascii="Times New Roman" w:hAnsi="Times New Roman" w:cs="Times New Roman"/>
          <w:sz w:val="28"/>
          <w:szCs w:val="28"/>
        </w:rPr>
        <w:t xml:space="preserve"> </w:t>
      </w:r>
      <w:r w:rsidR="005D1E0D" w:rsidRPr="00525A92">
        <w:rPr>
          <w:rFonts w:ascii="Times New Roman" w:hAnsi="Times New Roman" w:cs="Times New Roman"/>
          <w:sz w:val="28"/>
          <w:szCs w:val="28"/>
        </w:rPr>
        <w:t>[</w:t>
      </w:r>
      <w:r w:rsidR="007C292A" w:rsidRPr="00525A92">
        <w:rPr>
          <w:rFonts w:ascii="Times New Roman" w:hAnsi="Times New Roman" w:cs="Times New Roman"/>
          <w:sz w:val="28"/>
          <w:szCs w:val="28"/>
        </w:rPr>
        <w:t>9</w:t>
      </w:r>
      <w:r w:rsidR="005D1E0D" w:rsidRPr="00525A92">
        <w:rPr>
          <w:rFonts w:ascii="Times New Roman" w:hAnsi="Times New Roman" w:cs="Times New Roman"/>
          <w:sz w:val="28"/>
          <w:szCs w:val="28"/>
        </w:rPr>
        <w:t>]</w:t>
      </w:r>
      <w:r w:rsidR="00AD5DD4" w:rsidRPr="00525A92">
        <w:rPr>
          <w:rFonts w:ascii="Times New Roman" w:hAnsi="Times New Roman" w:cs="Times New Roman"/>
          <w:sz w:val="28"/>
          <w:szCs w:val="28"/>
        </w:rPr>
        <w:t>.</w:t>
      </w:r>
      <w:r w:rsidR="00F0591D" w:rsidRPr="00525A92">
        <w:rPr>
          <w:rFonts w:ascii="Times New Roman" w:hAnsi="Times New Roman" w:cs="Times New Roman"/>
          <w:sz w:val="28"/>
          <w:szCs w:val="28"/>
        </w:rPr>
        <w:t xml:space="preserve"> </w:t>
      </w:r>
      <w:r w:rsidR="007358F0" w:rsidRPr="00525A92">
        <w:rPr>
          <w:rFonts w:ascii="Times New Roman" w:hAnsi="Times New Roman" w:cs="Times New Roman"/>
          <w:sz w:val="28"/>
          <w:szCs w:val="28"/>
        </w:rPr>
        <w:t xml:space="preserve">К числу специфических осложнений относятся: послеоперационный панкреатит, панкреатическая фистула, несостоятельность </w:t>
      </w:r>
      <w:proofErr w:type="spellStart"/>
      <w:r w:rsidR="007358F0" w:rsidRPr="00525A92">
        <w:rPr>
          <w:rFonts w:ascii="Times New Roman" w:hAnsi="Times New Roman" w:cs="Times New Roman"/>
          <w:sz w:val="28"/>
          <w:szCs w:val="28"/>
        </w:rPr>
        <w:t>панкреатодигестивного</w:t>
      </w:r>
      <w:proofErr w:type="spellEnd"/>
      <w:r w:rsidR="007358F0" w:rsidRPr="00525A92">
        <w:rPr>
          <w:rFonts w:ascii="Times New Roman" w:hAnsi="Times New Roman" w:cs="Times New Roman"/>
          <w:sz w:val="28"/>
          <w:szCs w:val="28"/>
        </w:rPr>
        <w:t xml:space="preserve"> анастомоза</w:t>
      </w:r>
      <w:r w:rsidR="00F0591D" w:rsidRPr="00525A92">
        <w:rPr>
          <w:rFonts w:ascii="Times New Roman" w:hAnsi="Times New Roman" w:cs="Times New Roman"/>
          <w:sz w:val="28"/>
          <w:szCs w:val="28"/>
        </w:rPr>
        <w:t xml:space="preserve">. </w:t>
      </w:r>
      <w:r w:rsidR="00BE05EF" w:rsidRPr="00525A92">
        <w:rPr>
          <w:rFonts w:ascii="Times New Roman" w:hAnsi="Times New Roman" w:cs="Times New Roman"/>
          <w:sz w:val="28"/>
          <w:szCs w:val="28"/>
        </w:rPr>
        <w:t xml:space="preserve">В </w:t>
      </w:r>
      <w:r w:rsidR="00F0591D" w:rsidRPr="00525A92">
        <w:rPr>
          <w:rFonts w:ascii="Times New Roman" w:hAnsi="Times New Roman" w:cs="Times New Roman"/>
          <w:sz w:val="28"/>
          <w:szCs w:val="28"/>
        </w:rPr>
        <w:t xml:space="preserve">их </w:t>
      </w:r>
      <w:r w:rsidR="00BE05EF" w:rsidRPr="00525A92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="00D760F3" w:rsidRPr="00525A92">
        <w:rPr>
          <w:rFonts w:ascii="Times New Roman" w:hAnsi="Times New Roman" w:cs="Times New Roman"/>
          <w:sz w:val="28"/>
          <w:szCs w:val="28"/>
        </w:rPr>
        <w:t>одно из ведущих мест</w:t>
      </w:r>
      <w:r w:rsidR="00BE05EF" w:rsidRPr="00525A92">
        <w:rPr>
          <w:rFonts w:ascii="Times New Roman" w:hAnsi="Times New Roman" w:cs="Times New Roman"/>
          <w:sz w:val="28"/>
          <w:szCs w:val="28"/>
        </w:rPr>
        <w:t xml:space="preserve"> занимает развитие послеоперационного панкреатита</w:t>
      </w:r>
      <w:r w:rsidR="00E93508" w:rsidRPr="00525A92">
        <w:rPr>
          <w:rFonts w:ascii="Times New Roman" w:hAnsi="Times New Roman" w:cs="Times New Roman"/>
          <w:sz w:val="28"/>
          <w:szCs w:val="28"/>
        </w:rPr>
        <w:t>.</w:t>
      </w:r>
      <w:r w:rsidR="005C62A0" w:rsidRPr="00525A92">
        <w:rPr>
          <w:rFonts w:ascii="Times New Roman" w:hAnsi="Times New Roman" w:cs="Times New Roman"/>
          <w:sz w:val="28"/>
          <w:szCs w:val="28"/>
        </w:rPr>
        <w:t xml:space="preserve"> </w:t>
      </w:r>
      <w:r w:rsidR="00D258E9" w:rsidRPr="00525A92">
        <w:rPr>
          <w:rFonts w:ascii="Times New Roman" w:hAnsi="Times New Roman" w:cs="Times New Roman"/>
          <w:sz w:val="28"/>
          <w:szCs w:val="28"/>
        </w:rPr>
        <w:t>В литературе обсуждается</w:t>
      </w:r>
      <w:r w:rsidR="000A1CB5" w:rsidRPr="00525A92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="00A34B13" w:rsidRPr="00525A92">
        <w:rPr>
          <w:rFonts w:ascii="Times New Roman" w:hAnsi="Times New Roman" w:cs="Times New Roman"/>
          <w:sz w:val="28"/>
          <w:szCs w:val="28"/>
        </w:rPr>
        <w:t xml:space="preserve">фиброзных изменений поджелудочной железы на частоту развития </w:t>
      </w:r>
      <w:r w:rsidR="00F0591D" w:rsidRPr="00525A92">
        <w:rPr>
          <w:rFonts w:ascii="Times New Roman" w:hAnsi="Times New Roman" w:cs="Times New Roman"/>
          <w:sz w:val="28"/>
          <w:szCs w:val="28"/>
        </w:rPr>
        <w:t>данного осложнения</w:t>
      </w:r>
      <w:r w:rsidR="00646891" w:rsidRPr="00525A92">
        <w:rPr>
          <w:rFonts w:ascii="Times New Roman" w:hAnsi="Times New Roman" w:cs="Times New Roman"/>
          <w:sz w:val="28"/>
          <w:szCs w:val="28"/>
        </w:rPr>
        <w:t xml:space="preserve"> [9]</w:t>
      </w:r>
      <w:r w:rsidR="00A34B13" w:rsidRPr="00525A92">
        <w:rPr>
          <w:rFonts w:ascii="Times New Roman" w:hAnsi="Times New Roman" w:cs="Times New Roman"/>
          <w:sz w:val="28"/>
          <w:szCs w:val="28"/>
        </w:rPr>
        <w:t xml:space="preserve">. </w:t>
      </w:r>
      <w:r w:rsidR="00646891" w:rsidRPr="00525A92">
        <w:rPr>
          <w:rFonts w:ascii="Times New Roman" w:hAnsi="Times New Roman" w:cs="Times New Roman"/>
          <w:sz w:val="28"/>
          <w:szCs w:val="28"/>
        </w:rPr>
        <w:t xml:space="preserve">По одним данным </w:t>
      </w:r>
      <w:r w:rsidR="000A1CB5" w:rsidRPr="00525A92">
        <w:rPr>
          <w:rFonts w:ascii="Times New Roman" w:hAnsi="Times New Roman" w:cs="Times New Roman"/>
          <w:sz w:val="28"/>
          <w:szCs w:val="28"/>
        </w:rPr>
        <w:t xml:space="preserve">была </w:t>
      </w:r>
      <w:r w:rsidR="00A34B13" w:rsidRPr="00525A92">
        <w:rPr>
          <w:rFonts w:ascii="Times New Roman" w:hAnsi="Times New Roman" w:cs="Times New Roman"/>
          <w:sz w:val="28"/>
          <w:szCs w:val="28"/>
        </w:rPr>
        <w:t>выявлена</w:t>
      </w:r>
      <w:r w:rsidR="000A1CB5" w:rsidRPr="00525A92">
        <w:rPr>
          <w:rFonts w:ascii="Times New Roman" w:hAnsi="Times New Roman" w:cs="Times New Roman"/>
          <w:sz w:val="28"/>
          <w:szCs w:val="28"/>
        </w:rPr>
        <w:t xml:space="preserve"> корреляция между степенью фиброза культи ПЖ и час</w:t>
      </w:r>
      <w:r w:rsidR="00504AA1" w:rsidRPr="00525A92">
        <w:rPr>
          <w:rFonts w:ascii="Times New Roman" w:hAnsi="Times New Roman" w:cs="Times New Roman"/>
          <w:sz w:val="28"/>
          <w:szCs w:val="28"/>
        </w:rPr>
        <w:t xml:space="preserve">тотой развития </w:t>
      </w:r>
      <w:r w:rsidR="00646891" w:rsidRPr="00525A92">
        <w:rPr>
          <w:rFonts w:ascii="Times New Roman" w:hAnsi="Times New Roman" w:cs="Times New Roman"/>
          <w:sz w:val="28"/>
          <w:szCs w:val="28"/>
        </w:rPr>
        <w:t>специфических послеоперационных</w:t>
      </w:r>
      <w:r w:rsidR="00504AA1" w:rsidRPr="00525A92">
        <w:rPr>
          <w:rFonts w:ascii="Times New Roman" w:hAnsi="Times New Roman" w:cs="Times New Roman"/>
          <w:sz w:val="28"/>
          <w:szCs w:val="28"/>
        </w:rPr>
        <w:t xml:space="preserve"> </w:t>
      </w:r>
      <w:r w:rsidR="00646891" w:rsidRPr="00525A92">
        <w:rPr>
          <w:rFonts w:ascii="Times New Roman" w:hAnsi="Times New Roman" w:cs="Times New Roman"/>
          <w:sz w:val="28"/>
          <w:szCs w:val="28"/>
        </w:rPr>
        <w:t>осложнений</w:t>
      </w:r>
      <w:r w:rsidR="000A1CB5" w:rsidRPr="00525A92">
        <w:rPr>
          <w:rFonts w:ascii="Times New Roman" w:hAnsi="Times New Roman" w:cs="Times New Roman"/>
          <w:sz w:val="28"/>
          <w:szCs w:val="28"/>
        </w:rPr>
        <w:t xml:space="preserve"> </w:t>
      </w:r>
      <w:r w:rsidR="00AC302F" w:rsidRPr="00525A92">
        <w:rPr>
          <w:rFonts w:ascii="Times New Roman" w:hAnsi="Times New Roman" w:cs="Times New Roman"/>
          <w:sz w:val="28"/>
          <w:szCs w:val="28"/>
        </w:rPr>
        <w:t>[</w:t>
      </w:r>
      <w:r w:rsidR="007C292A" w:rsidRPr="00525A92">
        <w:rPr>
          <w:rFonts w:ascii="Times New Roman" w:hAnsi="Times New Roman" w:cs="Times New Roman"/>
          <w:sz w:val="28"/>
          <w:szCs w:val="28"/>
        </w:rPr>
        <w:t>10</w:t>
      </w:r>
      <w:r w:rsidR="00AC302F" w:rsidRPr="00525A92">
        <w:rPr>
          <w:rFonts w:ascii="Times New Roman" w:hAnsi="Times New Roman" w:cs="Times New Roman"/>
          <w:sz w:val="28"/>
          <w:szCs w:val="28"/>
        </w:rPr>
        <w:t xml:space="preserve">, </w:t>
      </w:r>
      <w:r w:rsidR="007C292A" w:rsidRPr="00525A92">
        <w:rPr>
          <w:rFonts w:ascii="Times New Roman" w:hAnsi="Times New Roman" w:cs="Times New Roman"/>
          <w:sz w:val="28"/>
          <w:szCs w:val="28"/>
        </w:rPr>
        <w:t>11</w:t>
      </w:r>
      <w:r w:rsidR="00AC302F" w:rsidRPr="00525A92">
        <w:rPr>
          <w:rFonts w:ascii="Times New Roman" w:hAnsi="Times New Roman" w:cs="Times New Roman"/>
          <w:sz w:val="28"/>
          <w:szCs w:val="28"/>
        </w:rPr>
        <w:t>]</w:t>
      </w:r>
      <w:r w:rsidR="005B689F" w:rsidRPr="00525A92">
        <w:rPr>
          <w:rFonts w:ascii="Times New Roman" w:hAnsi="Times New Roman" w:cs="Times New Roman"/>
          <w:sz w:val="28"/>
          <w:szCs w:val="28"/>
        </w:rPr>
        <w:t>.</w:t>
      </w:r>
      <w:r w:rsidR="007B2720" w:rsidRPr="00525A92">
        <w:rPr>
          <w:rFonts w:ascii="Times New Roman" w:hAnsi="Times New Roman" w:cs="Times New Roman"/>
          <w:sz w:val="28"/>
          <w:szCs w:val="28"/>
        </w:rPr>
        <w:t xml:space="preserve"> По мнению других авторов</w:t>
      </w:r>
      <w:r w:rsidR="00A34B13" w:rsidRPr="00525A92">
        <w:rPr>
          <w:rFonts w:ascii="Times New Roman" w:hAnsi="Times New Roman" w:cs="Times New Roman"/>
          <w:sz w:val="28"/>
          <w:szCs w:val="28"/>
        </w:rPr>
        <w:t>,</w:t>
      </w:r>
      <w:r w:rsidR="007B2720" w:rsidRPr="00525A92">
        <w:rPr>
          <w:rFonts w:ascii="Times New Roman" w:hAnsi="Times New Roman" w:cs="Times New Roman"/>
          <w:sz w:val="28"/>
          <w:szCs w:val="28"/>
        </w:rPr>
        <w:t xml:space="preserve"> ключевым моментом в профилактике послеоперационных осложнений является техника формирования </w:t>
      </w:r>
      <w:proofErr w:type="spellStart"/>
      <w:r w:rsidR="007B2720" w:rsidRPr="00525A92">
        <w:rPr>
          <w:rFonts w:ascii="Times New Roman" w:hAnsi="Times New Roman" w:cs="Times New Roman"/>
          <w:sz w:val="28"/>
          <w:szCs w:val="28"/>
        </w:rPr>
        <w:t>панкреатодигестивного</w:t>
      </w:r>
      <w:proofErr w:type="spellEnd"/>
      <w:r w:rsidR="007B2720" w:rsidRPr="00525A92">
        <w:rPr>
          <w:rFonts w:ascii="Times New Roman" w:hAnsi="Times New Roman" w:cs="Times New Roman"/>
          <w:sz w:val="28"/>
          <w:szCs w:val="28"/>
        </w:rPr>
        <w:t xml:space="preserve"> анастомоза, а фиброзные изменения ПЖ влияют н</w:t>
      </w:r>
      <w:r w:rsidR="002F573C" w:rsidRPr="00525A92">
        <w:rPr>
          <w:rFonts w:ascii="Times New Roman" w:hAnsi="Times New Roman" w:cs="Times New Roman"/>
          <w:sz w:val="28"/>
          <w:szCs w:val="28"/>
        </w:rPr>
        <w:t>а</w:t>
      </w:r>
      <w:r w:rsidR="007B2720" w:rsidRPr="00525A92">
        <w:rPr>
          <w:rFonts w:ascii="Times New Roman" w:hAnsi="Times New Roman" w:cs="Times New Roman"/>
          <w:sz w:val="28"/>
          <w:szCs w:val="28"/>
        </w:rPr>
        <w:t xml:space="preserve"> развитие осложнений </w:t>
      </w:r>
      <w:r w:rsidR="00504AA1" w:rsidRPr="00525A92">
        <w:rPr>
          <w:rFonts w:ascii="Times New Roman" w:hAnsi="Times New Roman" w:cs="Times New Roman"/>
          <w:sz w:val="28"/>
          <w:szCs w:val="28"/>
        </w:rPr>
        <w:t>в</w:t>
      </w:r>
      <w:r w:rsidR="007B2720" w:rsidRPr="00525A92">
        <w:rPr>
          <w:rFonts w:ascii="Times New Roman" w:hAnsi="Times New Roman" w:cs="Times New Roman"/>
          <w:sz w:val="28"/>
          <w:szCs w:val="28"/>
        </w:rPr>
        <w:t xml:space="preserve"> меньшей степени </w:t>
      </w:r>
      <w:r w:rsidR="005B689F" w:rsidRPr="00525A92">
        <w:rPr>
          <w:rFonts w:ascii="Times New Roman" w:hAnsi="Times New Roman" w:cs="Times New Roman"/>
          <w:sz w:val="28"/>
          <w:szCs w:val="28"/>
        </w:rPr>
        <w:t>[</w:t>
      </w:r>
      <w:r w:rsidR="000B6A6E" w:rsidRPr="00525A92">
        <w:rPr>
          <w:rFonts w:ascii="Times New Roman" w:hAnsi="Times New Roman" w:cs="Times New Roman"/>
          <w:sz w:val="28"/>
          <w:szCs w:val="28"/>
        </w:rPr>
        <w:t>12</w:t>
      </w:r>
      <w:r w:rsidR="005B689F" w:rsidRPr="00525A92">
        <w:rPr>
          <w:rFonts w:ascii="Times New Roman" w:hAnsi="Times New Roman" w:cs="Times New Roman"/>
          <w:sz w:val="28"/>
          <w:szCs w:val="28"/>
        </w:rPr>
        <w:t>]</w:t>
      </w:r>
      <w:r w:rsidR="00646891" w:rsidRPr="00525A92">
        <w:rPr>
          <w:rFonts w:ascii="Times New Roman" w:hAnsi="Times New Roman" w:cs="Times New Roman"/>
          <w:sz w:val="28"/>
          <w:szCs w:val="28"/>
        </w:rPr>
        <w:t>.</w:t>
      </w:r>
    </w:p>
    <w:p w:rsidR="00E93508" w:rsidRPr="00A10E88" w:rsidRDefault="00646891" w:rsidP="006468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ближайший послеоперационный период можно оценит</w:t>
      </w:r>
      <w:r w:rsidR="00372B9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развития осложнений, то </w:t>
      </w:r>
      <w:r w:rsidR="00372B9C">
        <w:rPr>
          <w:rFonts w:ascii="Times New Roman" w:hAnsi="Times New Roman" w:cs="Times New Roman"/>
          <w:sz w:val="28"/>
          <w:szCs w:val="28"/>
        </w:rPr>
        <w:t>отдаленные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r w:rsidRPr="00525A92">
        <w:rPr>
          <w:rFonts w:ascii="Times New Roman" w:hAnsi="Times New Roman" w:cs="Times New Roman"/>
          <w:sz w:val="28"/>
          <w:szCs w:val="28"/>
        </w:rPr>
        <w:t>лече</w:t>
      </w:r>
      <w:r w:rsidR="00372B9C" w:rsidRPr="00525A92">
        <w:rPr>
          <w:rFonts w:ascii="Times New Roman" w:hAnsi="Times New Roman" w:cs="Times New Roman"/>
          <w:sz w:val="28"/>
          <w:szCs w:val="28"/>
        </w:rPr>
        <w:t>ния основывается на субъективном восприятии</w:t>
      </w:r>
      <w:r w:rsidRPr="00525A92">
        <w:rPr>
          <w:rFonts w:ascii="Times New Roman" w:hAnsi="Times New Roman" w:cs="Times New Roman"/>
          <w:sz w:val="28"/>
          <w:szCs w:val="28"/>
        </w:rPr>
        <w:t xml:space="preserve"> уровня боли и качества жизни </w:t>
      </w:r>
      <w:r w:rsidR="005B689F" w:rsidRPr="00525A92">
        <w:rPr>
          <w:rFonts w:ascii="Times New Roman" w:hAnsi="Times New Roman" w:cs="Times New Roman"/>
          <w:sz w:val="28"/>
          <w:szCs w:val="28"/>
        </w:rPr>
        <w:t>[</w:t>
      </w:r>
      <w:r w:rsidR="00401FDE" w:rsidRPr="00525A92">
        <w:rPr>
          <w:rFonts w:ascii="Times New Roman" w:hAnsi="Times New Roman" w:cs="Times New Roman"/>
          <w:sz w:val="28"/>
          <w:szCs w:val="28"/>
        </w:rPr>
        <w:t>13</w:t>
      </w:r>
      <w:r w:rsidR="005B689F" w:rsidRPr="00525A92">
        <w:rPr>
          <w:rFonts w:ascii="Times New Roman" w:hAnsi="Times New Roman" w:cs="Times New Roman"/>
          <w:sz w:val="28"/>
          <w:szCs w:val="28"/>
        </w:rPr>
        <w:t>]</w:t>
      </w:r>
      <w:r w:rsidR="00344276" w:rsidRPr="00525A92">
        <w:rPr>
          <w:rFonts w:ascii="Times New Roman" w:hAnsi="Times New Roman" w:cs="Times New Roman"/>
          <w:sz w:val="28"/>
          <w:szCs w:val="28"/>
        </w:rPr>
        <w:t>.</w:t>
      </w:r>
      <w:r w:rsidR="00344276" w:rsidRPr="00A1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1701" w:rsidRPr="00A10E88">
        <w:rPr>
          <w:rFonts w:ascii="Times New Roman" w:hAnsi="Times New Roman" w:cs="Times New Roman"/>
          <w:sz w:val="28"/>
          <w:szCs w:val="28"/>
        </w:rPr>
        <w:t xml:space="preserve">днако в литературе не встречаются данные о взаимосвязи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показателей со степенью </w:t>
      </w:r>
      <w:r w:rsidR="00DA1701" w:rsidRPr="00A10E88">
        <w:rPr>
          <w:rFonts w:ascii="Times New Roman" w:hAnsi="Times New Roman" w:cs="Times New Roman"/>
          <w:sz w:val="28"/>
          <w:szCs w:val="28"/>
        </w:rPr>
        <w:t xml:space="preserve">фиброзных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головке </w:t>
      </w:r>
      <w:r w:rsidR="00DA1701" w:rsidRPr="00A10E88">
        <w:rPr>
          <w:rFonts w:ascii="Times New Roman" w:hAnsi="Times New Roman" w:cs="Times New Roman"/>
          <w:sz w:val="28"/>
          <w:szCs w:val="28"/>
        </w:rPr>
        <w:t xml:space="preserve">ПЖ </w:t>
      </w:r>
      <w:r>
        <w:rPr>
          <w:rFonts w:ascii="Times New Roman" w:hAnsi="Times New Roman" w:cs="Times New Roman"/>
          <w:sz w:val="28"/>
          <w:szCs w:val="28"/>
        </w:rPr>
        <w:t>до оперативного вмешательства</w:t>
      </w:r>
      <w:r w:rsidR="005832EB" w:rsidRPr="00A1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F64" w:rsidRPr="00A10E88" w:rsidRDefault="00F86D66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t>Цель.</w:t>
      </w:r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AA25F9" w:rsidRPr="00A10E88">
        <w:rPr>
          <w:rFonts w:ascii="Times New Roman" w:hAnsi="Times New Roman" w:cs="Times New Roman"/>
          <w:sz w:val="28"/>
          <w:szCs w:val="28"/>
        </w:rPr>
        <w:t>О</w:t>
      </w:r>
      <w:r w:rsidRPr="00A10E88">
        <w:rPr>
          <w:rFonts w:ascii="Times New Roman" w:hAnsi="Times New Roman" w:cs="Times New Roman"/>
          <w:sz w:val="28"/>
          <w:szCs w:val="28"/>
        </w:rPr>
        <w:t xml:space="preserve">ценить </w:t>
      </w:r>
      <w:r w:rsidR="00B04EDC" w:rsidRPr="00A10E88">
        <w:rPr>
          <w:rFonts w:ascii="Times New Roman" w:hAnsi="Times New Roman" w:cs="Times New Roman"/>
          <w:sz w:val="28"/>
          <w:szCs w:val="28"/>
        </w:rPr>
        <w:t>течение послеоперационного периода у пациентов с ХП в зависимости от степени</w:t>
      </w:r>
      <w:r w:rsidRPr="00A10E88">
        <w:rPr>
          <w:rFonts w:ascii="Times New Roman" w:hAnsi="Times New Roman" w:cs="Times New Roman"/>
          <w:sz w:val="28"/>
          <w:szCs w:val="28"/>
        </w:rPr>
        <w:t xml:space="preserve"> фиброзных изменени</w:t>
      </w:r>
      <w:r w:rsidR="00207DA5" w:rsidRPr="00A10E88">
        <w:rPr>
          <w:rFonts w:ascii="Times New Roman" w:hAnsi="Times New Roman" w:cs="Times New Roman"/>
          <w:sz w:val="28"/>
          <w:szCs w:val="28"/>
        </w:rPr>
        <w:t>й</w:t>
      </w:r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B04EDC" w:rsidRPr="00A10E88">
        <w:rPr>
          <w:rFonts w:ascii="Times New Roman" w:hAnsi="Times New Roman" w:cs="Times New Roman"/>
          <w:sz w:val="28"/>
          <w:szCs w:val="28"/>
        </w:rPr>
        <w:t xml:space="preserve">в головке </w:t>
      </w:r>
      <w:r w:rsidRPr="00A10E88">
        <w:rPr>
          <w:rFonts w:ascii="Times New Roman" w:hAnsi="Times New Roman" w:cs="Times New Roman"/>
          <w:sz w:val="28"/>
          <w:szCs w:val="28"/>
        </w:rPr>
        <w:t>поджелудочной железы</w:t>
      </w:r>
      <w:r w:rsidR="00BF09E5" w:rsidRPr="00A10E88">
        <w:rPr>
          <w:rFonts w:ascii="Times New Roman" w:hAnsi="Times New Roman" w:cs="Times New Roman"/>
          <w:sz w:val="28"/>
          <w:szCs w:val="28"/>
        </w:rPr>
        <w:t>.</w:t>
      </w:r>
    </w:p>
    <w:p w:rsidR="00BF09E5" w:rsidRPr="00A10E88" w:rsidRDefault="00BF09E5" w:rsidP="00A10E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t>Материал и методы.</w:t>
      </w:r>
    </w:p>
    <w:p w:rsidR="004A45B8" w:rsidRPr="00A10E88" w:rsidRDefault="004A45B8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>В Витебском областном научно-практическом центре «Хирургия заболеваний печени и поджелудочной железы» оперировано 223 пациента по поводу ХП: мужчин – 197 (88,3%), женщин – 26 (11,7%).</w:t>
      </w:r>
      <w:r w:rsidR="00927D8B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</w:rPr>
        <w:t xml:space="preserve">Выполнено 102 (45,7%) 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дуоденумсохраняющие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проксимальные резекции головк</w:t>
      </w:r>
      <w:r w:rsidR="001E3EF2">
        <w:rPr>
          <w:rFonts w:ascii="Times New Roman" w:hAnsi="Times New Roman" w:cs="Times New Roman"/>
          <w:sz w:val="28"/>
          <w:szCs w:val="28"/>
        </w:rPr>
        <w:t xml:space="preserve">и ПЖ </w:t>
      </w:r>
      <w:r w:rsidRPr="00A10E88">
        <w:rPr>
          <w:rFonts w:ascii="Times New Roman" w:hAnsi="Times New Roman" w:cs="Times New Roman"/>
          <w:sz w:val="28"/>
          <w:szCs w:val="28"/>
        </w:rPr>
        <w:t xml:space="preserve">(ДСРГПЖ) по </w:t>
      </w:r>
      <w:proofErr w:type="spellStart"/>
      <w:r w:rsidR="00702F50" w:rsidRPr="00A10E88">
        <w:rPr>
          <w:rFonts w:ascii="Times New Roman" w:hAnsi="Times New Roman" w:cs="Times New Roman"/>
          <w:sz w:val="28"/>
          <w:szCs w:val="28"/>
          <w:lang w:val="en-US"/>
        </w:rPr>
        <w:t>Beger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>.</w:t>
      </w:r>
      <w:r w:rsidR="00471C4C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</w:rPr>
        <w:t xml:space="preserve">Бернская модификация операции </w:t>
      </w:r>
      <w:proofErr w:type="spellStart"/>
      <w:r w:rsidR="00702F50" w:rsidRPr="00A10E88">
        <w:rPr>
          <w:rFonts w:ascii="Times New Roman" w:hAnsi="Times New Roman" w:cs="Times New Roman"/>
          <w:sz w:val="28"/>
          <w:szCs w:val="28"/>
          <w:lang w:val="en-US"/>
        </w:rPr>
        <w:t>Beger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выполнена 46 (20,6%) пациентам.</w:t>
      </w:r>
      <w:r w:rsidR="00471C4C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</w:rPr>
        <w:t xml:space="preserve">Операция </w:t>
      </w:r>
      <w:r w:rsidR="00702F50" w:rsidRPr="00A10E88">
        <w:rPr>
          <w:rFonts w:ascii="Times New Roman" w:hAnsi="Times New Roman" w:cs="Times New Roman"/>
          <w:sz w:val="28"/>
          <w:szCs w:val="28"/>
          <w:lang w:val="en-US"/>
        </w:rPr>
        <w:t>Frey</w:t>
      </w:r>
      <w:r w:rsidRPr="00A10E88">
        <w:rPr>
          <w:rFonts w:ascii="Times New Roman" w:hAnsi="Times New Roman" w:cs="Times New Roman"/>
          <w:sz w:val="28"/>
          <w:szCs w:val="28"/>
        </w:rPr>
        <w:t xml:space="preserve"> была произведена 13 (5,8%) пациентам</w:t>
      </w:r>
      <w:r w:rsidR="00FB4062" w:rsidRPr="00A10E88">
        <w:rPr>
          <w:rFonts w:ascii="Times New Roman" w:hAnsi="Times New Roman" w:cs="Times New Roman"/>
          <w:sz w:val="28"/>
          <w:szCs w:val="28"/>
        </w:rPr>
        <w:t xml:space="preserve">. </w:t>
      </w:r>
      <w:r w:rsidRPr="00A10E88">
        <w:rPr>
          <w:rFonts w:ascii="Times New Roman" w:hAnsi="Times New Roman" w:cs="Times New Roman"/>
          <w:sz w:val="28"/>
          <w:szCs w:val="28"/>
        </w:rPr>
        <w:t xml:space="preserve">У 62 (27,8%) пациентов была выполнена 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панкреатодуоденальная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резекция</w:t>
      </w:r>
      <w:r w:rsidR="00702F50" w:rsidRPr="00A10E88">
        <w:rPr>
          <w:rFonts w:ascii="Times New Roman" w:hAnsi="Times New Roman" w:cs="Times New Roman"/>
          <w:sz w:val="28"/>
          <w:szCs w:val="28"/>
        </w:rPr>
        <w:t xml:space="preserve"> (ПДР)</w:t>
      </w:r>
      <w:r w:rsidRPr="00A10E88">
        <w:rPr>
          <w:rFonts w:ascii="Times New Roman" w:hAnsi="Times New Roman" w:cs="Times New Roman"/>
          <w:sz w:val="28"/>
          <w:szCs w:val="28"/>
        </w:rPr>
        <w:t xml:space="preserve">. Из них 41 пациенту – 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пилоросохраняющая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702F50" w:rsidRPr="00A10E88">
        <w:rPr>
          <w:rFonts w:ascii="Times New Roman" w:hAnsi="Times New Roman" w:cs="Times New Roman"/>
          <w:sz w:val="28"/>
          <w:szCs w:val="28"/>
        </w:rPr>
        <w:t>ПДР (</w:t>
      </w:r>
      <w:proofErr w:type="spellStart"/>
      <w:r w:rsidR="00702F50" w:rsidRPr="00A10E88">
        <w:rPr>
          <w:rFonts w:ascii="Times New Roman" w:hAnsi="Times New Roman" w:cs="Times New Roman"/>
          <w:sz w:val="28"/>
          <w:szCs w:val="28"/>
        </w:rPr>
        <w:t>пПДР</w:t>
      </w:r>
      <w:proofErr w:type="spellEnd"/>
      <w:r w:rsidR="00702F50" w:rsidRPr="00A10E88">
        <w:rPr>
          <w:rFonts w:ascii="Times New Roman" w:hAnsi="Times New Roman" w:cs="Times New Roman"/>
          <w:sz w:val="28"/>
          <w:szCs w:val="28"/>
        </w:rPr>
        <w:t>)</w:t>
      </w:r>
      <w:r w:rsidRPr="00A10E88">
        <w:rPr>
          <w:rFonts w:ascii="Times New Roman" w:hAnsi="Times New Roman" w:cs="Times New Roman"/>
          <w:sz w:val="28"/>
          <w:szCs w:val="28"/>
        </w:rPr>
        <w:t>.</w:t>
      </w:r>
    </w:p>
    <w:p w:rsidR="00A34B13" w:rsidRPr="00A10E88" w:rsidRDefault="00FB4062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>Связь фиброзных изменений с послеоперационными осложнениями</w:t>
      </w:r>
      <w:r w:rsidR="00927D8B" w:rsidRPr="00A10E88">
        <w:rPr>
          <w:rFonts w:ascii="Times New Roman" w:hAnsi="Times New Roman" w:cs="Times New Roman"/>
          <w:sz w:val="28"/>
          <w:szCs w:val="28"/>
        </w:rPr>
        <w:t xml:space="preserve"> была изучена у 51 пациента</w:t>
      </w:r>
      <w:r w:rsidR="00810452" w:rsidRPr="00A10E88">
        <w:rPr>
          <w:rFonts w:ascii="Times New Roman" w:hAnsi="Times New Roman" w:cs="Times New Roman"/>
          <w:sz w:val="28"/>
          <w:szCs w:val="28"/>
        </w:rPr>
        <w:t xml:space="preserve"> (мужчин - 43 (84%), женщин – 8 (16%), средний возраст - 42,9±10,3 лет). </w:t>
      </w:r>
      <w:r w:rsidR="00493D89" w:rsidRPr="00A10E88">
        <w:rPr>
          <w:rFonts w:ascii="Times New Roman" w:hAnsi="Times New Roman" w:cs="Times New Roman"/>
          <w:sz w:val="28"/>
          <w:szCs w:val="28"/>
        </w:rPr>
        <w:t>Выраженность фиброзных изменений в ткани ПЖ определяли на основании морфометрической оценки площади соединительной ткани с помощью стандартной программы LAS (</w:t>
      </w:r>
      <w:proofErr w:type="spellStart"/>
      <w:r w:rsidR="00493D89" w:rsidRPr="00A10E88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="00493D89" w:rsidRPr="00A1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D89" w:rsidRPr="00A10E88">
        <w:rPr>
          <w:rFonts w:ascii="Times New Roman" w:hAnsi="Times New Roman" w:cs="Times New Roman"/>
          <w:sz w:val="28"/>
          <w:szCs w:val="28"/>
        </w:rPr>
        <w:t>Application</w:t>
      </w:r>
      <w:proofErr w:type="spellEnd"/>
      <w:r w:rsidR="00493D89" w:rsidRPr="00A1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D89" w:rsidRPr="00A10E88">
        <w:rPr>
          <w:rFonts w:ascii="Times New Roman" w:hAnsi="Times New Roman" w:cs="Times New Roman"/>
          <w:sz w:val="28"/>
          <w:szCs w:val="28"/>
        </w:rPr>
        <w:t>Suit</w:t>
      </w:r>
      <w:proofErr w:type="spellEnd"/>
      <w:r w:rsidR="00493D89" w:rsidRPr="00A10E88">
        <w:rPr>
          <w:rFonts w:ascii="Times New Roman" w:hAnsi="Times New Roman" w:cs="Times New Roman"/>
          <w:sz w:val="28"/>
          <w:szCs w:val="28"/>
        </w:rPr>
        <w:t xml:space="preserve">) фирмы </w:t>
      </w:r>
      <w:proofErr w:type="spellStart"/>
      <w:r w:rsidR="00493D89" w:rsidRPr="00A10E88">
        <w:rPr>
          <w:rFonts w:ascii="Times New Roman" w:hAnsi="Times New Roman" w:cs="Times New Roman"/>
          <w:sz w:val="28"/>
          <w:szCs w:val="28"/>
        </w:rPr>
        <w:t>Leica</w:t>
      </w:r>
      <w:proofErr w:type="spellEnd"/>
      <w:r w:rsidR="00493D89" w:rsidRPr="00A1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D89" w:rsidRPr="00A10E88">
        <w:rPr>
          <w:rFonts w:ascii="Times New Roman" w:hAnsi="Times New Roman" w:cs="Times New Roman"/>
          <w:sz w:val="28"/>
          <w:szCs w:val="28"/>
        </w:rPr>
        <w:t>Microsystems</w:t>
      </w:r>
      <w:proofErr w:type="spellEnd"/>
      <w:r w:rsidR="00493D89" w:rsidRPr="00A1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D89" w:rsidRPr="00A10E88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="00493D89" w:rsidRPr="00A10E88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="00C6627B" w:rsidRPr="00A10E88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="00493D89" w:rsidRPr="00A10E88">
        <w:rPr>
          <w:rFonts w:ascii="Times New Roman" w:hAnsi="Times New Roman" w:cs="Times New Roman"/>
          <w:sz w:val="28"/>
          <w:szCs w:val="28"/>
        </w:rPr>
        <w:t>.</w:t>
      </w:r>
    </w:p>
    <w:p w:rsidR="008574BE" w:rsidRDefault="00E7680E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23E0D" wp14:editId="12134201">
            <wp:extent cx="3174796" cy="2381985"/>
            <wp:effectExtent l="0" t="0" r="6985" b="0"/>
            <wp:docPr id="3" name="Рисунок 3" descr="C:\Documents and Settings\Ермашкевич\Рабочий стол\image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Ермашкевич\Рабочий стол\image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432" cy="238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88" w:rsidRPr="00A10E88" w:rsidRDefault="00A10E88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A34B13" w:rsidRDefault="008574BE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7D7EC92" wp14:editId="019B461B">
            <wp:extent cx="3174796" cy="2380788"/>
            <wp:effectExtent l="0" t="0" r="6985" b="635"/>
            <wp:docPr id="2" name="Рисунок 2" descr="I:\Работа\Аспирантура\Диссертация\ДИСЕР\Первичка\Кугаев\ГЕМАТОКСИЛЛИН\Copy of image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Работа\Аспирантура\Диссертация\ДИСЕР\Первичка\Кугаев\ГЕМАТОКСИЛЛИН\Copy of image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11" cy="238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88" w:rsidRPr="00A10E88" w:rsidRDefault="00A10E88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8574BE" w:rsidRPr="00A10E88" w:rsidRDefault="00A10E88" w:rsidP="00A10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8">
        <w:rPr>
          <w:rFonts w:ascii="Times New Roman" w:hAnsi="Times New Roman" w:cs="Times New Roman"/>
          <w:sz w:val="24"/>
          <w:szCs w:val="24"/>
        </w:rPr>
        <w:t xml:space="preserve">Рисунок 1 – Морфометрия </w:t>
      </w:r>
      <w:r w:rsidR="008574BE" w:rsidRPr="00A10E88">
        <w:rPr>
          <w:rFonts w:ascii="Times New Roman" w:hAnsi="Times New Roman" w:cs="Times New Roman"/>
          <w:sz w:val="24"/>
          <w:szCs w:val="24"/>
        </w:rPr>
        <w:t>соединительной ткани в головке ПЖ при ХП при увеличении ×100, окраска гематоксилином и эозином (а - микропрепарат головки ПЖ: 1 - фиброзная ткань, 2 – экзокринная ткань поджелудочной железы,</w:t>
      </w:r>
      <w:r w:rsidR="00E7680E" w:rsidRPr="00A10E88">
        <w:rPr>
          <w:rFonts w:ascii="Times New Roman" w:hAnsi="Times New Roman" w:cs="Times New Roman"/>
          <w:sz w:val="24"/>
          <w:szCs w:val="24"/>
        </w:rPr>
        <w:t xml:space="preserve"> 3 – просвет протоков ПЖ,</w:t>
      </w:r>
      <w:r w:rsidR="008574BE" w:rsidRPr="00A10E88">
        <w:rPr>
          <w:rFonts w:ascii="Times New Roman" w:hAnsi="Times New Roman" w:cs="Times New Roman"/>
          <w:sz w:val="24"/>
          <w:szCs w:val="24"/>
        </w:rPr>
        <w:t xml:space="preserve"> б – выделена и определена площадь фиброзной ткани)</w:t>
      </w:r>
    </w:p>
    <w:p w:rsidR="000D21E4" w:rsidRPr="00A10E88" w:rsidRDefault="00493D89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 xml:space="preserve"> Подробная методика проведения морфометрии нами опубликована ранее </w:t>
      </w:r>
      <w:r w:rsidR="004225E2" w:rsidRPr="004225E2">
        <w:rPr>
          <w:rFonts w:ascii="Times New Roman" w:hAnsi="Times New Roman" w:cs="Times New Roman"/>
          <w:sz w:val="28"/>
          <w:szCs w:val="28"/>
        </w:rPr>
        <w:t>[</w:t>
      </w:r>
      <w:r w:rsidR="00C649A3" w:rsidRPr="004225E2">
        <w:rPr>
          <w:rFonts w:ascii="Times New Roman" w:hAnsi="Times New Roman" w:cs="Times New Roman"/>
          <w:sz w:val="28"/>
          <w:szCs w:val="28"/>
        </w:rPr>
        <w:t>14</w:t>
      </w:r>
      <w:r w:rsidR="004225E2" w:rsidRPr="004225E2">
        <w:rPr>
          <w:rFonts w:ascii="Times New Roman" w:hAnsi="Times New Roman" w:cs="Times New Roman"/>
          <w:sz w:val="28"/>
          <w:szCs w:val="28"/>
        </w:rPr>
        <w:t>]</w:t>
      </w:r>
      <w:r w:rsidR="00F1364B" w:rsidRPr="004225E2">
        <w:rPr>
          <w:rFonts w:ascii="Times New Roman" w:hAnsi="Times New Roman" w:cs="Times New Roman"/>
          <w:sz w:val="28"/>
          <w:szCs w:val="28"/>
        </w:rPr>
        <w:t>.</w:t>
      </w:r>
    </w:p>
    <w:p w:rsidR="000D21E4" w:rsidRPr="00A10E88" w:rsidRDefault="000D21E4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>Было выделено три степени фиброзных изменений ПЖ:</w:t>
      </w:r>
    </w:p>
    <w:p w:rsidR="000D21E4" w:rsidRPr="00A10E88" w:rsidRDefault="000D21E4" w:rsidP="00A10E88">
      <w:pPr>
        <w:pStyle w:val="a6"/>
        <w:numPr>
          <w:ilvl w:val="0"/>
          <w:numId w:val="1"/>
        </w:numPr>
        <w:tabs>
          <w:tab w:val="clear" w:pos="1276"/>
        </w:tabs>
        <w:spacing w:line="360" w:lineRule="auto"/>
        <w:ind w:firstLine="0"/>
        <w:rPr>
          <w:szCs w:val="28"/>
          <w:lang w:val="ru-RU"/>
        </w:rPr>
      </w:pPr>
      <w:r w:rsidRPr="00A10E88">
        <w:rPr>
          <w:szCs w:val="28"/>
          <w:lang w:val="ru-RU"/>
        </w:rPr>
        <w:t>1-я степень (слабо выраженные изменения), процентное соотношение соединительной ткани составляло 0–25%;</w:t>
      </w:r>
    </w:p>
    <w:p w:rsidR="000D21E4" w:rsidRPr="00A10E88" w:rsidRDefault="000D21E4" w:rsidP="00A10E88">
      <w:pPr>
        <w:pStyle w:val="a6"/>
        <w:numPr>
          <w:ilvl w:val="0"/>
          <w:numId w:val="1"/>
        </w:numPr>
        <w:tabs>
          <w:tab w:val="clear" w:pos="1276"/>
        </w:tabs>
        <w:spacing w:line="360" w:lineRule="auto"/>
        <w:ind w:firstLine="0"/>
        <w:rPr>
          <w:szCs w:val="28"/>
          <w:lang w:val="ru-RU"/>
        </w:rPr>
      </w:pPr>
      <w:r w:rsidRPr="00A10E88">
        <w:rPr>
          <w:szCs w:val="28"/>
          <w:lang w:val="ru-RU"/>
        </w:rPr>
        <w:t>2-я степень (умеренно выраженные изменения), процентное соотношение соединительной ткани составляло 25–50%;</w:t>
      </w:r>
    </w:p>
    <w:p w:rsidR="000D21E4" w:rsidRPr="00A10E88" w:rsidRDefault="000D21E4" w:rsidP="00A10E88">
      <w:pPr>
        <w:pStyle w:val="a6"/>
        <w:numPr>
          <w:ilvl w:val="0"/>
          <w:numId w:val="1"/>
        </w:numPr>
        <w:tabs>
          <w:tab w:val="clear" w:pos="1276"/>
        </w:tabs>
        <w:spacing w:line="360" w:lineRule="auto"/>
        <w:ind w:firstLine="0"/>
        <w:rPr>
          <w:szCs w:val="28"/>
          <w:lang w:val="ru-RU"/>
        </w:rPr>
      </w:pPr>
      <w:r w:rsidRPr="00A10E88">
        <w:rPr>
          <w:szCs w:val="28"/>
          <w:lang w:val="ru-RU"/>
        </w:rPr>
        <w:t>3-я степень (выраженные изменения), процентное соотношение соединительной ткани составляло более 50%.</w:t>
      </w:r>
    </w:p>
    <w:p w:rsidR="00FB4062" w:rsidRPr="00A10E88" w:rsidRDefault="00FB5E0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>Болевой синдром в отдаленном послеоперационном периоде оценивался с помощью</w:t>
      </w:r>
      <w:r w:rsidR="005613E5" w:rsidRPr="00A10E88">
        <w:rPr>
          <w:rFonts w:ascii="Times New Roman" w:hAnsi="Times New Roman" w:cs="Times New Roman"/>
          <w:sz w:val="28"/>
          <w:szCs w:val="28"/>
        </w:rPr>
        <w:t xml:space="preserve"> визуальной аналоговой шкалы (ВАШ).</w:t>
      </w:r>
    </w:p>
    <w:p w:rsidR="001A2BDF" w:rsidRPr="00A10E88" w:rsidRDefault="00E54FF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 xml:space="preserve">Для статистической обработки полученных данных использовали пакет прикладных программ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8.0. Для сравнения величин применяли непараметрические критерии </w:t>
      </w:r>
      <w:r w:rsidR="00D23975" w:rsidRPr="00A10E88">
        <w:rPr>
          <w:rFonts w:ascii="Times New Roman" w:hAnsi="Times New Roman" w:cs="Times New Roman"/>
          <w:sz w:val="28"/>
          <w:szCs w:val="28"/>
          <w:lang w:val="en-US"/>
        </w:rPr>
        <w:t>Mann</w:t>
      </w:r>
      <w:r w:rsidR="00D23975" w:rsidRPr="00A10E88">
        <w:rPr>
          <w:rFonts w:ascii="Times New Roman" w:hAnsi="Times New Roman" w:cs="Times New Roman"/>
          <w:sz w:val="28"/>
          <w:szCs w:val="28"/>
        </w:rPr>
        <w:t>-</w:t>
      </w:r>
      <w:r w:rsidR="00D23975" w:rsidRPr="00A10E88">
        <w:rPr>
          <w:rFonts w:ascii="Times New Roman" w:hAnsi="Times New Roman" w:cs="Times New Roman"/>
          <w:sz w:val="28"/>
          <w:szCs w:val="28"/>
          <w:lang w:val="en-US"/>
        </w:rPr>
        <w:t>Whitney</w:t>
      </w:r>
      <w:r w:rsidRPr="00A10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975" w:rsidRPr="00A10E88">
        <w:rPr>
          <w:rFonts w:ascii="Times New Roman" w:hAnsi="Times New Roman" w:cs="Times New Roman"/>
          <w:sz w:val="28"/>
          <w:szCs w:val="28"/>
          <w:lang w:val="en-US"/>
        </w:rPr>
        <w:t>Kruskal</w:t>
      </w:r>
      <w:proofErr w:type="spellEnd"/>
      <w:r w:rsidR="00D23975" w:rsidRPr="00A10E88">
        <w:rPr>
          <w:rFonts w:ascii="Times New Roman" w:hAnsi="Times New Roman" w:cs="Times New Roman"/>
          <w:sz w:val="28"/>
          <w:szCs w:val="28"/>
        </w:rPr>
        <w:t>-</w:t>
      </w:r>
      <w:r w:rsidR="00D23975" w:rsidRPr="00A10E88">
        <w:rPr>
          <w:rFonts w:ascii="Times New Roman" w:hAnsi="Times New Roman" w:cs="Times New Roman"/>
          <w:sz w:val="28"/>
          <w:szCs w:val="28"/>
          <w:lang w:val="en-US"/>
        </w:rPr>
        <w:t>Wallis</w:t>
      </w:r>
      <w:r w:rsidRPr="00A10E88">
        <w:rPr>
          <w:rFonts w:ascii="Times New Roman" w:hAnsi="Times New Roman" w:cs="Times New Roman"/>
          <w:sz w:val="28"/>
          <w:szCs w:val="28"/>
        </w:rPr>
        <w:t xml:space="preserve">, </w:t>
      </w:r>
      <w:r w:rsidR="00231B32" w:rsidRPr="00A10E88">
        <w:rPr>
          <w:rFonts w:ascii="Times New Roman" w:hAnsi="Times New Roman" w:cs="Times New Roman"/>
          <w:sz w:val="28"/>
          <w:szCs w:val="28"/>
          <w:lang w:val="en-US"/>
        </w:rPr>
        <w:t>Wilcoxon</w:t>
      </w:r>
      <w:r w:rsidR="00666F41" w:rsidRPr="00A10E8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4713B" w:rsidRPr="00A10E88">
        <w:rPr>
          <w:rFonts w:ascii="Times New Roman" w:hAnsi="Times New Roman" w:cs="Times New Roman"/>
          <w:sz w:val="28"/>
          <w:szCs w:val="28"/>
        </w:rPr>
        <w:t>χ</w:t>
      </w:r>
      <w:r w:rsidR="001A2BDF" w:rsidRPr="00A10E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A2BDF" w:rsidRPr="00A10E88">
        <w:rPr>
          <w:rFonts w:ascii="Times New Roman" w:hAnsi="Times New Roman" w:cs="Times New Roman"/>
          <w:sz w:val="28"/>
          <w:szCs w:val="28"/>
        </w:rPr>
        <w:t xml:space="preserve"> и точны</w:t>
      </w:r>
      <w:r w:rsidR="008868EA" w:rsidRPr="00A10E88">
        <w:rPr>
          <w:rFonts w:ascii="Times New Roman" w:hAnsi="Times New Roman" w:cs="Times New Roman"/>
          <w:sz w:val="28"/>
          <w:szCs w:val="28"/>
        </w:rPr>
        <w:t>й</w:t>
      </w:r>
      <w:r w:rsidR="001A2BDF" w:rsidRPr="00A10E88">
        <w:rPr>
          <w:rFonts w:ascii="Times New Roman" w:hAnsi="Times New Roman" w:cs="Times New Roman"/>
          <w:sz w:val="28"/>
          <w:szCs w:val="28"/>
        </w:rPr>
        <w:t xml:space="preserve"> критерий </w:t>
      </w:r>
      <w:r w:rsidR="00231B32" w:rsidRPr="00A10E88">
        <w:rPr>
          <w:rFonts w:ascii="Times New Roman" w:hAnsi="Times New Roman" w:cs="Times New Roman"/>
          <w:sz w:val="28"/>
          <w:szCs w:val="28"/>
          <w:lang w:val="en-US"/>
        </w:rPr>
        <w:t>Fisher</w:t>
      </w:r>
      <w:r w:rsidR="001A2BDF" w:rsidRPr="00A10E88">
        <w:rPr>
          <w:rFonts w:ascii="Times New Roman" w:hAnsi="Times New Roman" w:cs="Times New Roman"/>
          <w:sz w:val="28"/>
          <w:szCs w:val="28"/>
        </w:rPr>
        <w:t>.</w:t>
      </w:r>
    </w:p>
    <w:p w:rsidR="00E817AE" w:rsidRPr="00A10E88" w:rsidRDefault="001A2BDF" w:rsidP="00A10E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t>Результаты.</w:t>
      </w:r>
      <w:r w:rsidR="00E54FFD" w:rsidRPr="00A10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67F" w:rsidRPr="00A10E88" w:rsidRDefault="0030367F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lastRenderedPageBreak/>
        <w:t>В наше</w:t>
      </w:r>
      <w:r w:rsidR="00372B9C">
        <w:rPr>
          <w:rFonts w:ascii="Times New Roman" w:hAnsi="Times New Roman" w:cs="Times New Roman"/>
          <w:sz w:val="28"/>
          <w:szCs w:val="28"/>
        </w:rPr>
        <w:t>й</w:t>
      </w:r>
      <w:r w:rsidRPr="00A10E88">
        <w:rPr>
          <w:rFonts w:ascii="Times New Roman" w:hAnsi="Times New Roman" w:cs="Times New Roman"/>
          <w:sz w:val="28"/>
          <w:szCs w:val="28"/>
        </w:rPr>
        <w:t xml:space="preserve"> работе мы оценили развитие </w:t>
      </w:r>
      <w:r w:rsidR="00A53172" w:rsidRPr="00A10E88">
        <w:rPr>
          <w:rFonts w:ascii="Times New Roman" w:hAnsi="Times New Roman" w:cs="Times New Roman"/>
          <w:sz w:val="28"/>
          <w:szCs w:val="28"/>
        </w:rPr>
        <w:t>специфических осложнений</w:t>
      </w:r>
      <w:r w:rsidR="00FB5E0D" w:rsidRPr="00A10E88">
        <w:rPr>
          <w:rFonts w:ascii="Times New Roman" w:hAnsi="Times New Roman" w:cs="Times New Roman"/>
          <w:sz w:val="28"/>
          <w:szCs w:val="28"/>
        </w:rPr>
        <w:t>, к которым относятся послеоперационный панкреатит</w:t>
      </w:r>
      <w:r w:rsidR="000571D4" w:rsidRPr="00A10E88">
        <w:rPr>
          <w:rFonts w:ascii="Times New Roman" w:hAnsi="Times New Roman" w:cs="Times New Roman"/>
          <w:sz w:val="28"/>
          <w:szCs w:val="28"/>
        </w:rPr>
        <w:t xml:space="preserve">, панкреатическая фистула и несостоятельность </w:t>
      </w:r>
      <w:proofErr w:type="spellStart"/>
      <w:r w:rsidR="000571D4" w:rsidRPr="00A10E88">
        <w:rPr>
          <w:rFonts w:ascii="Times New Roman" w:hAnsi="Times New Roman" w:cs="Times New Roman"/>
          <w:sz w:val="28"/>
          <w:szCs w:val="28"/>
        </w:rPr>
        <w:t>панкреатодигестивного</w:t>
      </w:r>
      <w:proofErr w:type="spellEnd"/>
      <w:r w:rsidR="000571D4" w:rsidRPr="00A10E88">
        <w:rPr>
          <w:rFonts w:ascii="Times New Roman" w:hAnsi="Times New Roman" w:cs="Times New Roman"/>
          <w:sz w:val="28"/>
          <w:szCs w:val="28"/>
        </w:rPr>
        <w:t xml:space="preserve"> анастомоза (ПДА).</w:t>
      </w:r>
      <w:r w:rsidR="00A53172" w:rsidRPr="00A1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67F" w:rsidRPr="00A10E88" w:rsidRDefault="0023198B" w:rsidP="001E3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 xml:space="preserve">Первая степень фиброза выявлена у 9 (18%) пациентов. </w:t>
      </w:r>
      <w:r w:rsidR="0030367F" w:rsidRPr="00A10E88">
        <w:rPr>
          <w:rFonts w:ascii="Times New Roman" w:hAnsi="Times New Roman" w:cs="Times New Roman"/>
          <w:sz w:val="28"/>
          <w:szCs w:val="28"/>
        </w:rPr>
        <w:t>В</w:t>
      </w:r>
      <w:r w:rsidRPr="00A10E88">
        <w:rPr>
          <w:rFonts w:ascii="Times New Roman" w:hAnsi="Times New Roman" w:cs="Times New Roman"/>
          <w:sz w:val="28"/>
          <w:szCs w:val="28"/>
        </w:rPr>
        <w:t xml:space="preserve"> этой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F05490" w:rsidRPr="00A10E88">
        <w:rPr>
          <w:rFonts w:ascii="Times New Roman" w:hAnsi="Times New Roman" w:cs="Times New Roman"/>
          <w:sz w:val="28"/>
          <w:szCs w:val="28"/>
        </w:rPr>
        <w:t>послеоперационный панкреатит диагностирован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 у 5(55%) пациентов. </w:t>
      </w:r>
      <w:r w:rsidR="003D6266" w:rsidRPr="00A10E88">
        <w:rPr>
          <w:rFonts w:ascii="Times New Roman" w:hAnsi="Times New Roman" w:cs="Times New Roman"/>
          <w:sz w:val="28"/>
          <w:szCs w:val="28"/>
        </w:rPr>
        <w:t>У двоих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9F6167" w:rsidRPr="00A10E88">
        <w:rPr>
          <w:rFonts w:ascii="Times New Roman" w:hAnsi="Times New Roman" w:cs="Times New Roman"/>
          <w:sz w:val="28"/>
          <w:szCs w:val="28"/>
        </w:rPr>
        <w:t>пациентов данное осложнение сопровождалось наличием жидкостных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9F6167" w:rsidRPr="00A10E88">
        <w:rPr>
          <w:rFonts w:ascii="Times New Roman" w:hAnsi="Times New Roman" w:cs="Times New Roman"/>
          <w:sz w:val="28"/>
          <w:szCs w:val="28"/>
        </w:rPr>
        <w:t>й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 брюшной полости, которые </w:t>
      </w:r>
      <w:r w:rsidR="009F6167" w:rsidRPr="00A10E88">
        <w:rPr>
          <w:rFonts w:ascii="Times New Roman" w:hAnsi="Times New Roman" w:cs="Times New Roman"/>
          <w:sz w:val="28"/>
          <w:szCs w:val="28"/>
        </w:rPr>
        <w:t xml:space="preserve">были успешно 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дренированы под контролем УЗИ. </w:t>
      </w:r>
      <w:r w:rsidR="003D6266" w:rsidRPr="00A10E88">
        <w:rPr>
          <w:rFonts w:ascii="Times New Roman" w:hAnsi="Times New Roman" w:cs="Times New Roman"/>
          <w:sz w:val="28"/>
          <w:szCs w:val="28"/>
        </w:rPr>
        <w:t>У двоих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 – послеоперационный панкреатит</w:t>
      </w:r>
      <w:r w:rsidR="00ED7235" w:rsidRPr="00A10E88">
        <w:rPr>
          <w:rFonts w:ascii="Times New Roman" w:hAnsi="Times New Roman" w:cs="Times New Roman"/>
          <w:sz w:val="28"/>
          <w:szCs w:val="28"/>
        </w:rPr>
        <w:t xml:space="preserve"> протекал с наличием болей в животе, застоем желудочного содержимого</w:t>
      </w:r>
      <w:r w:rsidR="0079275A" w:rsidRPr="00A10E88">
        <w:rPr>
          <w:rFonts w:ascii="Times New Roman" w:hAnsi="Times New Roman" w:cs="Times New Roman"/>
          <w:sz w:val="28"/>
          <w:szCs w:val="28"/>
        </w:rPr>
        <w:t>, повышением уровня амилазы в крови и моче</w:t>
      </w:r>
      <w:r w:rsidR="0030367F" w:rsidRPr="00A10E88">
        <w:rPr>
          <w:rFonts w:ascii="Times New Roman" w:hAnsi="Times New Roman" w:cs="Times New Roman"/>
          <w:sz w:val="28"/>
          <w:szCs w:val="28"/>
        </w:rPr>
        <w:t>.</w:t>
      </w:r>
      <w:r w:rsidR="0079275A" w:rsidRPr="00A10E88">
        <w:rPr>
          <w:rFonts w:ascii="Times New Roman" w:hAnsi="Times New Roman" w:cs="Times New Roman"/>
          <w:sz w:val="28"/>
          <w:szCs w:val="28"/>
        </w:rPr>
        <w:t xml:space="preserve"> В результате проведения консервативных мероприятий (</w:t>
      </w:r>
      <w:proofErr w:type="spellStart"/>
      <w:r w:rsidR="0079275A" w:rsidRPr="00A10E88">
        <w:rPr>
          <w:rFonts w:ascii="Times New Roman" w:hAnsi="Times New Roman" w:cs="Times New Roman"/>
          <w:sz w:val="28"/>
          <w:szCs w:val="28"/>
        </w:rPr>
        <w:t>инфузионная</w:t>
      </w:r>
      <w:proofErr w:type="spellEnd"/>
      <w:r w:rsidR="0079275A" w:rsidRPr="00A10E88">
        <w:rPr>
          <w:rFonts w:ascii="Times New Roman" w:hAnsi="Times New Roman" w:cs="Times New Roman"/>
          <w:sz w:val="28"/>
          <w:szCs w:val="28"/>
        </w:rPr>
        <w:t xml:space="preserve"> терапия, введение </w:t>
      </w:r>
      <w:proofErr w:type="spellStart"/>
      <w:r w:rsidR="0079275A" w:rsidRPr="00A10E88">
        <w:rPr>
          <w:rFonts w:ascii="Times New Roman" w:hAnsi="Times New Roman" w:cs="Times New Roman"/>
          <w:sz w:val="28"/>
          <w:szCs w:val="28"/>
        </w:rPr>
        <w:t>октреатида</w:t>
      </w:r>
      <w:proofErr w:type="spellEnd"/>
      <w:r w:rsidR="00092881" w:rsidRPr="00A10E88">
        <w:rPr>
          <w:rFonts w:ascii="Times New Roman" w:hAnsi="Times New Roman" w:cs="Times New Roman"/>
          <w:sz w:val="28"/>
          <w:szCs w:val="28"/>
        </w:rPr>
        <w:t xml:space="preserve">, применение </w:t>
      </w:r>
      <w:proofErr w:type="spellStart"/>
      <w:r w:rsidR="00741DF5" w:rsidRPr="00A10E88">
        <w:rPr>
          <w:rFonts w:ascii="Times New Roman" w:hAnsi="Times New Roman" w:cs="Times New Roman"/>
          <w:sz w:val="28"/>
          <w:szCs w:val="28"/>
        </w:rPr>
        <w:t>анти</w:t>
      </w:r>
      <w:r w:rsidR="00092881" w:rsidRPr="00A10E88">
        <w:rPr>
          <w:rFonts w:ascii="Times New Roman" w:hAnsi="Times New Roman" w:cs="Times New Roman"/>
          <w:sz w:val="28"/>
          <w:szCs w:val="28"/>
        </w:rPr>
        <w:t>секреторных</w:t>
      </w:r>
      <w:proofErr w:type="spellEnd"/>
      <w:r w:rsidR="00092881" w:rsidRPr="00A10E88">
        <w:rPr>
          <w:rFonts w:ascii="Times New Roman" w:hAnsi="Times New Roman" w:cs="Times New Roman"/>
          <w:sz w:val="28"/>
          <w:szCs w:val="28"/>
        </w:rPr>
        <w:t xml:space="preserve"> препаратов</w:t>
      </w:r>
      <w:r w:rsidR="0079275A" w:rsidRPr="00A10E88">
        <w:rPr>
          <w:rFonts w:ascii="Times New Roman" w:hAnsi="Times New Roman" w:cs="Times New Roman"/>
          <w:sz w:val="28"/>
          <w:szCs w:val="28"/>
        </w:rPr>
        <w:t>)</w:t>
      </w:r>
      <w:r w:rsidR="00741DF5" w:rsidRPr="00A10E88">
        <w:rPr>
          <w:rFonts w:ascii="Times New Roman" w:hAnsi="Times New Roman" w:cs="Times New Roman"/>
          <w:sz w:val="28"/>
          <w:szCs w:val="28"/>
        </w:rPr>
        <w:t xml:space="preserve"> эти явления успешно купировались.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741DF5" w:rsidRPr="00A10E88">
        <w:rPr>
          <w:rFonts w:ascii="Times New Roman" w:hAnsi="Times New Roman" w:cs="Times New Roman"/>
          <w:sz w:val="28"/>
          <w:szCs w:val="28"/>
        </w:rPr>
        <w:t>У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 одного пациента развилась несостоятельность </w:t>
      </w:r>
      <w:proofErr w:type="spellStart"/>
      <w:r w:rsidR="00372B9C">
        <w:rPr>
          <w:rFonts w:ascii="Times New Roman" w:hAnsi="Times New Roman" w:cs="Times New Roman"/>
          <w:sz w:val="28"/>
          <w:szCs w:val="28"/>
        </w:rPr>
        <w:t>панкреатодигестивного</w:t>
      </w:r>
      <w:proofErr w:type="spellEnd"/>
      <w:r w:rsidR="00372B9C">
        <w:rPr>
          <w:rFonts w:ascii="Times New Roman" w:hAnsi="Times New Roman" w:cs="Times New Roman"/>
          <w:sz w:val="28"/>
          <w:szCs w:val="28"/>
        </w:rPr>
        <w:t xml:space="preserve"> анастомоза (Бернский вариант операции </w:t>
      </w:r>
      <w:proofErr w:type="spellStart"/>
      <w:r w:rsidR="001E3EF2" w:rsidRPr="00A10E88">
        <w:rPr>
          <w:rFonts w:ascii="Times New Roman" w:hAnsi="Times New Roman" w:cs="Times New Roman"/>
          <w:sz w:val="28"/>
          <w:szCs w:val="28"/>
          <w:lang w:val="en-US"/>
        </w:rPr>
        <w:t>Beger</w:t>
      </w:r>
      <w:proofErr w:type="spellEnd"/>
      <w:r w:rsidR="00372B9C">
        <w:rPr>
          <w:rFonts w:ascii="Times New Roman" w:hAnsi="Times New Roman" w:cs="Times New Roman"/>
          <w:sz w:val="28"/>
          <w:szCs w:val="28"/>
        </w:rPr>
        <w:t>)</w:t>
      </w:r>
      <w:r w:rsidR="0030367F" w:rsidRPr="00A10E88">
        <w:rPr>
          <w:rFonts w:ascii="Times New Roman" w:hAnsi="Times New Roman" w:cs="Times New Roman"/>
          <w:sz w:val="28"/>
          <w:szCs w:val="28"/>
        </w:rPr>
        <w:t xml:space="preserve">, которая потребовала серии </w:t>
      </w:r>
      <w:proofErr w:type="spellStart"/>
      <w:r w:rsidR="0030367F" w:rsidRPr="00A10E88">
        <w:rPr>
          <w:rFonts w:ascii="Times New Roman" w:hAnsi="Times New Roman" w:cs="Times New Roman"/>
          <w:sz w:val="28"/>
          <w:szCs w:val="28"/>
        </w:rPr>
        <w:t>релапаротомий</w:t>
      </w:r>
      <w:proofErr w:type="spellEnd"/>
      <w:r w:rsidR="0030367F" w:rsidRPr="00A1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67F" w:rsidRPr="00A10E88" w:rsidRDefault="0030367F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ab/>
      </w:r>
      <w:r w:rsidR="00AA7E6D" w:rsidRPr="00A10E88">
        <w:rPr>
          <w:rFonts w:ascii="Times New Roman" w:hAnsi="Times New Roman" w:cs="Times New Roman"/>
          <w:sz w:val="28"/>
          <w:szCs w:val="28"/>
        </w:rPr>
        <w:t xml:space="preserve">Вторая степень фиброзных изменений выявлена у 9 (18%) пациентов. </w:t>
      </w:r>
      <w:r w:rsidRPr="00A10E88">
        <w:rPr>
          <w:rFonts w:ascii="Times New Roman" w:hAnsi="Times New Roman" w:cs="Times New Roman"/>
          <w:sz w:val="28"/>
          <w:szCs w:val="28"/>
        </w:rPr>
        <w:t xml:space="preserve">В </w:t>
      </w:r>
      <w:r w:rsidR="00AA7E6D" w:rsidRPr="00A10E88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A10E8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0F4485" w:rsidRPr="00A10E88">
        <w:rPr>
          <w:rFonts w:ascii="Times New Roman" w:hAnsi="Times New Roman" w:cs="Times New Roman"/>
          <w:sz w:val="28"/>
          <w:szCs w:val="28"/>
        </w:rPr>
        <w:t xml:space="preserve">послеоперационный панкреатит развился </w:t>
      </w:r>
      <w:r w:rsidR="00F7303F">
        <w:rPr>
          <w:rFonts w:ascii="Times New Roman" w:hAnsi="Times New Roman" w:cs="Times New Roman"/>
          <w:sz w:val="28"/>
          <w:szCs w:val="28"/>
        </w:rPr>
        <w:t xml:space="preserve">у </w:t>
      </w:r>
      <w:r w:rsidR="00CF3C6C" w:rsidRPr="00A10E88">
        <w:rPr>
          <w:rFonts w:ascii="Times New Roman" w:hAnsi="Times New Roman" w:cs="Times New Roman"/>
          <w:sz w:val="28"/>
          <w:szCs w:val="28"/>
        </w:rPr>
        <w:t>1</w:t>
      </w:r>
      <w:r w:rsidRPr="00A10E88">
        <w:rPr>
          <w:rFonts w:ascii="Times New Roman" w:hAnsi="Times New Roman" w:cs="Times New Roman"/>
          <w:sz w:val="28"/>
          <w:szCs w:val="28"/>
        </w:rPr>
        <w:t xml:space="preserve"> (</w:t>
      </w:r>
      <w:r w:rsidR="00CF3C6C" w:rsidRPr="00A10E88">
        <w:rPr>
          <w:rFonts w:ascii="Times New Roman" w:hAnsi="Times New Roman" w:cs="Times New Roman"/>
          <w:sz w:val="28"/>
          <w:szCs w:val="28"/>
        </w:rPr>
        <w:t>11%) пациента</w:t>
      </w:r>
      <w:r w:rsidR="00A312C4" w:rsidRPr="00A10E88">
        <w:rPr>
          <w:rFonts w:ascii="Times New Roman" w:hAnsi="Times New Roman" w:cs="Times New Roman"/>
          <w:sz w:val="28"/>
          <w:szCs w:val="28"/>
        </w:rPr>
        <w:t>,</w:t>
      </w:r>
      <w:r w:rsidR="00213F02" w:rsidRPr="00A10E88">
        <w:rPr>
          <w:rFonts w:ascii="Times New Roman" w:hAnsi="Times New Roman" w:cs="Times New Roman"/>
          <w:sz w:val="28"/>
          <w:szCs w:val="28"/>
        </w:rPr>
        <w:t xml:space="preserve"> который купирован вышеперечисленными консервативными мероприятиями</w:t>
      </w:r>
      <w:r w:rsidRPr="00A1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4F0" w:rsidRDefault="0030367F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ab/>
      </w:r>
      <w:r w:rsidR="000E37A2" w:rsidRPr="00A10E88">
        <w:rPr>
          <w:rFonts w:ascii="Times New Roman" w:hAnsi="Times New Roman" w:cs="Times New Roman"/>
          <w:sz w:val="28"/>
          <w:szCs w:val="28"/>
        </w:rPr>
        <w:t>Третья степень фиброза выявлена у 33 (</w:t>
      </w:r>
      <w:r w:rsidR="004A6081" w:rsidRPr="00A10E88">
        <w:rPr>
          <w:rFonts w:ascii="Times New Roman" w:hAnsi="Times New Roman" w:cs="Times New Roman"/>
          <w:sz w:val="28"/>
          <w:szCs w:val="28"/>
        </w:rPr>
        <w:t>64%</w:t>
      </w:r>
      <w:r w:rsidR="000E37A2" w:rsidRPr="00A10E88">
        <w:rPr>
          <w:rFonts w:ascii="Times New Roman" w:hAnsi="Times New Roman" w:cs="Times New Roman"/>
          <w:sz w:val="28"/>
          <w:szCs w:val="28"/>
        </w:rPr>
        <w:t>) пациентов</w:t>
      </w:r>
      <w:r w:rsidR="004A6081" w:rsidRPr="00A10E88">
        <w:rPr>
          <w:rFonts w:ascii="Times New Roman" w:hAnsi="Times New Roman" w:cs="Times New Roman"/>
          <w:sz w:val="28"/>
          <w:szCs w:val="28"/>
        </w:rPr>
        <w:t xml:space="preserve">. </w:t>
      </w:r>
      <w:r w:rsidRPr="00A10E88">
        <w:rPr>
          <w:rFonts w:ascii="Times New Roman" w:hAnsi="Times New Roman" w:cs="Times New Roman"/>
          <w:sz w:val="28"/>
          <w:szCs w:val="28"/>
        </w:rPr>
        <w:t>В</w:t>
      </w:r>
      <w:r w:rsidR="004A6081" w:rsidRPr="00A10E88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A10E88"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4067D" w:rsidRPr="00A10E88">
        <w:rPr>
          <w:rFonts w:ascii="Times New Roman" w:hAnsi="Times New Roman" w:cs="Times New Roman"/>
          <w:sz w:val="28"/>
          <w:szCs w:val="28"/>
        </w:rPr>
        <w:t>специфических осложнений не наблюдалось</w:t>
      </w:r>
      <w:r w:rsidR="007134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5DA" w:rsidRPr="00A10E88" w:rsidRDefault="007134F0" w:rsidP="00713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134F0">
        <w:rPr>
          <w:rFonts w:ascii="Times New Roman" w:hAnsi="Times New Roman" w:cs="Times New Roman"/>
          <w:sz w:val="28"/>
          <w:szCs w:val="28"/>
        </w:rPr>
        <w:t>аспределение частоты развития послеоперационного панкреатита в зависимости от степени фиброза головки ПЖ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r w:rsidR="00A10E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аблице</w:t>
      </w:r>
      <w:r w:rsidR="009610D0" w:rsidRPr="00A10E8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24F9" w:rsidRPr="00A10E88" w:rsidRDefault="002724F9" w:rsidP="00A10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Ind w:w="108" w:type="dxa"/>
        <w:tblLook w:val="0000" w:firstRow="0" w:lastRow="0" w:firstColumn="0" w:lastColumn="0" w:noHBand="0" w:noVBand="0"/>
      </w:tblPr>
      <w:tblGrid>
        <w:gridCol w:w="1529"/>
        <w:gridCol w:w="2703"/>
        <w:gridCol w:w="2307"/>
        <w:gridCol w:w="3032"/>
      </w:tblGrid>
      <w:tr w:rsidR="003D00C7" w:rsidTr="006F503C">
        <w:trPr>
          <w:trHeight w:val="864"/>
        </w:trPr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3D00C7" w:rsidRDefault="003D00C7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4"/>
                <w:szCs w:val="24"/>
              </w:rPr>
              <w:t>Таблица 1 – распределение частоты развития послеоперационного панкреатита в зависимости от степени фиброза головки ПЖ</w:t>
            </w:r>
          </w:p>
        </w:tc>
      </w:tr>
      <w:tr w:rsidR="002724F9" w:rsidRPr="00A10E88" w:rsidTr="003D00C7">
        <w:tblPrEx>
          <w:tblLook w:val="04A0" w:firstRow="1" w:lastRow="0" w:firstColumn="1" w:lastColumn="0" w:noHBand="0" w:noVBand="1"/>
        </w:tblPrEx>
        <w:tc>
          <w:tcPr>
            <w:tcW w:w="1529" w:type="dxa"/>
          </w:tcPr>
          <w:p w:rsidR="002724F9" w:rsidRPr="00A10E88" w:rsidRDefault="002724F9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</w:tcPr>
          <w:p w:rsidR="002724F9" w:rsidRPr="00A10E88" w:rsidRDefault="002724F9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6F0422" w:rsidRPr="00A10E8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еоперационный панкреатит</w:t>
            </w:r>
          </w:p>
        </w:tc>
        <w:tc>
          <w:tcPr>
            <w:tcW w:w="2307" w:type="dxa"/>
          </w:tcPr>
          <w:p w:rsidR="002724F9" w:rsidRPr="00A10E88" w:rsidRDefault="002724F9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Панкреатическая фистула</w:t>
            </w:r>
          </w:p>
        </w:tc>
        <w:tc>
          <w:tcPr>
            <w:tcW w:w="3032" w:type="dxa"/>
          </w:tcPr>
          <w:p w:rsidR="002724F9" w:rsidRPr="00A10E88" w:rsidRDefault="002724F9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 xml:space="preserve">Несостоятельность  </w:t>
            </w:r>
            <w:proofErr w:type="spellStart"/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панкреатодигестивного</w:t>
            </w:r>
            <w:proofErr w:type="spellEnd"/>
            <w:r w:rsidRPr="00A10E88">
              <w:rPr>
                <w:rFonts w:ascii="Times New Roman" w:hAnsi="Times New Roman" w:cs="Times New Roman"/>
                <w:sz w:val="28"/>
                <w:szCs w:val="28"/>
              </w:rPr>
              <w:t xml:space="preserve"> анастомоза</w:t>
            </w:r>
          </w:p>
        </w:tc>
      </w:tr>
      <w:tr w:rsidR="002724F9" w:rsidRPr="00A10E88" w:rsidTr="003D00C7">
        <w:tblPrEx>
          <w:tblLook w:val="04A0" w:firstRow="1" w:lastRow="0" w:firstColumn="1" w:lastColumn="0" w:noHBand="0" w:noVBand="1"/>
        </w:tblPrEx>
        <w:tc>
          <w:tcPr>
            <w:tcW w:w="1529" w:type="dxa"/>
          </w:tcPr>
          <w:p w:rsidR="002724F9" w:rsidRPr="007134F0" w:rsidRDefault="002724F9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1я степень</w:t>
            </w:r>
            <w:r w:rsidR="0071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(N=9)</w:t>
            </w:r>
          </w:p>
        </w:tc>
        <w:tc>
          <w:tcPr>
            <w:tcW w:w="2703" w:type="dxa"/>
          </w:tcPr>
          <w:p w:rsidR="002724F9" w:rsidRPr="00A10E88" w:rsidRDefault="006F0422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2724F9" w:rsidRPr="00A10E88" w:rsidRDefault="006F0422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32" w:type="dxa"/>
          </w:tcPr>
          <w:p w:rsidR="002724F9" w:rsidRPr="00A10E88" w:rsidRDefault="006F0422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24F9" w:rsidRPr="00A10E88" w:rsidTr="003D00C7">
        <w:tblPrEx>
          <w:tblLook w:val="04A0" w:firstRow="1" w:lastRow="0" w:firstColumn="1" w:lastColumn="0" w:noHBand="0" w:noVBand="1"/>
        </w:tblPrEx>
        <w:tc>
          <w:tcPr>
            <w:tcW w:w="1529" w:type="dxa"/>
          </w:tcPr>
          <w:p w:rsidR="002724F9" w:rsidRPr="007134F0" w:rsidRDefault="002724F9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2я степень</w:t>
            </w:r>
            <w:r w:rsidR="0071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(N=9)</w:t>
            </w:r>
          </w:p>
        </w:tc>
        <w:tc>
          <w:tcPr>
            <w:tcW w:w="2703" w:type="dxa"/>
          </w:tcPr>
          <w:p w:rsidR="002724F9" w:rsidRPr="00A10E88" w:rsidRDefault="00D47230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2724F9" w:rsidRPr="00A10E88" w:rsidRDefault="00D47230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32" w:type="dxa"/>
          </w:tcPr>
          <w:p w:rsidR="002724F9" w:rsidRPr="00A10E88" w:rsidRDefault="00D47230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24F9" w:rsidRPr="00A10E88" w:rsidTr="003D00C7">
        <w:tblPrEx>
          <w:tblLook w:val="04A0" w:firstRow="1" w:lastRow="0" w:firstColumn="1" w:lastColumn="0" w:noHBand="0" w:noVBand="1"/>
        </w:tblPrEx>
        <w:tc>
          <w:tcPr>
            <w:tcW w:w="1529" w:type="dxa"/>
          </w:tcPr>
          <w:p w:rsidR="002724F9" w:rsidRPr="007134F0" w:rsidRDefault="002724F9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3я степень</w:t>
            </w:r>
            <w:r w:rsidR="007134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(N=33)</w:t>
            </w:r>
          </w:p>
        </w:tc>
        <w:tc>
          <w:tcPr>
            <w:tcW w:w="2703" w:type="dxa"/>
          </w:tcPr>
          <w:p w:rsidR="002724F9" w:rsidRPr="00A10E88" w:rsidRDefault="006F0422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7" w:type="dxa"/>
          </w:tcPr>
          <w:p w:rsidR="002724F9" w:rsidRPr="00A10E88" w:rsidRDefault="006F0422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32" w:type="dxa"/>
          </w:tcPr>
          <w:p w:rsidR="002724F9" w:rsidRPr="00A10E88" w:rsidRDefault="006F0422" w:rsidP="003D00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724F9" w:rsidRPr="00A10E88" w:rsidRDefault="002724F9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12" w:rsidRDefault="00515A12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 xml:space="preserve">Мы сравнили вышеперечисленные группы между собой по количеству послеоперационных осложнений с использованием двустороннего точного критерия </w:t>
      </w:r>
      <w:proofErr w:type="spellStart"/>
      <w:r w:rsidR="00EE3027" w:rsidRPr="00A10E88">
        <w:rPr>
          <w:rFonts w:ascii="Times New Roman" w:hAnsi="Times New Roman" w:cs="Times New Roman"/>
          <w:sz w:val="28"/>
          <w:szCs w:val="28"/>
        </w:rPr>
        <w:t>Fisher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(таблица</w:t>
      </w:r>
      <w:r w:rsidR="00AE3CFB" w:rsidRPr="00A10E88">
        <w:rPr>
          <w:rFonts w:ascii="Times New Roman" w:hAnsi="Times New Roman" w:cs="Times New Roman"/>
          <w:sz w:val="28"/>
          <w:szCs w:val="28"/>
        </w:rPr>
        <w:t xml:space="preserve"> 2</w:t>
      </w:r>
      <w:r w:rsidRPr="00A10E88">
        <w:rPr>
          <w:rFonts w:ascii="Times New Roman" w:hAnsi="Times New Roman" w:cs="Times New Roman"/>
          <w:sz w:val="28"/>
          <w:szCs w:val="28"/>
        </w:rPr>
        <w:t>)</w:t>
      </w:r>
    </w:p>
    <w:p w:rsidR="00A10E88" w:rsidRPr="00A10E88" w:rsidRDefault="00A10E88" w:rsidP="00A10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</w:tblGrid>
      <w:tr w:rsidR="00E5447E" w:rsidTr="00E5447E">
        <w:trPr>
          <w:trHeight w:val="818"/>
        </w:trPr>
        <w:tc>
          <w:tcPr>
            <w:tcW w:w="7656" w:type="dxa"/>
            <w:gridSpan w:val="4"/>
          </w:tcPr>
          <w:p w:rsidR="00E5447E" w:rsidRDefault="00E5447E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E88">
              <w:rPr>
                <w:rFonts w:ascii="Times New Roman" w:hAnsi="Times New Roman" w:cs="Times New Roman"/>
                <w:sz w:val="24"/>
                <w:szCs w:val="24"/>
              </w:rPr>
              <w:t xml:space="preserve">Таблица 2 – Сравнение групп по количеству послеоперационных </w:t>
            </w:r>
          </w:p>
          <w:p w:rsidR="00E5447E" w:rsidRDefault="00E5447E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4"/>
                <w:szCs w:val="24"/>
              </w:rPr>
              <w:t>осложнений</w:t>
            </w:r>
          </w:p>
        </w:tc>
      </w:tr>
      <w:tr w:rsidR="00515A12" w:rsidRPr="00A10E88" w:rsidTr="00E5447E">
        <w:tblPrEx>
          <w:tblLook w:val="04A0" w:firstRow="1" w:lastRow="0" w:firstColumn="1" w:lastColumn="0" w:noHBand="0" w:noVBand="1"/>
        </w:tblPrEx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1я степень</w:t>
            </w:r>
          </w:p>
        </w:tc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2я степень</w:t>
            </w:r>
          </w:p>
        </w:tc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3я степень</w:t>
            </w:r>
          </w:p>
        </w:tc>
      </w:tr>
      <w:tr w:rsidR="00515A12" w:rsidRPr="00A10E88" w:rsidTr="00E5447E">
        <w:tblPrEx>
          <w:tblLook w:val="04A0" w:firstRow="1" w:lastRow="0" w:firstColumn="1" w:lastColumn="0" w:noHBand="0" w:noVBand="1"/>
        </w:tblPrEx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1я степень</w:t>
            </w:r>
          </w:p>
        </w:tc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5A12" w:rsidRPr="00A10E88" w:rsidRDefault="00B34B89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A84C95" w:rsidRPr="00A10E88">
              <w:rPr>
                <w:rFonts w:ascii="Times New Roman" w:hAnsi="Times New Roman" w:cs="Times New Roman"/>
                <w:sz w:val="28"/>
                <w:szCs w:val="28"/>
              </w:rPr>
              <w:t>=0,</w:t>
            </w:r>
            <w:r w:rsidR="00690E61" w:rsidRPr="00A10E88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14" w:type="dxa"/>
          </w:tcPr>
          <w:p w:rsidR="00515A12" w:rsidRPr="00A10E88" w:rsidRDefault="000B5BC5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84C95" w:rsidRPr="00A10E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90E61" w:rsidRPr="00A10E88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</w:tr>
      <w:tr w:rsidR="00515A12" w:rsidRPr="00A10E88" w:rsidTr="00E5447E">
        <w:tblPrEx>
          <w:tblLook w:val="04A0" w:firstRow="1" w:lastRow="0" w:firstColumn="1" w:lastColumn="0" w:noHBand="0" w:noVBand="1"/>
        </w:tblPrEx>
        <w:tc>
          <w:tcPr>
            <w:tcW w:w="1914" w:type="dxa"/>
          </w:tcPr>
          <w:p w:rsidR="00515A12" w:rsidRPr="007134F0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2я степень</w:t>
            </w:r>
          </w:p>
        </w:tc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5A12" w:rsidRPr="00A10E88" w:rsidRDefault="000B5BC5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84C95" w:rsidRPr="00A10E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90E61" w:rsidRPr="00A10E88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515A12" w:rsidRPr="00A10E88" w:rsidTr="00E5447E">
        <w:tblPrEx>
          <w:tblLook w:val="04A0" w:firstRow="1" w:lastRow="0" w:firstColumn="1" w:lastColumn="0" w:noHBand="0" w:noVBand="1"/>
        </w:tblPrEx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E88">
              <w:rPr>
                <w:rFonts w:ascii="Times New Roman" w:hAnsi="Times New Roman" w:cs="Times New Roman"/>
                <w:sz w:val="28"/>
                <w:szCs w:val="28"/>
              </w:rPr>
              <w:t>3я степень</w:t>
            </w:r>
          </w:p>
        </w:tc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15A12" w:rsidRPr="00A10E88" w:rsidRDefault="00515A12" w:rsidP="00E544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A12" w:rsidRPr="00A10E88" w:rsidRDefault="00515A12" w:rsidP="00A10E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4EB" w:rsidRPr="007358F0" w:rsidRDefault="009219C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>Статистически значимые различия были получены между первой и третьей степенями фиброза</w:t>
      </w:r>
      <w:r w:rsidR="00B46186" w:rsidRPr="00A10E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6186" w:rsidRPr="00A10E8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46186" w:rsidRPr="00A10E8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Fisher</w:t>
      </w:r>
      <w:proofErr w:type="spellEnd"/>
      <w:r w:rsidR="00B46186" w:rsidRPr="00A10E88">
        <w:rPr>
          <w:rFonts w:ascii="Times New Roman" w:hAnsi="Times New Roman" w:cs="Times New Roman"/>
          <w:sz w:val="28"/>
          <w:szCs w:val="28"/>
        </w:rPr>
        <w:t>=0,0001)</w:t>
      </w:r>
      <w:r w:rsidR="00A612C3" w:rsidRPr="00A10E88">
        <w:rPr>
          <w:rFonts w:ascii="Times New Roman" w:hAnsi="Times New Roman" w:cs="Times New Roman"/>
          <w:sz w:val="28"/>
          <w:szCs w:val="28"/>
        </w:rPr>
        <w:t xml:space="preserve">. На основании этого можно заключить, что при </w:t>
      </w:r>
      <w:r w:rsidR="00F7303F">
        <w:rPr>
          <w:rFonts w:ascii="Times New Roman" w:hAnsi="Times New Roman" w:cs="Times New Roman"/>
          <w:sz w:val="28"/>
          <w:szCs w:val="28"/>
        </w:rPr>
        <w:t>выраженности фиброза менее</w:t>
      </w:r>
      <w:r w:rsidR="000E23FF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717F0A" w:rsidRPr="00A10E88">
        <w:rPr>
          <w:rFonts w:ascii="Times New Roman" w:hAnsi="Times New Roman" w:cs="Times New Roman"/>
          <w:sz w:val="28"/>
          <w:szCs w:val="28"/>
        </w:rPr>
        <w:t>25</w:t>
      </w:r>
      <w:r w:rsidR="00F7303F">
        <w:rPr>
          <w:rFonts w:ascii="Times New Roman" w:hAnsi="Times New Roman" w:cs="Times New Roman"/>
          <w:sz w:val="28"/>
          <w:szCs w:val="28"/>
        </w:rPr>
        <w:t>%</w:t>
      </w:r>
      <w:r w:rsidR="000E23FF" w:rsidRPr="00A10E88">
        <w:rPr>
          <w:rFonts w:ascii="Times New Roman" w:hAnsi="Times New Roman" w:cs="Times New Roman"/>
          <w:sz w:val="28"/>
          <w:szCs w:val="28"/>
        </w:rPr>
        <w:t xml:space="preserve"> риск развития специфических осложнений выше, чем у пациентов с </w:t>
      </w:r>
      <w:r w:rsidR="00717F0A" w:rsidRPr="00A10E8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E23FF" w:rsidRPr="00A10E88">
        <w:rPr>
          <w:rFonts w:ascii="Times New Roman" w:hAnsi="Times New Roman" w:cs="Times New Roman"/>
          <w:sz w:val="28"/>
          <w:szCs w:val="28"/>
        </w:rPr>
        <w:t>выраженными фиброзными изменениями</w:t>
      </w:r>
      <w:r w:rsidR="00E85830" w:rsidRPr="00A10E88">
        <w:rPr>
          <w:rFonts w:ascii="Times New Roman" w:hAnsi="Times New Roman" w:cs="Times New Roman"/>
          <w:sz w:val="28"/>
          <w:szCs w:val="28"/>
        </w:rPr>
        <w:t>.</w:t>
      </w:r>
      <w:r w:rsidR="007E179B" w:rsidRPr="00A1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A73" w:rsidRPr="00A10E88" w:rsidRDefault="008C66A6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0E88">
        <w:rPr>
          <w:rFonts w:ascii="Times New Roman" w:hAnsi="Times New Roman" w:cs="Times New Roman"/>
          <w:sz w:val="28"/>
          <w:szCs w:val="28"/>
        </w:rPr>
        <w:t>Для оценки результатов оперативного лечения в отдаленном периоде в зависимости от степени фиброзных изменений в удаленной головке</w:t>
      </w:r>
      <w:proofErr w:type="gramEnd"/>
      <w:r w:rsidRPr="00A10E88">
        <w:rPr>
          <w:rFonts w:ascii="Times New Roman" w:hAnsi="Times New Roman" w:cs="Times New Roman"/>
          <w:sz w:val="28"/>
          <w:szCs w:val="28"/>
        </w:rPr>
        <w:t xml:space="preserve"> ПЖ </w:t>
      </w:r>
      <w:r w:rsidR="00416E42" w:rsidRPr="00A10E88">
        <w:rPr>
          <w:rFonts w:ascii="Times New Roman" w:hAnsi="Times New Roman" w:cs="Times New Roman"/>
          <w:sz w:val="28"/>
          <w:szCs w:val="28"/>
        </w:rPr>
        <w:t>мы изуч</w:t>
      </w:r>
      <w:r w:rsidR="00B139B0" w:rsidRPr="00A10E88">
        <w:rPr>
          <w:rFonts w:ascii="Times New Roman" w:hAnsi="Times New Roman" w:cs="Times New Roman"/>
          <w:sz w:val="28"/>
          <w:szCs w:val="28"/>
        </w:rPr>
        <w:t>и</w:t>
      </w:r>
      <w:r w:rsidR="00416E42" w:rsidRPr="00A10E88">
        <w:rPr>
          <w:rFonts w:ascii="Times New Roman" w:hAnsi="Times New Roman" w:cs="Times New Roman"/>
          <w:sz w:val="28"/>
          <w:szCs w:val="28"/>
        </w:rPr>
        <w:t>ли уровень болевого синдрома</w:t>
      </w:r>
      <w:r w:rsidR="00465AB7" w:rsidRPr="00A10E88">
        <w:rPr>
          <w:rFonts w:ascii="Times New Roman" w:hAnsi="Times New Roman" w:cs="Times New Roman"/>
          <w:sz w:val="28"/>
          <w:szCs w:val="28"/>
        </w:rPr>
        <w:t>.</w:t>
      </w:r>
      <w:r w:rsidR="005F3D01" w:rsidRPr="00A10E88">
        <w:rPr>
          <w:rFonts w:ascii="Times New Roman" w:hAnsi="Times New Roman" w:cs="Times New Roman"/>
          <w:sz w:val="28"/>
          <w:szCs w:val="28"/>
        </w:rPr>
        <w:t xml:space="preserve"> Отдаленные результаты прослежены у 43 (84%) пациентов. Период наблюдения пациентов составлял от 6 до 24 месяцев.</w:t>
      </w:r>
      <w:r w:rsidR="00B24A73" w:rsidRPr="00A10E88">
        <w:rPr>
          <w:rFonts w:ascii="Times New Roman" w:hAnsi="Times New Roman" w:cs="Times New Roman"/>
          <w:sz w:val="28"/>
          <w:szCs w:val="28"/>
        </w:rPr>
        <w:t xml:space="preserve"> Был проспективно изучен болевой синдром в группах до и после оперативного вмешательства.</w:t>
      </w:r>
    </w:p>
    <w:p w:rsidR="00EA5E71" w:rsidRPr="00A10E88" w:rsidRDefault="00D168CA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 xml:space="preserve">При исследовании болевого синдрома </w:t>
      </w:r>
      <w:r w:rsidR="00A8140D" w:rsidRPr="00A10E88">
        <w:rPr>
          <w:rFonts w:ascii="Times New Roman" w:hAnsi="Times New Roman" w:cs="Times New Roman"/>
          <w:sz w:val="28"/>
          <w:szCs w:val="28"/>
        </w:rPr>
        <w:t xml:space="preserve">в группе с 1й степенью </w:t>
      </w:r>
      <w:r w:rsidR="00BD3348" w:rsidRPr="00A10E88">
        <w:rPr>
          <w:rFonts w:ascii="Times New Roman" w:hAnsi="Times New Roman" w:cs="Times New Roman"/>
          <w:sz w:val="28"/>
          <w:szCs w:val="28"/>
        </w:rPr>
        <w:t xml:space="preserve">фиброзных изменений </w:t>
      </w:r>
      <w:r w:rsidR="00B15154" w:rsidRPr="00A10E88">
        <w:rPr>
          <w:rFonts w:ascii="Times New Roman" w:hAnsi="Times New Roman" w:cs="Times New Roman"/>
          <w:sz w:val="28"/>
          <w:szCs w:val="28"/>
        </w:rPr>
        <w:t>м</w:t>
      </w:r>
      <w:r w:rsidRPr="00A10E88">
        <w:rPr>
          <w:rFonts w:ascii="Times New Roman" w:hAnsi="Times New Roman" w:cs="Times New Roman"/>
          <w:sz w:val="28"/>
          <w:szCs w:val="28"/>
        </w:rPr>
        <w:t>едиана</w:t>
      </w:r>
      <w:r w:rsidR="00B15154" w:rsidRPr="00A10E88">
        <w:rPr>
          <w:rFonts w:ascii="Times New Roman" w:hAnsi="Times New Roman" w:cs="Times New Roman"/>
          <w:sz w:val="28"/>
          <w:szCs w:val="28"/>
        </w:rPr>
        <w:t xml:space="preserve"> боли</w:t>
      </w:r>
      <w:r w:rsidRPr="00A10E88">
        <w:rPr>
          <w:rFonts w:ascii="Times New Roman" w:hAnsi="Times New Roman" w:cs="Times New Roman"/>
          <w:sz w:val="28"/>
          <w:szCs w:val="28"/>
        </w:rPr>
        <w:t xml:space="preserve"> до операции составила 7(6-8) баллов, после </w:t>
      </w:r>
      <w:r w:rsidRPr="00A10E88">
        <w:rPr>
          <w:rFonts w:ascii="Times New Roman" w:hAnsi="Times New Roman" w:cs="Times New Roman"/>
          <w:sz w:val="28"/>
          <w:szCs w:val="28"/>
        </w:rPr>
        <w:lastRenderedPageBreak/>
        <w:t>операции 2 (0-5) баллов.</w:t>
      </w:r>
      <w:r w:rsidR="000A0625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</w:rPr>
        <w:t>Несмотря на различие этих цифр, статистически значимой разницы получено не было (</w:t>
      </w:r>
      <w:proofErr w:type="spellStart"/>
      <w:proofErr w:type="gramStart"/>
      <w:r w:rsidRPr="00A10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2154B" w:rsidRPr="00A10E88">
        <w:rPr>
          <w:rFonts w:ascii="Times New Roman" w:hAnsi="Times New Roman" w:cs="Times New Roman"/>
          <w:sz w:val="28"/>
          <w:szCs w:val="28"/>
          <w:vertAlign w:val="subscript"/>
        </w:rPr>
        <w:t>Wilcoxon</w:t>
      </w:r>
      <w:proofErr w:type="spellEnd"/>
      <w:r w:rsidR="0032154B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</w:rPr>
        <w:t>=0,051) (рис</w:t>
      </w:r>
      <w:r w:rsidR="00B139B0" w:rsidRPr="00A10E88">
        <w:rPr>
          <w:rFonts w:ascii="Times New Roman" w:hAnsi="Times New Roman" w:cs="Times New Roman"/>
          <w:sz w:val="28"/>
          <w:szCs w:val="28"/>
        </w:rPr>
        <w:t>унок 2</w:t>
      </w:r>
      <w:r w:rsidRPr="00A10E88">
        <w:rPr>
          <w:rFonts w:ascii="Times New Roman" w:hAnsi="Times New Roman" w:cs="Times New Roman"/>
          <w:sz w:val="28"/>
          <w:szCs w:val="28"/>
        </w:rPr>
        <w:t>)</w:t>
      </w:r>
    </w:p>
    <w:p w:rsidR="00F70CB9" w:rsidRPr="00A10E88" w:rsidRDefault="00D030B3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object w:dxaOrig="7013" w:dyaOrig="5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50.5pt;height:263.55pt" o:ole="">
            <v:imagedata r:id="rId9" o:title=""/>
          </v:shape>
          <o:OLEObject Type="Embed" ProgID="STATISTICA.Graph" ShapeID="_x0000_i1028" DrawAspect="Content" ObjectID="_1374160163" r:id="rId10">
            <o:FieldCodes>\s</o:FieldCodes>
          </o:OLEObject>
        </w:object>
      </w:r>
    </w:p>
    <w:p w:rsidR="00A8140D" w:rsidRPr="00A10E88" w:rsidRDefault="00A10E88" w:rsidP="00A10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8">
        <w:rPr>
          <w:rFonts w:ascii="Times New Roman" w:hAnsi="Times New Roman" w:cs="Times New Roman"/>
          <w:sz w:val="24"/>
          <w:szCs w:val="24"/>
        </w:rPr>
        <w:t>Рисунок 2 – Болевой синдром в группе с 1й степенью фиброза</w:t>
      </w:r>
    </w:p>
    <w:p w:rsidR="00A72693" w:rsidRPr="00A10E88" w:rsidRDefault="00B6384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 xml:space="preserve">В группе со 2й степенью фиброза </w:t>
      </w:r>
      <w:r w:rsidR="00B15154" w:rsidRPr="00A10E88">
        <w:rPr>
          <w:rFonts w:ascii="Times New Roman" w:hAnsi="Times New Roman" w:cs="Times New Roman"/>
          <w:sz w:val="28"/>
          <w:szCs w:val="28"/>
        </w:rPr>
        <w:t>м</w:t>
      </w:r>
      <w:r w:rsidR="00A72693" w:rsidRPr="00A10E88">
        <w:rPr>
          <w:rFonts w:ascii="Times New Roman" w:hAnsi="Times New Roman" w:cs="Times New Roman"/>
          <w:sz w:val="28"/>
          <w:szCs w:val="28"/>
        </w:rPr>
        <w:t xml:space="preserve">едиана </w:t>
      </w:r>
      <w:r w:rsidR="00B15154" w:rsidRPr="00A10E88">
        <w:rPr>
          <w:rFonts w:ascii="Times New Roman" w:hAnsi="Times New Roman" w:cs="Times New Roman"/>
          <w:sz w:val="28"/>
          <w:szCs w:val="28"/>
        </w:rPr>
        <w:t xml:space="preserve">боли </w:t>
      </w:r>
      <w:r w:rsidR="00A72693" w:rsidRPr="00A10E88">
        <w:rPr>
          <w:rFonts w:ascii="Times New Roman" w:hAnsi="Times New Roman" w:cs="Times New Roman"/>
          <w:sz w:val="28"/>
          <w:szCs w:val="28"/>
        </w:rPr>
        <w:t>до операции составила 5(4-7) баллов, после операции 2 (0-5) баллов. При сравнении статистически значимой разницы получено не было (</w:t>
      </w:r>
      <w:proofErr w:type="spellStart"/>
      <w:proofErr w:type="gramStart"/>
      <w:r w:rsidR="00A72693" w:rsidRPr="00A10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43226" w:rsidRPr="00A10E88">
        <w:rPr>
          <w:rFonts w:ascii="Times New Roman" w:hAnsi="Times New Roman" w:cs="Times New Roman"/>
          <w:sz w:val="28"/>
          <w:szCs w:val="28"/>
          <w:vertAlign w:val="subscript"/>
        </w:rPr>
        <w:t>Wilcoxon</w:t>
      </w:r>
      <w:proofErr w:type="spellEnd"/>
      <w:r w:rsidR="00A72693" w:rsidRPr="00A10E88">
        <w:rPr>
          <w:rFonts w:ascii="Times New Roman" w:hAnsi="Times New Roman" w:cs="Times New Roman"/>
          <w:sz w:val="28"/>
          <w:szCs w:val="28"/>
        </w:rPr>
        <w:t>=0,208) (рис</w:t>
      </w:r>
      <w:r w:rsidR="00B139B0" w:rsidRPr="00A10E88">
        <w:rPr>
          <w:rFonts w:ascii="Times New Roman" w:hAnsi="Times New Roman" w:cs="Times New Roman"/>
          <w:sz w:val="28"/>
          <w:szCs w:val="28"/>
        </w:rPr>
        <w:t>унок 3</w:t>
      </w:r>
      <w:r w:rsidR="00A72693" w:rsidRPr="00A10E88">
        <w:rPr>
          <w:rFonts w:ascii="Times New Roman" w:hAnsi="Times New Roman" w:cs="Times New Roman"/>
          <w:sz w:val="28"/>
          <w:szCs w:val="28"/>
        </w:rPr>
        <w:t>)</w:t>
      </w:r>
    </w:p>
    <w:p w:rsidR="00D9604E" w:rsidRPr="00A10E88" w:rsidRDefault="00962F0C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object w:dxaOrig="7013" w:dyaOrig="5269">
          <v:shape id="_x0000_i1025" type="#_x0000_t75" style="width:350.5pt;height:262.85pt" o:ole="">
            <v:imagedata r:id="rId11" o:title=""/>
          </v:shape>
          <o:OLEObject Type="Embed" ProgID="STATISTICA.Graph" ShapeID="_x0000_i1025" DrawAspect="Content" ObjectID="_1374160164" r:id="rId12">
            <o:FieldCodes>\s</o:FieldCodes>
          </o:OLEObject>
        </w:object>
      </w:r>
    </w:p>
    <w:p w:rsidR="003D4FEA" w:rsidRPr="00A10E88" w:rsidRDefault="00A10E88" w:rsidP="00A10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E88">
        <w:rPr>
          <w:rFonts w:ascii="Times New Roman" w:hAnsi="Times New Roman" w:cs="Times New Roman"/>
          <w:sz w:val="24"/>
          <w:szCs w:val="24"/>
        </w:rPr>
        <w:t>Рисунок 3 - Болевой синдром в группе с</w:t>
      </w:r>
      <w:r w:rsidR="0028260A">
        <w:rPr>
          <w:rFonts w:ascii="Times New Roman" w:hAnsi="Times New Roman" w:cs="Times New Roman"/>
          <w:sz w:val="24"/>
          <w:szCs w:val="24"/>
        </w:rPr>
        <w:t>о</w:t>
      </w:r>
      <w:r w:rsidRPr="00A10E88">
        <w:rPr>
          <w:rFonts w:ascii="Times New Roman" w:hAnsi="Times New Roman" w:cs="Times New Roman"/>
          <w:sz w:val="24"/>
          <w:szCs w:val="24"/>
        </w:rPr>
        <w:t xml:space="preserve"> </w:t>
      </w:r>
      <w:r w:rsidR="0028260A">
        <w:rPr>
          <w:rFonts w:ascii="Times New Roman" w:hAnsi="Times New Roman" w:cs="Times New Roman"/>
          <w:sz w:val="24"/>
          <w:szCs w:val="24"/>
        </w:rPr>
        <w:t>2</w:t>
      </w:r>
      <w:r w:rsidRPr="00A10E88">
        <w:rPr>
          <w:rFonts w:ascii="Times New Roman" w:hAnsi="Times New Roman" w:cs="Times New Roman"/>
          <w:sz w:val="24"/>
          <w:szCs w:val="24"/>
        </w:rPr>
        <w:t>й степенью фиброза</w:t>
      </w:r>
    </w:p>
    <w:p w:rsidR="00AA37EA" w:rsidRPr="00A10E88" w:rsidRDefault="00AA37EA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lastRenderedPageBreak/>
        <w:t xml:space="preserve">При исследовании болевого синдрома </w:t>
      </w:r>
      <w:r w:rsidR="003D4FEA" w:rsidRPr="00A10E88">
        <w:rPr>
          <w:rFonts w:ascii="Times New Roman" w:hAnsi="Times New Roman" w:cs="Times New Roman"/>
          <w:sz w:val="28"/>
          <w:szCs w:val="28"/>
        </w:rPr>
        <w:t xml:space="preserve">у пациентов с 3й степенью фиброза </w:t>
      </w:r>
      <w:r w:rsidRPr="00A10E88">
        <w:rPr>
          <w:rFonts w:ascii="Times New Roman" w:hAnsi="Times New Roman" w:cs="Times New Roman"/>
          <w:sz w:val="28"/>
          <w:szCs w:val="28"/>
        </w:rPr>
        <w:t>медиана до операции составила 7(6-7) баллов, после операции 2 (0-5) баллов. При сравнении группы стати</w:t>
      </w:r>
      <w:r w:rsidR="00062FCD" w:rsidRPr="00A10E88">
        <w:rPr>
          <w:rFonts w:ascii="Times New Roman" w:hAnsi="Times New Roman" w:cs="Times New Roman"/>
          <w:sz w:val="28"/>
          <w:szCs w:val="28"/>
        </w:rPr>
        <w:t>стически значимо различались (</w:t>
      </w:r>
      <w:proofErr w:type="spellStart"/>
      <w:proofErr w:type="gramStart"/>
      <w:r w:rsidR="00062FCD" w:rsidRPr="00A10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62FCD" w:rsidRPr="00A10E88">
        <w:rPr>
          <w:rFonts w:ascii="Times New Roman" w:hAnsi="Times New Roman" w:cs="Times New Roman"/>
          <w:sz w:val="28"/>
          <w:szCs w:val="28"/>
          <w:vertAlign w:val="subscript"/>
        </w:rPr>
        <w:t>Wilcoxon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>&lt;0,001) (</w:t>
      </w:r>
      <w:r w:rsidRPr="0028260A">
        <w:rPr>
          <w:rFonts w:ascii="Times New Roman" w:hAnsi="Times New Roman" w:cs="Times New Roman"/>
          <w:sz w:val="28"/>
          <w:szCs w:val="28"/>
        </w:rPr>
        <w:t>рис</w:t>
      </w:r>
      <w:r w:rsidR="000E795D" w:rsidRPr="0028260A">
        <w:rPr>
          <w:rFonts w:ascii="Times New Roman" w:hAnsi="Times New Roman" w:cs="Times New Roman"/>
          <w:sz w:val="28"/>
          <w:szCs w:val="28"/>
        </w:rPr>
        <w:t>унок 4</w:t>
      </w:r>
      <w:r w:rsidRPr="00A10E88">
        <w:rPr>
          <w:rFonts w:ascii="Times New Roman" w:hAnsi="Times New Roman" w:cs="Times New Roman"/>
          <w:sz w:val="28"/>
          <w:szCs w:val="28"/>
        </w:rPr>
        <w:t>)</w:t>
      </w:r>
    </w:p>
    <w:p w:rsidR="00AA37EA" w:rsidRDefault="00962F0C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object w:dxaOrig="7013" w:dyaOrig="5269">
          <v:shape id="_x0000_i1026" type="#_x0000_t75" style="width:350.5pt;height:262.85pt" o:ole="">
            <v:imagedata r:id="rId13" o:title=""/>
          </v:shape>
          <o:OLEObject Type="Embed" ProgID="STATISTICA.Graph" ShapeID="_x0000_i1026" DrawAspect="Content" ObjectID="_1374160165" r:id="rId14">
            <o:FieldCodes>\s</o:FieldCodes>
          </o:OLEObject>
        </w:object>
      </w:r>
    </w:p>
    <w:p w:rsidR="0028260A" w:rsidRPr="0028260A" w:rsidRDefault="0028260A" w:rsidP="00A10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0A">
        <w:rPr>
          <w:rFonts w:ascii="Times New Roman" w:hAnsi="Times New Roman" w:cs="Times New Roman"/>
          <w:sz w:val="24"/>
          <w:szCs w:val="24"/>
        </w:rPr>
        <w:t>Рисунок 4 - Болевой синдром в группе с 3й степенью фиброза</w:t>
      </w:r>
    </w:p>
    <w:p w:rsidR="003D4FEA" w:rsidRPr="00A10E88" w:rsidRDefault="00C73878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E66F12" w:rsidRPr="00A10E88">
        <w:rPr>
          <w:rFonts w:ascii="Times New Roman" w:hAnsi="Times New Roman" w:cs="Times New Roman"/>
          <w:sz w:val="28"/>
          <w:szCs w:val="28"/>
        </w:rPr>
        <w:t>Далее было провед</w:t>
      </w:r>
      <w:r w:rsidR="0028260A">
        <w:rPr>
          <w:rFonts w:ascii="Times New Roman" w:hAnsi="Times New Roman" w:cs="Times New Roman"/>
          <w:sz w:val="28"/>
          <w:szCs w:val="28"/>
        </w:rPr>
        <w:t>ено сравнение болевого синдрома</w:t>
      </w:r>
      <w:r w:rsidR="00E66F12" w:rsidRPr="00A10E88">
        <w:rPr>
          <w:rFonts w:ascii="Times New Roman" w:hAnsi="Times New Roman" w:cs="Times New Roman"/>
          <w:sz w:val="28"/>
          <w:szCs w:val="28"/>
        </w:rPr>
        <w:t xml:space="preserve"> в отдаленном периоде между </w:t>
      </w:r>
      <w:r w:rsidR="008C4FE5" w:rsidRPr="00A10E88">
        <w:rPr>
          <w:rFonts w:ascii="Times New Roman" w:hAnsi="Times New Roman" w:cs="Times New Roman"/>
          <w:sz w:val="28"/>
          <w:szCs w:val="28"/>
        </w:rPr>
        <w:t>вышеперечисленными группами</w:t>
      </w:r>
      <w:r w:rsidR="00A116B3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</w:rPr>
        <w:t>(</w:t>
      </w:r>
      <w:r w:rsidRPr="0028260A">
        <w:rPr>
          <w:rFonts w:ascii="Times New Roman" w:hAnsi="Times New Roman" w:cs="Times New Roman"/>
          <w:sz w:val="28"/>
          <w:szCs w:val="28"/>
        </w:rPr>
        <w:t>рис</w:t>
      </w:r>
      <w:r w:rsidR="005E25D9" w:rsidRPr="0028260A">
        <w:rPr>
          <w:rFonts w:ascii="Times New Roman" w:hAnsi="Times New Roman" w:cs="Times New Roman"/>
          <w:sz w:val="28"/>
          <w:szCs w:val="28"/>
        </w:rPr>
        <w:t>унок 5</w:t>
      </w:r>
      <w:r w:rsidRPr="00A10E88">
        <w:rPr>
          <w:rFonts w:ascii="Times New Roman" w:hAnsi="Times New Roman" w:cs="Times New Roman"/>
          <w:sz w:val="28"/>
          <w:szCs w:val="28"/>
        </w:rPr>
        <w:t>)</w:t>
      </w:r>
      <w:r w:rsidR="00A116B3" w:rsidRPr="00A10E88">
        <w:rPr>
          <w:rFonts w:ascii="Times New Roman" w:hAnsi="Times New Roman" w:cs="Times New Roman"/>
          <w:sz w:val="28"/>
          <w:szCs w:val="28"/>
        </w:rPr>
        <w:t>.</w:t>
      </w:r>
    </w:p>
    <w:p w:rsidR="003D4FEA" w:rsidRDefault="00962F0C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object w:dxaOrig="7546" w:dyaOrig="5691">
          <v:shape id="_x0000_i1027" type="#_x0000_t75" style="width:377pt;height:284.6pt" o:ole="">
            <v:imagedata r:id="rId15" o:title=""/>
          </v:shape>
          <o:OLEObject Type="Embed" ProgID="STATISTICA.Graph" ShapeID="_x0000_i1027" DrawAspect="Content" ObjectID="_1374160166" r:id="rId16">
            <o:FieldCodes>\s</o:FieldCodes>
          </o:OLEObject>
        </w:object>
      </w:r>
    </w:p>
    <w:p w:rsidR="0028260A" w:rsidRPr="0028260A" w:rsidRDefault="0028260A" w:rsidP="00A10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60A">
        <w:rPr>
          <w:rFonts w:ascii="Times New Roman" w:hAnsi="Times New Roman" w:cs="Times New Roman"/>
          <w:sz w:val="24"/>
          <w:szCs w:val="24"/>
        </w:rPr>
        <w:lastRenderedPageBreak/>
        <w:t>Рисунок 5 – Сравнение болевого синдрома в группах в отдаленном периоде</w:t>
      </w:r>
    </w:p>
    <w:p w:rsidR="00372B9C" w:rsidRPr="00A10E88" w:rsidRDefault="004A1EC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>В результате сравнения</w:t>
      </w:r>
      <w:r w:rsidR="00E66F12" w:rsidRPr="00A10E88">
        <w:rPr>
          <w:rFonts w:ascii="Times New Roman" w:hAnsi="Times New Roman" w:cs="Times New Roman"/>
          <w:sz w:val="28"/>
          <w:szCs w:val="28"/>
        </w:rPr>
        <w:t xml:space="preserve"> статистически достове</w:t>
      </w:r>
      <w:r w:rsidR="0028260A">
        <w:rPr>
          <w:rFonts w:ascii="Times New Roman" w:hAnsi="Times New Roman" w:cs="Times New Roman"/>
          <w:sz w:val="28"/>
          <w:szCs w:val="28"/>
        </w:rPr>
        <w:t xml:space="preserve">рных различий получено не было </w:t>
      </w:r>
      <w:r w:rsidR="00E66F12" w:rsidRPr="00A10E88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E66F12" w:rsidRPr="00A10E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66F12" w:rsidRPr="00A10E88">
        <w:rPr>
          <w:rFonts w:ascii="Times New Roman" w:hAnsi="Times New Roman" w:cs="Times New Roman"/>
          <w:sz w:val="28"/>
          <w:szCs w:val="28"/>
          <w:vertAlign w:val="subscript"/>
        </w:rPr>
        <w:t>Kruskal-Wallis</w:t>
      </w:r>
      <w:proofErr w:type="spellEnd"/>
      <w:r w:rsidR="00E66F12" w:rsidRPr="00A10E8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E66F12" w:rsidRPr="00A10E88">
        <w:rPr>
          <w:rFonts w:ascii="Times New Roman" w:hAnsi="Times New Roman" w:cs="Times New Roman"/>
          <w:sz w:val="28"/>
          <w:szCs w:val="28"/>
        </w:rPr>
        <w:t>=0,934)</w:t>
      </w:r>
      <w:r w:rsidR="00372B9C">
        <w:rPr>
          <w:rFonts w:ascii="Times New Roman" w:hAnsi="Times New Roman" w:cs="Times New Roman"/>
          <w:sz w:val="28"/>
          <w:szCs w:val="28"/>
        </w:rPr>
        <w:t>. То есть, в сроке наблюдения до двух лет после проксимальной резекции у всех пациентов отмечено снижение уровня болевого синдрома вне зависимости от степени фиброзных изменений.</w:t>
      </w:r>
    </w:p>
    <w:p w:rsidR="00E85830" w:rsidRPr="00A10E88" w:rsidRDefault="00543DD0" w:rsidP="00A10E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t>Обсуждение.</w:t>
      </w:r>
    </w:p>
    <w:p w:rsidR="00A23ADE" w:rsidRDefault="0010254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71F" w:rsidRPr="00A10E88">
        <w:rPr>
          <w:rFonts w:ascii="Times New Roman" w:hAnsi="Times New Roman" w:cs="Times New Roman"/>
          <w:sz w:val="28"/>
          <w:szCs w:val="28"/>
        </w:rPr>
        <w:t xml:space="preserve">о мнению В.А. </w:t>
      </w:r>
      <w:proofErr w:type="spellStart"/>
      <w:r w:rsidR="000E171F" w:rsidRPr="00A10E88"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 w:rsidR="002336BF" w:rsidRPr="00A10E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36BF" w:rsidRPr="00A10E88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2336BF" w:rsidRPr="00A10E88">
        <w:rPr>
          <w:rFonts w:ascii="Times New Roman" w:hAnsi="Times New Roman" w:cs="Times New Roman"/>
          <w:sz w:val="28"/>
          <w:szCs w:val="28"/>
        </w:rPr>
        <w:t>.</w:t>
      </w:r>
      <w:r w:rsidR="000E171F" w:rsidRPr="00A10E88">
        <w:rPr>
          <w:rFonts w:ascii="Times New Roman" w:hAnsi="Times New Roman" w:cs="Times New Roman"/>
          <w:sz w:val="28"/>
          <w:szCs w:val="28"/>
        </w:rPr>
        <w:t xml:space="preserve"> определяющим</w:t>
      </w:r>
      <w:r w:rsidR="00506C44" w:rsidRPr="00A10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развитии послеоперационных осложнений </w:t>
      </w:r>
      <w:r w:rsidR="00506C44" w:rsidRPr="00A10E88">
        <w:rPr>
          <w:rFonts w:ascii="Times New Roman" w:hAnsi="Times New Roman" w:cs="Times New Roman"/>
          <w:sz w:val="28"/>
          <w:szCs w:val="28"/>
        </w:rPr>
        <w:t>является исходное состояние паренхимы ПЖ и ее функциональное состояние в момент выполне</w:t>
      </w:r>
      <w:r w:rsidR="002336BF" w:rsidRPr="00A10E88">
        <w:rPr>
          <w:rFonts w:ascii="Times New Roman" w:hAnsi="Times New Roman" w:cs="Times New Roman"/>
          <w:sz w:val="28"/>
          <w:szCs w:val="28"/>
        </w:rPr>
        <w:t>ния оперативного вмешательства</w:t>
      </w:r>
      <w:r w:rsidR="00506C44" w:rsidRPr="00A10E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3DB4" w:rsidRPr="00A10E88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011A3" w:rsidRPr="00A10E88">
        <w:rPr>
          <w:rFonts w:ascii="Times New Roman" w:hAnsi="Times New Roman" w:cs="Times New Roman"/>
          <w:sz w:val="28"/>
          <w:szCs w:val="28"/>
        </w:rPr>
        <w:t>авторы</w:t>
      </w:r>
      <w:r w:rsidR="000F3DB4" w:rsidRPr="00A10E88">
        <w:rPr>
          <w:rFonts w:ascii="Times New Roman" w:hAnsi="Times New Roman" w:cs="Times New Roman"/>
          <w:sz w:val="28"/>
          <w:szCs w:val="28"/>
        </w:rPr>
        <w:t xml:space="preserve"> выделили три состояния ПЖ: резко уплотнена, умеренно уплотнена, не изменена</w:t>
      </w:r>
      <w:r w:rsidR="00E2566A" w:rsidRPr="00A10E88">
        <w:rPr>
          <w:rFonts w:ascii="Times New Roman" w:hAnsi="Times New Roman" w:cs="Times New Roman"/>
          <w:sz w:val="28"/>
          <w:szCs w:val="28"/>
        </w:rPr>
        <w:t xml:space="preserve"> и показали, что частота развития послеоперационного панкреатита статистически значимо </w:t>
      </w:r>
      <w:r w:rsidR="00C02FBD" w:rsidRPr="00A10E88">
        <w:rPr>
          <w:rFonts w:ascii="Times New Roman" w:hAnsi="Times New Roman" w:cs="Times New Roman"/>
          <w:sz w:val="28"/>
          <w:szCs w:val="28"/>
        </w:rPr>
        <w:t>ниже</w:t>
      </w:r>
      <w:r w:rsidR="00E2566A" w:rsidRPr="00A10E88">
        <w:rPr>
          <w:rFonts w:ascii="Times New Roman" w:hAnsi="Times New Roman" w:cs="Times New Roman"/>
          <w:sz w:val="28"/>
          <w:szCs w:val="28"/>
        </w:rPr>
        <w:t xml:space="preserve"> при резко уплотненной железе (</w:t>
      </w:r>
      <w:r w:rsidR="00C02FBD" w:rsidRPr="00A10E88">
        <w:rPr>
          <w:rFonts w:ascii="Times New Roman" w:hAnsi="Times New Roman" w:cs="Times New Roman"/>
          <w:sz w:val="28"/>
          <w:szCs w:val="28"/>
        </w:rPr>
        <w:t>59,6</w:t>
      </w:r>
      <w:r w:rsidR="00C02FBD" w:rsidRPr="00525A92">
        <w:rPr>
          <w:rFonts w:ascii="Times New Roman" w:hAnsi="Times New Roman" w:cs="Times New Roman"/>
          <w:sz w:val="28"/>
          <w:szCs w:val="28"/>
        </w:rPr>
        <w:t>%</w:t>
      </w:r>
      <w:r w:rsidR="00E2566A" w:rsidRPr="00525A92">
        <w:rPr>
          <w:rFonts w:ascii="Times New Roman" w:hAnsi="Times New Roman" w:cs="Times New Roman"/>
          <w:sz w:val="28"/>
          <w:szCs w:val="28"/>
        </w:rPr>
        <w:t>)</w:t>
      </w:r>
      <w:r w:rsidR="00C02FBD" w:rsidRPr="00525A92">
        <w:rPr>
          <w:rFonts w:ascii="Times New Roman" w:hAnsi="Times New Roman" w:cs="Times New Roman"/>
          <w:sz w:val="28"/>
          <w:szCs w:val="28"/>
        </w:rPr>
        <w:t>, чем при неизмененной (75,8%).</w:t>
      </w:r>
      <w:proofErr w:type="gramEnd"/>
      <w:r w:rsidR="00C02FBD" w:rsidRPr="00525A92">
        <w:rPr>
          <w:rFonts w:ascii="Times New Roman" w:hAnsi="Times New Roman" w:cs="Times New Roman"/>
          <w:sz w:val="28"/>
          <w:szCs w:val="28"/>
        </w:rPr>
        <w:t xml:space="preserve"> Также было показано,</w:t>
      </w:r>
      <w:r w:rsidR="00A75B46" w:rsidRPr="00525A92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gramStart"/>
      <w:r w:rsidR="00A75B46" w:rsidRPr="00525A92">
        <w:rPr>
          <w:rFonts w:ascii="Times New Roman" w:hAnsi="Times New Roman" w:cs="Times New Roman"/>
          <w:sz w:val="28"/>
          <w:szCs w:val="28"/>
        </w:rPr>
        <w:t>послеоперационный</w:t>
      </w:r>
      <w:proofErr w:type="gramEnd"/>
      <w:r w:rsidR="00A75B46" w:rsidRPr="00525A92">
        <w:rPr>
          <w:rFonts w:ascii="Times New Roman" w:hAnsi="Times New Roman" w:cs="Times New Roman"/>
          <w:sz w:val="28"/>
          <w:szCs w:val="28"/>
        </w:rPr>
        <w:t xml:space="preserve"> панкреонекроз развивается в 4 раза чаще</w:t>
      </w:r>
      <w:r w:rsidR="00F80F00" w:rsidRPr="00525A92">
        <w:rPr>
          <w:rFonts w:ascii="Times New Roman" w:hAnsi="Times New Roman" w:cs="Times New Roman"/>
          <w:sz w:val="28"/>
          <w:szCs w:val="28"/>
        </w:rPr>
        <w:t xml:space="preserve"> при минимальных изм</w:t>
      </w:r>
      <w:r w:rsidR="00AD43E7" w:rsidRPr="00525A92">
        <w:rPr>
          <w:rFonts w:ascii="Times New Roman" w:hAnsi="Times New Roman" w:cs="Times New Roman"/>
          <w:sz w:val="28"/>
          <w:szCs w:val="28"/>
        </w:rPr>
        <w:t>е</w:t>
      </w:r>
      <w:r w:rsidR="00F80F00" w:rsidRPr="00525A92">
        <w:rPr>
          <w:rFonts w:ascii="Times New Roman" w:hAnsi="Times New Roman" w:cs="Times New Roman"/>
          <w:sz w:val="28"/>
          <w:szCs w:val="28"/>
        </w:rPr>
        <w:t>нениях паренхимы ПЖ</w:t>
      </w:r>
      <w:r w:rsidR="002336BF" w:rsidRPr="00525A92">
        <w:rPr>
          <w:rFonts w:ascii="Times New Roman" w:hAnsi="Times New Roman" w:cs="Times New Roman"/>
          <w:sz w:val="28"/>
          <w:szCs w:val="28"/>
        </w:rPr>
        <w:t xml:space="preserve"> </w:t>
      </w:r>
      <w:r w:rsidR="00514C48" w:rsidRPr="00525A92">
        <w:rPr>
          <w:rFonts w:ascii="Times New Roman" w:hAnsi="Times New Roman" w:cs="Times New Roman"/>
          <w:sz w:val="28"/>
          <w:szCs w:val="28"/>
        </w:rPr>
        <w:t>[</w:t>
      </w:r>
      <w:r w:rsidR="0041560E" w:rsidRPr="00525A92">
        <w:rPr>
          <w:rFonts w:ascii="Times New Roman" w:hAnsi="Times New Roman" w:cs="Times New Roman"/>
          <w:sz w:val="28"/>
          <w:szCs w:val="28"/>
        </w:rPr>
        <w:t>14</w:t>
      </w:r>
      <w:r w:rsidR="00514C48" w:rsidRPr="00525A92">
        <w:rPr>
          <w:rFonts w:ascii="Times New Roman" w:hAnsi="Times New Roman" w:cs="Times New Roman"/>
          <w:sz w:val="28"/>
          <w:szCs w:val="28"/>
        </w:rPr>
        <w:t>]</w:t>
      </w:r>
      <w:r w:rsidR="002336BF" w:rsidRPr="00525A92">
        <w:rPr>
          <w:rFonts w:ascii="Times New Roman" w:hAnsi="Times New Roman" w:cs="Times New Roman"/>
          <w:sz w:val="28"/>
          <w:szCs w:val="28"/>
        </w:rPr>
        <w:t>.</w:t>
      </w:r>
      <w:r w:rsidR="00EB0A15" w:rsidRPr="00525A92">
        <w:rPr>
          <w:rFonts w:ascii="Times New Roman" w:hAnsi="Times New Roman" w:cs="Times New Roman"/>
          <w:sz w:val="28"/>
          <w:szCs w:val="28"/>
        </w:rPr>
        <w:t xml:space="preserve"> Аналогичного мнения</w:t>
      </w:r>
      <w:r w:rsidR="00C51EF9" w:rsidRPr="00525A92">
        <w:rPr>
          <w:rFonts w:ascii="Times New Roman" w:hAnsi="Times New Roman" w:cs="Times New Roman"/>
          <w:sz w:val="28"/>
          <w:szCs w:val="28"/>
        </w:rPr>
        <w:t xml:space="preserve"> придерживаются и многие другие авторы, </w:t>
      </w:r>
      <w:r w:rsidR="00480A50" w:rsidRPr="00525A92">
        <w:rPr>
          <w:rFonts w:ascii="Times New Roman" w:hAnsi="Times New Roman" w:cs="Times New Roman"/>
          <w:sz w:val="28"/>
          <w:szCs w:val="28"/>
        </w:rPr>
        <w:t>утверждающие</w:t>
      </w:r>
      <w:r w:rsidR="00C51EF9" w:rsidRPr="00525A92">
        <w:rPr>
          <w:rFonts w:ascii="Times New Roman" w:hAnsi="Times New Roman" w:cs="Times New Roman"/>
          <w:sz w:val="28"/>
          <w:szCs w:val="28"/>
        </w:rPr>
        <w:t xml:space="preserve">, что при </w:t>
      </w:r>
      <w:r w:rsidR="0036319C" w:rsidRPr="00525A92">
        <w:rPr>
          <w:rFonts w:ascii="Times New Roman" w:hAnsi="Times New Roman" w:cs="Times New Roman"/>
          <w:sz w:val="28"/>
          <w:szCs w:val="28"/>
        </w:rPr>
        <w:t xml:space="preserve">«мягкой» </w:t>
      </w:r>
      <w:r w:rsidR="00C51EF9" w:rsidRPr="00525A92">
        <w:rPr>
          <w:rFonts w:ascii="Times New Roman" w:hAnsi="Times New Roman" w:cs="Times New Roman"/>
          <w:sz w:val="28"/>
          <w:szCs w:val="28"/>
        </w:rPr>
        <w:t xml:space="preserve">и </w:t>
      </w:r>
      <w:r w:rsidR="0036319C" w:rsidRPr="00525A92">
        <w:rPr>
          <w:rFonts w:ascii="Times New Roman" w:hAnsi="Times New Roman" w:cs="Times New Roman"/>
          <w:sz w:val="28"/>
          <w:szCs w:val="28"/>
        </w:rPr>
        <w:t>«</w:t>
      </w:r>
      <w:r w:rsidR="00C51EF9" w:rsidRPr="00525A92">
        <w:rPr>
          <w:rFonts w:ascii="Times New Roman" w:hAnsi="Times New Roman" w:cs="Times New Roman"/>
          <w:sz w:val="28"/>
          <w:szCs w:val="28"/>
        </w:rPr>
        <w:t>сочной</w:t>
      </w:r>
      <w:r w:rsidR="0036319C" w:rsidRPr="00525A92">
        <w:rPr>
          <w:rFonts w:ascii="Times New Roman" w:hAnsi="Times New Roman" w:cs="Times New Roman"/>
          <w:sz w:val="28"/>
          <w:szCs w:val="28"/>
        </w:rPr>
        <w:t>»</w:t>
      </w:r>
      <w:r w:rsidR="00F60477" w:rsidRPr="00525A92">
        <w:rPr>
          <w:rFonts w:ascii="Times New Roman" w:hAnsi="Times New Roman" w:cs="Times New Roman"/>
          <w:sz w:val="28"/>
          <w:szCs w:val="28"/>
        </w:rPr>
        <w:t xml:space="preserve"> железе возникающие трудности в наложении </w:t>
      </w:r>
      <w:proofErr w:type="spellStart"/>
      <w:r w:rsidR="00F60477" w:rsidRPr="00525A92">
        <w:rPr>
          <w:rFonts w:ascii="Times New Roman" w:hAnsi="Times New Roman" w:cs="Times New Roman"/>
          <w:sz w:val="28"/>
          <w:szCs w:val="28"/>
        </w:rPr>
        <w:t>панкреатодигестивного</w:t>
      </w:r>
      <w:proofErr w:type="spellEnd"/>
      <w:r w:rsidR="00F60477" w:rsidRPr="00525A92">
        <w:rPr>
          <w:rFonts w:ascii="Times New Roman" w:hAnsi="Times New Roman" w:cs="Times New Roman"/>
          <w:sz w:val="28"/>
          <w:szCs w:val="28"/>
        </w:rPr>
        <w:t xml:space="preserve"> анастомоза часто приводили к его несостоятельности </w:t>
      </w:r>
      <w:r w:rsidR="00514C48" w:rsidRPr="00525A92">
        <w:rPr>
          <w:rFonts w:ascii="Times New Roman" w:hAnsi="Times New Roman" w:cs="Times New Roman"/>
          <w:sz w:val="28"/>
          <w:szCs w:val="28"/>
        </w:rPr>
        <w:t>[</w:t>
      </w:r>
      <w:r w:rsidRPr="00525A92">
        <w:rPr>
          <w:rFonts w:ascii="Times New Roman" w:hAnsi="Times New Roman" w:cs="Times New Roman"/>
          <w:sz w:val="28"/>
          <w:szCs w:val="28"/>
        </w:rPr>
        <w:t xml:space="preserve">15, </w:t>
      </w:r>
      <w:r w:rsidR="0041560E" w:rsidRPr="00525A92">
        <w:rPr>
          <w:rFonts w:ascii="Times New Roman" w:hAnsi="Times New Roman" w:cs="Times New Roman"/>
          <w:sz w:val="28"/>
          <w:szCs w:val="28"/>
        </w:rPr>
        <w:t>16</w:t>
      </w:r>
      <w:r w:rsidR="00514C48" w:rsidRPr="00525A92">
        <w:rPr>
          <w:rFonts w:ascii="Times New Roman" w:hAnsi="Times New Roman" w:cs="Times New Roman"/>
          <w:sz w:val="28"/>
          <w:szCs w:val="28"/>
        </w:rPr>
        <w:t xml:space="preserve">, </w:t>
      </w:r>
      <w:r w:rsidR="0041560E" w:rsidRPr="00525A92">
        <w:rPr>
          <w:rFonts w:ascii="Times New Roman" w:hAnsi="Times New Roman" w:cs="Times New Roman"/>
          <w:sz w:val="28"/>
          <w:szCs w:val="28"/>
        </w:rPr>
        <w:t>17</w:t>
      </w:r>
      <w:r w:rsidR="00514C48" w:rsidRPr="00525A92">
        <w:rPr>
          <w:rFonts w:ascii="Times New Roman" w:hAnsi="Times New Roman" w:cs="Times New Roman"/>
          <w:sz w:val="28"/>
          <w:szCs w:val="28"/>
        </w:rPr>
        <w:t xml:space="preserve">, </w:t>
      </w:r>
      <w:r w:rsidR="0041560E" w:rsidRPr="00525A92">
        <w:rPr>
          <w:rFonts w:ascii="Times New Roman" w:hAnsi="Times New Roman" w:cs="Times New Roman"/>
          <w:sz w:val="28"/>
          <w:szCs w:val="28"/>
        </w:rPr>
        <w:t>18</w:t>
      </w:r>
      <w:r w:rsidR="00514C48" w:rsidRPr="00525A92">
        <w:rPr>
          <w:rFonts w:ascii="Times New Roman" w:hAnsi="Times New Roman" w:cs="Times New Roman"/>
          <w:sz w:val="28"/>
          <w:szCs w:val="28"/>
        </w:rPr>
        <w:t>]</w:t>
      </w:r>
      <w:r w:rsidR="00873205" w:rsidRPr="00525A92">
        <w:rPr>
          <w:rFonts w:ascii="Times New Roman" w:hAnsi="Times New Roman" w:cs="Times New Roman"/>
          <w:sz w:val="28"/>
          <w:szCs w:val="28"/>
        </w:rPr>
        <w:t xml:space="preserve">. </w:t>
      </w:r>
      <w:r w:rsidRPr="00525A9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25A9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5A92">
        <w:rPr>
          <w:rFonts w:ascii="Times New Roman" w:hAnsi="Times New Roman" w:cs="Times New Roman"/>
          <w:sz w:val="28"/>
          <w:szCs w:val="28"/>
        </w:rPr>
        <w:t>.</w:t>
      </w:r>
      <w:r w:rsidRPr="00525A9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25A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5A92">
        <w:rPr>
          <w:rFonts w:ascii="Times New Roman" w:hAnsi="Times New Roman" w:cs="Times New Roman"/>
          <w:sz w:val="28"/>
          <w:szCs w:val="28"/>
          <w:lang w:val="en-US"/>
        </w:rPr>
        <w:t>Barnes</w:t>
      </w:r>
      <w:r w:rsidRPr="00525A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5A92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525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5A92">
        <w:rPr>
          <w:rFonts w:ascii="Times New Roman" w:hAnsi="Times New Roman" w:cs="Times New Roman"/>
          <w:sz w:val="28"/>
          <w:szCs w:val="28"/>
        </w:rPr>
        <w:t xml:space="preserve"> отметили несостоятельность </w:t>
      </w:r>
      <w:proofErr w:type="spellStart"/>
      <w:r w:rsidRPr="00525A92">
        <w:rPr>
          <w:rFonts w:ascii="Times New Roman" w:hAnsi="Times New Roman" w:cs="Times New Roman"/>
          <w:sz w:val="28"/>
          <w:szCs w:val="28"/>
        </w:rPr>
        <w:t>панкреатодигестивного</w:t>
      </w:r>
      <w:proofErr w:type="spellEnd"/>
      <w:r w:rsidRPr="00525A92">
        <w:rPr>
          <w:rFonts w:ascii="Times New Roman" w:hAnsi="Times New Roman" w:cs="Times New Roman"/>
          <w:sz w:val="28"/>
          <w:szCs w:val="28"/>
        </w:rPr>
        <w:t xml:space="preserve"> анастомоза при хроническом панкреатите в 8% случаев, а при опухолевых заболеваниях в 31% случаев [19]. Анализ проведенных 2664 случаев резекции ПЖ показал, что частота развития </w:t>
      </w:r>
      <w:r w:rsidR="00A23ADE" w:rsidRPr="00525A92">
        <w:rPr>
          <w:rFonts w:ascii="Times New Roman" w:hAnsi="Times New Roman" w:cs="Times New Roman"/>
          <w:sz w:val="28"/>
          <w:szCs w:val="28"/>
        </w:rPr>
        <w:t xml:space="preserve">панкреатических </w:t>
      </w:r>
      <w:r w:rsidRPr="00525A92">
        <w:rPr>
          <w:rFonts w:ascii="Times New Roman" w:hAnsi="Times New Roman" w:cs="Times New Roman"/>
          <w:sz w:val="28"/>
          <w:szCs w:val="28"/>
        </w:rPr>
        <w:t xml:space="preserve">свищей при операциях по поводу ХП составила 5%, при операциях по поводу рака ПЖ, рака </w:t>
      </w:r>
      <w:proofErr w:type="spellStart"/>
      <w:r w:rsidRPr="00525A92">
        <w:rPr>
          <w:rFonts w:ascii="Times New Roman" w:hAnsi="Times New Roman" w:cs="Times New Roman"/>
          <w:sz w:val="28"/>
          <w:szCs w:val="28"/>
        </w:rPr>
        <w:t>папиллы</w:t>
      </w:r>
      <w:proofErr w:type="spellEnd"/>
      <w:r w:rsidRPr="00525A92">
        <w:rPr>
          <w:rFonts w:ascii="Times New Roman" w:hAnsi="Times New Roman" w:cs="Times New Roman"/>
          <w:sz w:val="28"/>
          <w:szCs w:val="28"/>
        </w:rPr>
        <w:t xml:space="preserve"> и желчных протоков 12%, 15% и 33% соответственно [21]</w:t>
      </w:r>
      <w:r w:rsidR="00A23ADE" w:rsidRPr="00525A92">
        <w:rPr>
          <w:rFonts w:ascii="Times New Roman" w:hAnsi="Times New Roman" w:cs="Times New Roman"/>
          <w:sz w:val="28"/>
          <w:szCs w:val="28"/>
        </w:rPr>
        <w:t>, то есть при фиброзе паренхимы поджелудочной железы при хроническом панкреатите число осложнений меньше</w:t>
      </w:r>
      <w:r w:rsidRPr="00525A92">
        <w:rPr>
          <w:rFonts w:ascii="Times New Roman" w:hAnsi="Times New Roman" w:cs="Times New Roman"/>
          <w:sz w:val="28"/>
          <w:szCs w:val="28"/>
        </w:rPr>
        <w:t xml:space="preserve">. </w:t>
      </w:r>
      <w:r w:rsidR="00A23ADE" w:rsidRPr="00525A92">
        <w:rPr>
          <w:rFonts w:ascii="Times New Roman" w:hAnsi="Times New Roman" w:cs="Times New Roman"/>
          <w:sz w:val="28"/>
          <w:szCs w:val="28"/>
        </w:rPr>
        <w:t xml:space="preserve">Также была показана корреляция между степенью фиброза культи ПЖ и ее размером и частотой развития послеоперационных осложнений [20, 10]. Однако по данным </w:t>
      </w:r>
      <w:r w:rsidR="00CA4A7C" w:rsidRPr="00525A9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A4A7C" w:rsidRPr="00525A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A23ADE" w:rsidRPr="00525A92">
        <w:rPr>
          <w:rFonts w:ascii="Times New Roman" w:hAnsi="Times New Roman" w:cs="Times New Roman"/>
          <w:sz w:val="28"/>
          <w:szCs w:val="28"/>
          <w:lang w:val="en-US"/>
        </w:rPr>
        <w:t>Buchler</w:t>
      </w:r>
      <w:proofErr w:type="spellEnd"/>
      <w:r w:rsidR="00A23ADE" w:rsidRPr="00525A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3ADE" w:rsidRPr="00525A92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A23ADE" w:rsidRPr="00525A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3ADE" w:rsidRPr="00525A92">
        <w:rPr>
          <w:rFonts w:ascii="Times New Roman" w:hAnsi="Times New Roman" w:cs="Times New Roman"/>
          <w:sz w:val="28"/>
          <w:szCs w:val="28"/>
        </w:rPr>
        <w:t xml:space="preserve"> частота развития панкреатических фистул практически одинакова у пациентов с ХП (2,3%) и у пациентов без </w:t>
      </w:r>
      <w:r w:rsidR="00A23ADE" w:rsidRPr="00525A92">
        <w:rPr>
          <w:rFonts w:ascii="Times New Roman" w:hAnsi="Times New Roman" w:cs="Times New Roman"/>
          <w:sz w:val="28"/>
          <w:szCs w:val="28"/>
        </w:rPr>
        <w:lastRenderedPageBreak/>
        <w:t>панкреатита (2,0%). По мнению автора</w:t>
      </w:r>
      <w:r w:rsidR="00525A92">
        <w:rPr>
          <w:rFonts w:ascii="Times New Roman" w:hAnsi="Times New Roman" w:cs="Times New Roman"/>
          <w:sz w:val="28"/>
          <w:szCs w:val="28"/>
        </w:rPr>
        <w:t>,</w:t>
      </w:r>
      <w:r w:rsidR="00A23ADE" w:rsidRPr="00525A92">
        <w:rPr>
          <w:rFonts w:ascii="Times New Roman" w:hAnsi="Times New Roman" w:cs="Times New Roman"/>
          <w:sz w:val="28"/>
          <w:szCs w:val="28"/>
        </w:rPr>
        <w:t xml:space="preserve"> операционная техника мо</w:t>
      </w:r>
      <w:r w:rsidR="00A23ADE" w:rsidRPr="00A10E88">
        <w:rPr>
          <w:rFonts w:ascii="Times New Roman" w:hAnsi="Times New Roman" w:cs="Times New Roman"/>
          <w:sz w:val="28"/>
          <w:szCs w:val="28"/>
        </w:rPr>
        <w:t xml:space="preserve">жет нивелировать влияние мягкой консистенции </w:t>
      </w:r>
      <w:r w:rsidR="00A23ADE" w:rsidRPr="00525A92">
        <w:rPr>
          <w:rFonts w:ascii="Times New Roman" w:hAnsi="Times New Roman" w:cs="Times New Roman"/>
          <w:sz w:val="28"/>
          <w:szCs w:val="28"/>
        </w:rPr>
        <w:t>паренхимы ПЖ [12]. Следует отметить, что</w:t>
      </w:r>
      <w:r w:rsidRPr="00525A92">
        <w:rPr>
          <w:rFonts w:ascii="Times New Roman" w:hAnsi="Times New Roman" w:cs="Times New Roman"/>
          <w:sz w:val="28"/>
          <w:szCs w:val="28"/>
        </w:rPr>
        <w:t xml:space="preserve"> в указанных исследованиях оценка состояния паренхимы железы проводилась только </w:t>
      </w:r>
      <w:proofErr w:type="spellStart"/>
      <w:r w:rsidRPr="00525A92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525A92">
        <w:rPr>
          <w:rFonts w:ascii="Times New Roman" w:hAnsi="Times New Roman" w:cs="Times New Roman"/>
          <w:sz w:val="28"/>
          <w:szCs w:val="28"/>
        </w:rPr>
        <w:t xml:space="preserve"> во время операции.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ADE" w:rsidRDefault="0010254D" w:rsidP="00A10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работе степень фиброза подтверждена данными гистологического исследования.</w:t>
      </w:r>
      <w:r w:rsidR="00A23ADE">
        <w:rPr>
          <w:rFonts w:ascii="Times New Roman" w:hAnsi="Times New Roman" w:cs="Times New Roman"/>
          <w:sz w:val="28"/>
          <w:szCs w:val="28"/>
        </w:rPr>
        <w:t xml:space="preserve"> П</w:t>
      </w:r>
      <w:r w:rsidR="007F416D" w:rsidRPr="00A10E88">
        <w:rPr>
          <w:rFonts w:ascii="Times New Roman" w:hAnsi="Times New Roman" w:cs="Times New Roman"/>
          <w:sz w:val="28"/>
          <w:szCs w:val="28"/>
        </w:rPr>
        <w:t xml:space="preserve">ри процентном соотношении фиброза в ткани ПЖ менее 25 % наиболее высок риск развития </w:t>
      </w:r>
      <w:r w:rsidR="009730E7" w:rsidRPr="00A10E88">
        <w:rPr>
          <w:rFonts w:ascii="Times New Roman" w:hAnsi="Times New Roman" w:cs="Times New Roman"/>
          <w:sz w:val="28"/>
          <w:szCs w:val="28"/>
        </w:rPr>
        <w:t xml:space="preserve">послеоперационного панкреатита. При </w:t>
      </w:r>
      <w:r w:rsidR="00B561D6" w:rsidRPr="00A10E88">
        <w:rPr>
          <w:rFonts w:ascii="Times New Roman" w:hAnsi="Times New Roman" w:cs="Times New Roman"/>
          <w:sz w:val="28"/>
          <w:szCs w:val="28"/>
        </w:rPr>
        <w:t>данной</w:t>
      </w:r>
      <w:r w:rsidR="009730E7" w:rsidRPr="00A10E88">
        <w:rPr>
          <w:rFonts w:ascii="Times New Roman" w:hAnsi="Times New Roman" w:cs="Times New Roman"/>
          <w:sz w:val="28"/>
          <w:szCs w:val="28"/>
        </w:rPr>
        <w:t xml:space="preserve"> степени фиброза осложненное течение наблюдалось у 55% пациентов</w:t>
      </w:r>
      <w:r w:rsidR="00525A92">
        <w:rPr>
          <w:rFonts w:ascii="Times New Roman" w:hAnsi="Times New Roman" w:cs="Times New Roman"/>
          <w:sz w:val="28"/>
          <w:szCs w:val="28"/>
        </w:rPr>
        <w:t xml:space="preserve">. При </w:t>
      </w:r>
      <w:r w:rsidR="008D3213" w:rsidRPr="00A10E88">
        <w:rPr>
          <w:rFonts w:ascii="Times New Roman" w:hAnsi="Times New Roman" w:cs="Times New Roman"/>
          <w:sz w:val="28"/>
          <w:szCs w:val="28"/>
        </w:rPr>
        <w:t>проценте фиброза 25-50%</w:t>
      </w:r>
      <w:r w:rsidR="00CD13B4" w:rsidRPr="00A10E88">
        <w:rPr>
          <w:rFonts w:ascii="Times New Roman" w:hAnsi="Times New Roman" w:cs="Times New Roman"/>
          <w:sz w:val="28"/>
          <w:szCs w:val="28"/>
        </w:rPr>
        <w:t xml:space="preserve"> число послеоперационного панкреатита было меньше (</w:t>
      </w:r>
      <w:r w:rsidR="006516EF" w:rsidRPr="00A10E88">
        <w:rPr>
          <w:rFonts w:ascii="Times New Roman" w:hAnsi="Times New Roman" w:cs="Times New Roman"/>
          <w:sz w:val="28"/>
          <w:szCs w:val="28"/>
        </w:rPr>
        <w:t>11</w:t>
      </w:r>
      <w:r w:rsidR="00EF4F95" w:rsidRPr="00A10E88">
        <w:rPr>
          <w:rFonts w:ascii="Times New Roman" w:hAnsi="Times New Roman" w:cs="Times New Roman"/>
          <w:sz w:val="28"/>
          <w:szCs w:val="28"/>
        </w:rPr>
        <w:t>%)</w:t>
      </w:r>
      <w:r w:rsidR="00CD13B4" w:rsidRPr="00A10E88">
        <w:rPr>
          <w:rFonts w:ascii="Times New Roman" w:hAnsi="Times New Roman" w:cs="Times New Roman"/>
          <w:sz w:val="28"/>
          <w:szCs w:val="28"/>
        </w:rPr>
        <w:t xml:space="preserve">. </w:t>
      </w:r>
      <w:r w:rsidR="00C372A5" w:rsidRPr="00A10E88">
        <w:rPr>
          <w:rFonts w:ascii="Times New Roman" w:hAnsi="Times New Roman" w:cs="Times New Roman"/>
          <w:sz w:val="28"/>
          <w:szCs w:val="28"/>
        </w:rPr>
        <w:t>В</w:t>
      </w:r>
      <w:r w:rsidR="00CD13B4" w:rsidRPr="00A10E88">
        <w:rPr>
          <w:rFonts w:ascii="Times New Roman" w:hAnsi="Times New Roman" w:cs="Times New Roman"/>
          <w:sz w:val="28"/>
          <w:szCs w:val="28"/>
        </w:rPr>
        <w:t xml:space="preserve"> группе пациентов, где фиброз занимал более 50% ткани</w:t>
      </w:r>
      <w:r w:rsidR="000A5E7C" w:rsidRPr="00A10E88">
        <w:rPr>
          <w:rFonts w:ascii="Times New Roman" w:hAnsi="Times New Roman" w:cs="Times New Roman"/>
          <w:sz w:val="28"/>
          <w:szCs w:val="28"/>
        </w:rPr>
        <w:t>,</w:t>
      </w:r>
      <w:r w:rsidR="00EF4F95" w:rsidRPr="00A10E88">
        <w:rPr>
          <w:rFonts w:ascii="Times New Roman" w:hAnsi="Times New Roman" w:cs="Times New Roman"/>
          <w:sz w:val="28"/>
          <w:szCs w:val="28"/>
        </w:rPr>
        <w:t xml:space="preserve"> развития специфических осложнений не наблюдали.</w:t>
      </w:r>
    </w:p>
    <w:p w:rsidR="00A23ADE" w:rsidRDefault="00F83F40" w:rsidP="00A23A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6377" w:rsidRPr="00A10E88">
        <w:rPr>
          <w:rFonts w:ascii="Times New Roman" w:hAnsi="Times New Roman" w:cs="Times New Roman"/>
          <w:sz w:val="28"/>
          <w:szCs w:val="28"/>
        </w:rPr>
        <w:t xml:space="preserve"> отдаленном периоде наблюдения </w:t>
      </w:r>
      <w:r w:rsidR="00A23ADE">
        <w:rPr>
          <w:rFonts w:ascii="Times New Roman" w:hAnsi="Times New Roman" w:cs="Times New Roman"/>
          <w:sz w:val="28"/>
          <w:szCs w:val="28"/>
        </w:rPr>
        <w:t xml:space="preserve">(до 24 месяцев) </w:t>
      </w:r>
      <w:r w:rsidR="00FE6377" w:rsidRPr="00A10E88">
        <w:rPr>
          <w:rFonts w:ascii="Times New Roman" w:hAnsi="Times New Roman" w:cs="Times New Roman"/>
          <w:sz w:val="28"/>
          <w:szCs w:val="28"/>
        </w:rPr>
        <w:t>болевой синдром</w:t>
      </w:r>
      <w:r w:rsidR="00FF13B4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A23ADE">
        <w:rPr>
          <w:rFonts w:ascii="Times New Roman" w:hAnsi="Times New Roman" w:cs="Times New Roman"/>
          <w:sz w:val="28"/>
          <w:szCs w:val="28"/>
        </w:rPr>
        <w:t>уменьшился у всех пациентов не зависимо от степени фиброза по сравнению с дооперационными показателями.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в группе пациентов</w:t>
      </w:r>
      <w:r w:rsidRPr="00F83F40">
        <w:rPr>
          <w:rFonts w:ascii="Times New Roman" w:hAnsi="Times New Roman" w:cs="Times New Roman"/>
          <w:sz w:val="28"/>
          <w:szCs w:val="28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</w:rPr>
        <w:t>с выраженностью фиброза более 50% болевой синдром уменьшился более значимо по сравнению с дооперационным уровнем этих показателей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3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0E88">
        <w:rPr>
          <w:rFonts w:ascii="Times New Roman" w:hAnsi="Times New Roman" w:cs="Times New Roman"/>
          <w:sz w:val="28"/>
          <w:szCs w:val="28"/>
        </w:rPr>
        <w:t xml:space="preserve"> пациентов со значительными изменениями в ПЖ (процент фиброза более 50%) в послеоперационном периоде </w:t>
      </w:r>
      <w:r>
        <w:rPr>
          <w:rFonts w:ascii="Times New Roman" w:hAnsi="Times New Roman" w:cs="Times New Roman"/>
          <w:sz w:val="28"/>
          <w:szCs w:val="28"/>
        </w:rPr>
        <w:t>отсутствовали рецидивы панкреатита, в отличие от пациентов со степенью фиброзных изменений менее 50%.</w:t>
      </w:r>
    </w:p>
    <w:p w:rsidR="005C56A2" w:rsidRPr="00A10E88" w:rsidRDefault="00B935CB" w:rsidP="00A10E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935CB" w:rsidRPr="00A10E88" w:rsidRDefault="00FD008A" w:rsidP="00A10E88">
      <w:pPr>
        <w:pStyle w:val="a8"/>
        <w:numPr>
          <w:ilvl w:val="0"/>
          <w:numId w:val="2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35CB" w:rsidRPr="00A10E88">
        <w:rPr>
          <w:rFonts w:ascii="Times New Roman" w:hAnsi="Times New Roman" w:cs="Times New Roman"/>
          <w:sz w:val="28"/>
          <w:szCs w:val="28"/>
        </w:rPr>
        <w:t xml:space="preserve">иск развития специфических осложнений </w:t>
      </w:r>
      <w:r w:rsidR="00063AB3" w:rsidRPr="00A10E88">
        <w:rPr>
          <w:rFonts w:ascii="Times New Roman" w:hAnsi="Times New Roman" w:cs="Times New Roman"/>
          <w:sz w:val="28"/>
          <w:szCs w:val="28"/>
        </w:rPr>
        <w:t xml:space="preserve">при </w:t>
      </w:r>
      <w:r w:rsidR="002341A0">
        <w:rPr>
          <w:rFonts w:ascii="Times New Roman" w:hAnsi="Times New Roman" w:cs="Times New Roman"/>
          <w:sz w:val="28"/>
          <w:szCs w:val="28"/>
        </w:rPr>
        <w:t>степени фиброза</w:t>
      </w:r>
      <w:r>
        <w:rPr>
          <w:rFonts w:ascii="Times New Roman" w:hAnsi="Times New Roman" w:cs="Times New Roman"/>
          <w:sz w:val="28"/>
          <w:szCs w:val="28"/>
        </w:rPr>
        <w:t xml:space="preserve"> менее 25%</w:t>
      </w:r>
      <w:r w:rsidR="00063AB3"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B935CB" w:rsidRPr="00A10E88">
        <w:rPr>
          <w:rFonts w:ascii="Times New Roman" w:hAnsi="Times New Roman" w:cs="Times New Roman"/>
          <w:sz w:val="28"/>
          <w:szCs w:val="28"/>
        </w:rPr>
        <w:t>значимо выше, чем у пациентов с выраженными фиброзными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(&gt;50%)</w:t>
      </w:r>
      <w:r w:rsidR="00B935CB" w:rsidRPr="00A10E88">
        <w:rPr>
          <w:rFonts w:ascii="Times New Roman" w:hAnsi="Times New Roman" w:cs="Times New Roman"/>
          <w:sz w:val="28"/>
          <w:szCs w:val="28"/>
        </w:rPr>
        <w:t>.</w:t>
      </w:r>
    </w:p>
    <w:p w:rsidR="005F3283" w:rsidRPr="00A10E88" w:rsidRDefault="00590233" w:rsidP="00A10E88">
      <w:pPr>
        <w:pStyle w:val="a8"/>
        <w:numPr>
          <w:ilvl w:val="0"/>
          <w:numId w:val="2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Болевой синдром в отдаленном послеоперационном периоде</w:t>
      </w:r>
      <w:r w:rsidR="008643B6">
        <w:rPr>
          <w:rFonts w:ascii="Times New Roman" w:hAnsi="Times New Roman" w:cs="Times New Roman"/>
          <w:sz w:val="28"/>
          <w:szCs w:val="28"/>
        </w:rPr>
        <w:t xml:space="preserve"> достоверно ниже после выполнения проксимальных </w:t>
      </w:r>
      <w:proofErr w:type="spellStart"/>
      <w:r w:rsidR="008643B6">
        <w:rPr>
          <w:rFonts w:ascii="Times New Roman" w:hAnsi="Times New Roman" w:cs="Times New Roman"/>
          <w:sz w:val="28"/>
          <w:szCs w:val="28"/>
        </w:rPr>
        <w:t>дуоденумсохраняющих</w:t>
      </w:r>
      <w:proofErr w:type="spellEnd"/>
      <w:r w:rsidR="008643B6">
        <w:rPr>
          <w:rFonts w:ascii="Times New Roman" w:hAnsi="Times New Roman" w:cs="Times New Roman"/>
          <w:sz w:val="28"/>
          <w:szCs w:val="28"/>
        </w:rPr>
        <w:t xml:space="preserve"> резекций ПЖ вне зависимости от степени выраженности фиброзных изменений.</w:t>
      </w:r>
    </w:p>
    <w:p w:rsidR="008C73EF" w:rsidRPr="00A10E88" w:rsidRDefault="008C73EF" w:rsidP="00A10E88">
      <w:pPr>
        <w:pStyle w:val="a8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br w:type="page"/>
      </w:r>
    </w:p>
    <w:p w:rsidR="00CF2157" w:rsidRPr="00A10E88" w:rsidRDefault="00CF2157" w:rsidP="00A10E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88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p w:rsidR="005F3283" w:rsidRPr="00A10E88" w:rsidRDefault="005F3283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10E88">
        <w:rPr>
          <w:rFonts w:ascii="Times New Roman" w:hAnsi="Times New Roman" w:cs="Times New Roman"/>
          <w:sz w:val="28"/>
          <w:szCs w:val="28"/>
        </w:rPr>
        <w:t>Охлобыстин</w:t>
      </w:r>
      <w:r w:rsidR="00B2348C" w:rsidRPr="00A10E88">
        <w:rPr>
          <w:rFonts w:ascii="Times New Roman" w:hAnsi="Times New Roman" w:cs="Times New Roman"/>
          <w:sz w:val="28"/>
          <w:szCs w:val="28"/>
        </w:rPr>
        <w:t>,</w:t>
      </w:r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r w:rsidR="00B2348C" w:rsidRPr="00A10E88">
        <w:rPr>
          <w:rFonts w:ascii="Times New Roman" w:hAnsi="Times New Roman" w:cs="Times New Roman"/>
          <w:sz w:val="28"/>
          <w:szCs w:val="28"/>
        </w:rPr>
        <w:t xml:space="preserve">А. В. </w:t>
      </w:r>
      <w:r w:rsidRPr="00A10E88">
        <w:rPr>
          <w:rFonts w:ascii="Times New Roman" w:hAnsi="Times New Roman" w:cs="Times New Roman"/>
          <w:sz w:val="28"/>
          <w:szCs w:val="28"/>
        </w:rPr>
        <w:t xml:space="preserve">Заболевания поджелудочной железы / А. В. Охлобыстин //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Consilium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medicum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>. – 2002. - прил. – С. 26-31</w:t>
      </w:r>
    </w:p>
    <w:p w:rsidR="005F3283" w:rsidRPr="00A10E88" w:rsidRDefault="005F3283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Treatment of pancreatic stones with extracorporeal shock wave lithotripsy – Results of multicenter survey / K. Inui [et al.] // Pancreas. – 2005. – Vol. 30. – P. 26-30</w:t>
      </w:r>
    </w:p>
    <w:p w:rsidR="005F3283" w:rsidRPr="00A10E88" w:rsidRDefault="005F3283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Frey</w:t>
      </w:r>
      <w:r w:rsidR="009D453F" w:rsidRPr="00A10E8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9D453F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F. The surgical management of chronic pancreatitis: the Frey procedure</w:t>
      </w:r>
      <w:r w:rsidR="009D453F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C. F. Frey //</w:t>
      </w:r>
      <w:r w:rsidR="00CA4A7C" w:rsidRPr="00CA4A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>Adv</w:t>
      </w:r>
      <w:proofErr w:type="spellEnd"/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in Surg</w:t>
      </w:r>
      <w:r w:rsidR="00A2689C" w:rsidRPr="00A10E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 –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1999</w:t>
      </w:r>
      <w:r w:rsidR="00A2689C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A2689C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41–83.</w:t>
      </w:r>
    </w:p>
    <w:p w:rsidR="005F3283" w:rsidRPr="00A10E88" w:rsidRDefault="005F3283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The surgical management of chronic pancreatitis: Duo</w:t>
      </w:r>
      <w:r w:rsidR="005F21A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denum-preserving </w:t>
      </w:r>
      <w:proofErr w:type="spellStart"/>
      <w:r w:rsidR="005F21AE" w:rsidRPr="00A10E88">
        <w:rPr>
          <w:rFonts w:ascii="Times New Roman" w:hAnsi="Times New Roman" w:cs="Times New Roman"/>
          <w:sz w:val="28"/>
          <w:szCs w:val="28"/>
          <w:lang w:val="en-US"/>
        </w:rPr>
        <w:t>pancreatectomy</w:t>
      </w:r>
      <w:proofErr w:type="spellEnd"/>
      <w:r w:rsidR="005F21A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F21A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H. G. </w:t>
      </w:r>
      <w:proofErr w:type="spellStart"/>
      <w:r w:rsidR="005F21AE" w:rsidRPr="00A10E88">
        <w:rPr>
          <w:rFonts w:ascii="Times New Roman" w:hAnsi="Times New Roman" w:cs="Times New Roman"/>
          <w:sz w:val="28"/>
          <w:szCs w:val="28"/>
          <w:lang w:val="en-US"/>
        </w:rPr>
        <w:t>Beger</w:t>
      </w:r>
      <w:proofErr w:type="spellEnd"/>
      <w:r w:rsidR="005F21A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[et al.] // </w:t>
      </w:r>
      <w:proofErr w:type="spellStart"/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>Adv</w:t>
      </w:r>
      <w:proofErr w:type="spellEnd"/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in Surg.</w:t>
      </w:r>
      <w:r w:rsidR="00162F69" w:rsidRPr="00A10E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1999</w:t>
      </w:r>
      <w:r w:rsidR="00162F69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162F69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87–105.</w:t>
      </w:r>
    </w:p>
    <w:p w:rsidR="005F3283" w:rsidRPr="00A10E88" w:rsidRDefault="005F3283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Duodenumpreserving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head resection in chronic pancreatitis changes the natural course of the disease: a single-center 26-year experience</w:t>
      </w:r>
      <w:r w:rsidR="00C900C7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="00C900C7" w:rsidRPr="00A10E88">
        <w:rPr>
          <w:rFonts w:ascii="Times New Roman" w:hAnsi="Times New Roman" w:cs="Times New Roman"/>
          <w:sz w:val="28"/>
          <w:szCs w:val="28"/>
          <w:lang w:val="en-US"/>
        </w:rPr>
        <w:t>Beger</w:t>
      </w:r>
      <w:proofErr w:type="spellEnd"/>
      <w:r w:rsidR="00C900C7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H. G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A5295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[et al.] //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Ann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Surg</w:t>
      </w:r>
      <w:proofErr w:type="spellEnd"/>
      <w:r w:rsidR="00DA5295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– 1999. – Vol.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230</w:t>
      </w:r>
      <w:r w:rsidR="00DA5295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512–519</w:t>
      </w:r>
    </w:p>
    <w:p w:rsidR="005F3283" w:rsidRPr="00A10E88" w:rsidRDefault="005F3283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Complications of pancreatic surgery</w:t>
      </w:r>
      <w:r w:rsidR="00DD14DA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C. K. Ho [et al.] //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HPB (Oxford).</w:t>
      </w:r>
      <w:r w:rsidR="002371AF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2005</w:t>
      </w:r>
      <w:r w:rsidR="002371AF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2371AF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, № 2. –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99-108.</w:t>
      </w:r>
    </w:p>
    <w:p w:rsidR="007C292A" w:rsidRPr="00A10E88" w:rsidRDefault="007C292A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Changes in mortality after pancreatic resection: towards the end of completion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pancreatectomy</w:t>
      </w:r>
      <w:proofErr w:type="spellEnd"/>
      <w:r w:rsidR="003111A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M. W. </w:t>
      </w:r>
      <w:proofErr w:type="spellStart"/>
      <w:r w:rsidR="003111A2" w:rsidRPr="00A10E88">
        <w:rPr>
          <w:rFonts w:ascii="Times New Roman" w:hAnsi="Times New Roman" w:cs="Times New Roman"/>
          <w:sz w:val="28"/>
          <w:szCs w:val="28"/>
          <w:lang w:val="en-US"/>
        </w:rPr>
        <w:t>Büchler</w:t>
      </w:r>
      <w:proofErr w:type="spellEnd"/>
      <w:r w:rsidR="003111A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[et al.] //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>Arch Surg.</w:t>
      </w:r>
      <w:r w:rsidR="003111A2" w:rsidRPr="00A10E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gramStart"/>
      <w:r w:rsidR="003111A2" w:rsidRPr="00A10E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- </w:t>
      </w:r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2003</w:t>
      </w:r>
      <w:proofErr w:type="gramEnd"/>
      <w:r w:rsidR="003111A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138</w:t>
      </w:r>
      <w:r w:rsidR="003111A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1310–14.</w:t>
      </w:r>
    </w:p>
    <w:p w:rsidR="007C292A" w:rsidRPr="00A10E88" w:rsidRDefault="007C292A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Schafer</w:t>
      </w:r>
      <w:r w:rsidR="008038F2" w:rsidRPr="00A10E88">
        <w:rPr>
          <w:rFonts w:ascii="Times New Roman" w:hAnsi="Times New Roman" w:cs="Times New Roman"/>
          <w:sz w:val="28"/>
          <w:szCs w:val="28"/>
          <w:lang w:val="en-US"/>
        </w:rPr>
        <w:t>, M.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Evidence-based pancreatic head resection for pancreatic cancer and chronic pancreatitis</w:t>
      </w:r>
      <w:r w:rsidR="008038F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M. Schafer, B. </w:t>
      </w:r>
      <w:proofErr w:type="spellStart"/>
      <w:r w:rsidR="008038F2" w:rsidRPr="00A10E88">
        <w:rPr>
          <w:rFonts w:ascii="Times New Roman" w:hAnsi="Times New Roman" w:cs="Times New Roman"/>
          <w:sz w:val="28"/>
          <w:szCs w:val="28"/>
          <w:lang w:val="en-US"/>
        </w:rPr>
        <w:t>Müllhaupt</w:t>
      </w:r>
      <w:proofErr w:type="spellEnd"/>
      <w:r w:rsidR="008038F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, P. A. </w:t>
      </w:r>
      <w:proofErr w:type="spellStart"/>
      <w:r w:rsidR="008038F2" w:rsidRPr="00A10E88">
        <w:rPr>
          <w:rFonts w:ascii="Times New Roman" w:hAnsi="Times New Roman" w:cs="Times New Roman"/>
          <w:sz w:val="28"/>
          <w:szCs w:val="28"/>
          <w:lang w:val="en-US"/>
        </w:rPr>
        <w:t>Clavien</w:t>
      </w:r>
      <w:proofErr w:type="spellEnd"/>
      <w:r w:rsidR="008038F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>Ann Surg.</w:t>
      </w:r>
      <w:r w:rsidR="008038F2" w:rsidRPr="00A10E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</w:t>
      </w:r>
      <w:r w:rsidR="00CA4A7C" w:rsidRPr="00CA4A7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2002</w:t>
      </w:r>
      <w:r w:rsidR="008038F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236</w:t>
      </w:r>
      <w:r w:rsidR="008038F2" w:rsidRPr="00A10E88">
        <w:rPr>
          <w:rFonts w:ascii="Times New Roman" w:hAnsi="Times New Roman" w:cs="Times New Roman"/>
          <w:sz w:val="28"/>
          <w:szCs w:val="28"/>
          <w:lang w:val="en-US"/>
        </w:rPr>
        <w:t>, № 2.</w:t>
      </w:r>
      <w:r w:rsidR="00035973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137–48.</w:t>
      </w:r>
    </w:p>
    <w:p w:rsidR="007C292A" w:rsidRPr="00A10E88" w:rsidRDefault="007C292A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The challenge of pancreatic anastomosis</w:t>
      </w:r>
      <w:r w:rsidR="00A3137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A. </w:t>
      </w:r>
      <w:proofErr w:type="spellStart"/>
      <w:r w:rsidR="00A3137E" w:rsidRPr="00A10E88">
        <w:rPr>
          <w:rFonts w:ascii="Times New Roman" w:hAnsi="Times New Roman" w:cs="Times New Roman"/>
          <w:sz w:val="28"/>
          <w:szCs w:val="28"/>
          <w:lang w:val="en-US"/>
        </w:rPr>
        <w:t>Kleespies</w:t>
      </w:r>
      <w:proofErr w:type="spellEnd"/>
      <w:r w:rsidR="00A3137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[et al.] //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Langenbecks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Arch Surg</w:t>
      </w:r>
      <w:r w:rsidR="00A3137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2008.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393</w:t>
      </w:r>
      <w:r w:rsidR="00A3137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459–471</w:t>
      </w:r>
    </w:p>
    <w:p w:rsidR="007C292A" w:rsidRPr="00A10E88" w:rsidRDefault="007C292A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Does prophylactic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octreotide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decrease the rates of pancreatic fistula and other complications after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pancreaticoduodenectomy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>: results of a prospective randomized placebo-controlled trial</w:t>
      </w:r>
      <w:r w:rsidR="00236C9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C. J. Yeo [et al.] // </w:t>
      </w:r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>Ann Surg.</w:t>
      </w:r>
      <w:r w:rsidR="00236C9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2000</w:t>
      </w:r>
      <w:r w:rsidR="00236C9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232</w:t>
      </w:r>
      <w:r w:rsidR="00487AC9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419–29.</w:t>
      </w:r>
    </w:p>
    <w:p w:rsidR="007C292A" w:rsidRPr="00A10E88" w:rsidRDefault="007C292A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Pancreatic fistula and relative mortality in malignant disease after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pancreaticoduodenectomy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Review and statistical meta-analysis regarding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lastRenderedPageBreak/>
        <w:t>15 years of literature</w:t>
      </w:r>
      <w:r w:rsidR="00B478C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F. G. </w:t>
      </w:r>
      <w:proofErr w:type="spellStart"/>
      <w:r w:rsidR="00B478CE" w:rsidRPr="00A10E88">
        <w:rPr>
          <w:rFonts w:ascii="Times New Roman" w:hAnsi="Times New Roman" w:cs="Times New Roman"/>
          <w:sz w:val="28"/>
          <w:szCs w:val="28"/>
          <w:lang w:val="en-US"/>
        </w:rPr>
        <w:t>Bartoli</w:t>
      </w:r>
      <w:proofErr w:type="spellEnd"/>
      <w:r w:rsidR="008E2EF5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[et al.] //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>Anticancer Res.</w:t>
      </w:r>
      <w:r w:rsidR="008E2EF5" w:rsidRPr="00A10E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-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1991</w:t>
      </w:r>
      <w:r w:rsidR="008E2EF5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8E2EF5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1831–48.</w:t>
      </w:r>
    </w:p>
    <w:p w:rsidR="000B6A6E" w:rsidRPr="00A10E88" w:rsidRDefault="000B6A6E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Pancreatic fistula after pancreatic head resection</w:t>
      </w:r>
      <w:r w:rsidR="00230A07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M. W. </w:t>
      </w:r>
      <w:proofErr w:type="spellStart"/>
      <w:r w:rsidR="00230A07" w:rsidRPr="00A10E88">
        <w:rPr>
          <w:rFonts w:ascii="Times New Roman" w:hAnsi="Times New Roman" w:cs="Times New Roman"/>
          <w:sz w:val="28"/>
          <w:szCs w:val="28"/>
          <w:lang w:val="en-US"/>
        </w:rPr>
        <w:t>Büchler</w:t>
      </w:r>
      <w:proofErr w:type="spellEnd"/>
      <w:r w:rsidR="00230A07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[et al.] //</w:t>
      </w:r>
      <w:r w:rsidR="00D5641C" w:rsidRPr="00D564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E88">
        <w:rPr>
          <w:rFonts w:ascii="Times New Roman" w:hAnsi="Times New Roman" w:cs="Times New Roman"/>
          <w:iCs/>
          <w:sz w:val="28"/>
          <w:szCs w:val="28"/>
          <w:lang w:val="en-US"/>
        </w:rPr>
        <w:t>BJS.</w:t>
      </w:r>
      <w:r w:rsidR="00230A07" w:rsidRPr="00A10E8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</w:t>
      </w:r>
      <w:r w:rsidR="00D5641C" w:rsidRPr="00D5641C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2000</w:t>
      </w:r>
      <w:r w:rsidR="00230A07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="00230A07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883–9</w:t>
      </w:r>
    </w:p>
    <w:p w:rsidR="00401FDE" w:rsidRPr="00C649A3" w:rsidRDefault="00401FDE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Beger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>, H. G. Diseases of the pancreas, current surg</w:t>
      </w:r>
      <w:r w:rsidR="00F40B1D">
        <w:rPr>
          <w:rFonts w:ascii="Times New Roman" w:hAnsi="Times New Roman" w:cs="Times New Roman"/>
          <w:sz w:val="28"/>
          <w:szCs w:val="28"/>
          <w:lang w:val="en-US"/>
        </w:rPr>
        <w:t xml:space="preserve">ical therapy / H. G. </w:t>
      </w:r>
      <w:proofErr w:type="spellStart"/>
      <w:r w:rsidR="00F40B1D">
        <w:rPr>
          <w:rFonts w:ascii="Times New Roman" w:hAnsi="Times New Roman" w:cs="Times New Roman"/>
          <w:sz w:val="28"/>
          <w:szCs w:val="28"/>
          <w:lang w:val="en-US"/>
        </w:rPr>
        <w:t>Beger</w:t>
      </w:r>
      <w:proofErr w:type="spellEnd"/>
      <w:r w:rsidR="00F40B1D">
        <w:rPr>
          <w:rFonts w:ascii="Times New Roman" w:hAnsi="Times New Roman" w:cs="Times New Roman"/>
          <w:sz w:val="28"/>
          <w:szCs w:val="28"/>
          <w:lang w:val="en-US"/>
        </w:rPr>
        <w:t>, S.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Matsuno</w:t>
      </w:r>
      <w:proofErr w:type="spellEnd"/>
      <w:r w:rsidRPr="00C649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649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649A3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Cameron</w:t>
      </w:r>
      <w:r w:rsidRPr="00C649A3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Springer</w:t>
      </w:r>
      <w:r w:rsidRPr="00C649A3">
        <w:rPr>
          <w:rFonts w:ascii="Times New Roman" w:hAnsi="Times New Roman" w:cs="Times New Roman"/>
          <w:sz w:val="28"/>
          <w:szCs w:val="28"/>
          <w:lang w:val="en-US"/>
        </w:rPr>
        <w:t xml:space="preserve">, 2008. – 919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649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49A3" w:rsidRPr="005B036F" w:rsidRDefault="00C649A3" w:rsidP="00892F51">
      <w:pPr>
        <w:pStyle w:val="a8"/>
        <w:numPr>
          <w:ilvl w:val="0"/>
          <w:numId w:val="3"/>
        </w:numPr>
        <w:spacing w:after="0" w:line="360" w:lineRule="auto"/>
        <w:ind w:hanging="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0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36F" w:rsidRPr="005B036F">
        <w:rPr>
          <w:rFonts w:ascii="Times New Roman" w:hAnsi="Times New Roman" w:cs="Times New Roman"/>
          <w:sz w:val="28"/>
          <w:szCs w:val="28"/>
        </w:rPr>
        <w:t>Кугаев</w:t>
      </w:r>
      <w:proofErr w:type="spellEnd"/>
      <w:r w:rsidR="005B036F" w:rsidRPr="005B036F">
        <w:rPr>
          <w:rFonts w:ascii="Times New Roman" w:hAnsi="Times New Roman" w:cs="Times New Roman"/>
          <w:sz w:val="28"/>
          <w:szCs w:val="28"/>
        </w:rPr>
        <w:t xml:space="preserve">, М. И. Взаимосвязь патоморфологических изменений в головке поджелудочной железы с интенсивностью болевого синдрома и качеством жизни / М. И. </w:t>
      </w:r>
      <w:proofErr w:type="spellStart"/>
      <w:r w:rsidR="005B036F" w:rsidRPr="005B036F">
        <w:rPr>
          <w:rFonts w:ascii="Times New Roman" w:hAnsi="Times New Roman" w:cs="Times New Roman"/>
          <w:sz w:val="28"/>
          <w:szCs w:val="28"/>
        </w:rPr>
        <w:t>Кугаев</w:t>
      </w:r>
      <w:proofErr w:type="spellEnd"/>
      <w:r w:rsidR="005B036F" w:rsidRPr="005B036F">
        <w:rPr>
          <w:rFonts w:ascii="Times New Roman" w:hAnsi="Times New Roman" w:cs="Times New Roman"/>
          <w:sz w:val="28"/>
          <w:szCs w:val="28"/>
        </w:rPr>
        <w:t xml:space="preserve">, А. Т. </w:t>
      </w:r>
      <w:proofErr w:type="spellStart"/>
      <w:r w:rsidR="005B036F" w:rsidRPr="005B036F">
        <w:rPr>
          <w:rFonts w:ascii="Times New Roman" w:hAnsi="Times New Roman" w:cs="Times New Roman"/>
          <w:sz w:val="28"/>
          <w:szCs w:val="28"/>
        </w:rPr>
        <w:t>Щастный</w:t>
      </w:r>
      <w:proofErr w:type="spellEnd"/>
      <w:r w:rsidR="005B036F" w:rsidRPr="005B036F">
        <w:rPr>
          <w:rFonts w:ascii="Times New Roman" w:hAnsi="Times New Roman" w:cs="Times New Roman"/>
          <w:sz w:val="28"/>
          <w:szCs w:val="28"/>
        </w:rPr>
        <w:t>, И. В. Самсонова // Новости хирургии. – 2011. - № 2. – С. 31-36</w:t>
      </w:r>
    </w:p>
    <w:p w:rsidR="00401FDE" w:rsidRPr="00A10E88" w:rsidRDefault="00401FDE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E88"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>, В.А. Рак поджелудочной железы</w:t>
      </w:r>
      <w:r w:rsidR="00B932B2" w:rsidRPr="00A10E88">
        <w:rPr>
          <w:rFonts w:ascii="Times New Roman" w:hAnsi="Times New Roman" w:cs="Times New Roman"/>
          <w:sz w:val="28"/>
          <w:szCs w:val="28"/>
        </w:rPr>
        <w:t xml:space="preserve"> / В. А. </w:t>
      </w:r>
      <w:proofErr w:type="spellStart"/>
      <w:r w:rsidR="00B932B2" w:rsidRPr="00A10E88">
        <w:rPr>
          <w:rFonts w:ascii="Times New Roman" w:hAnsi="Times New Roman" w:cs="Times New Roman"/>
          <w:sz w:val="28"/>
          <w:szCs w:val="28"/>
        </w:rPr>
        <w:t>Кубышкин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>.</w:t>
      </w:r>
      <w:r w:rsidR="00B932B2" w:rsidRPr="00A10E88">
        <w:rPr>
          <w:rFonts w:ascii="Times New Roman" w:hAnsi="Times New Roman" w:cs="Times New Roman"/>
          <w:sz w:val="28"/>
          <w:szCs w:val="28"/>
        </w:rPr>
        <w:t xml:space="preserve"> -</w:t>
      </w:r>
      <w:r w:rsidRPr="00A10E88">
        <w:rPr>
          <w:rFonts w:ascii="Times New Roman" w:hAnsi="Times New Roman" w:cs="Times New Roman"/>
          <w:sz w:val="28"/>
          <w:szCs w:val="28"/>
        </w:rPr>
        <w:t xml:space="preserve"> М.: ИД </w:t>
      </w:r>
      <w:proofErr w:type="spellStart"/>
      <w:r w:rsidRPr="00A10E88">
        <w:rPr>
          <w:rFonts w:ascii="Times New Roman" w:hAnsi="Times New Roman" w:cs="Times New Roman"/>
          <w:sz w:val="28"/>
          <w:szCs w:val="28"/>
        </w:rPr>
        <w:t>Медпрактика</w:t>
      </w:r>
      <w:proofErr w:type="spellEnd"/>
      <w:r w:rsidRPr="00A10E88">
        <w:rPr>
          <w:rFonts w:ascii="Times New Roman" w:hAnsi="Times New Roman" w:cs="Times New Roman"/>
          <w:sz w:val="28"/>
          <w:szCs w:val="28"/>
        </w:rPr>
        <w:t>-М, 2003</w:t>
      </w:r>
      <w:r w:rsidR="0013555D" w:rsidRPr="00A10E88">
        <w:rPr>
          <w:rFonts w:ascii="Times New Roman" w:hAnsi="Times New Roman" w:cs="Times New Roman"/>
          <w:sz w:val="28"/>
          <w:szCs w:val="28"/>
        </w:rPr>
        <w:t xml:space="preserve">. – 386 </w:t>
      </w:r>
      <w:r w:rsidRPr="00A10E88">
        <w:rPr>
          <w:rFonts w:ascii="Times New Roman" w:hAnsi="Times New Roman" w:cs="Times New Roman"/>
          <w:sz w:val="28"/>
          <w:szCs w:val="28"/>
        </w:rPr>
        <w:t>с.</w:t>
      </w:r>
    </w:p>
    <w:p w:rsidR="00401FDE" w:rsidRPr="00A10E88" w:rsidRDefault="00401FDE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Thompson</w:t>
      </w:r>
      <w:r w:rsidR="00D30884" w:rsidRPr="003D00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30884" w:rsidRPr="00A10E88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30884" w:rsidRPr="003D00C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30884" w:rsidRPr="00A10E8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30884" w:rsidRPr="003D00C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D00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Postoperativ</w:t>
      </w:r>
      <w:proofErr w:type="spellEnd"/>
      <w:r w:rsidRPr="003D00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pancreatitis</w:t>
      </w:r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J. S. Thompson, L. E. </w:t>
      </w:r>
      <w:proofErr w:type="spellStart"/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>Bragy</w:t>
      </w:r>
      <w:proofErr w:type="spellEnd"/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, P. E. </w:t>
      </w:r>
      <w:proofErr w:type="spellStart"/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>Hagson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//</w:t>
      </w:r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Surg.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Ginecol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>.&amp;Obstet.</w:t>
      </w:r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1988.</w:t>
      </w:r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Vol.</w:t>
      </w:r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167,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194EF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P. 377-381</w:t>
      </w:r>
    </w:p>
    <w:p w:rsidR="00401FDE" w:rsidRPr="00A10E88" w:rsidRDefault="0041560E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Rossi</w:t>
      </w:r>
      <w:r w:rsidR="007D3276" w:rsidRPr="00A10E8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R.</w:t>
      </w:r>
      <w:r w:rsidR="007D3276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L.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Pancreaticoduodenectomy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manegment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of chronic pancreatitis</w:t>
      </w:r>
      <w:r w:rsidR="007D3276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R. L. Rossi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Arch.Surg</w:t>
      </w:r>
      <w:proofErr w:type="spellEnd"/>
      <w:r w:rsidR="007D3276" w:rsidRPr="00A10E88">
        <w:rPr>
          <w:rFonts w:ascii="Times New Roman" w:hAnsi="Times New Roman" w:cs="Times New Roman"/>
          <w:sz w:val="28"/>
          <w:szCs w:val="28"/>
          <w:lang w:val="en-US"/>
        </w:rPr>
        <w:t>. -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1987.</w:t>
      </w:r>
      <w:r w:rsidR="007D3276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3276" w:rsidRPr="00A10E88">
        <w:rPr>
          <w:rFonts w:ascii="Times New Roman" w:hAnsi="Times New Roman" w:cs="Times New Roman"/>
          <w:sz w:val="28"/>
          <w:szCs w:val="28"/>
          <w:lang w:val="en-US"/>
        </w:rPr>
        <w:t>Vol. 122,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№4.</w:t>
      </w:r>
      <w:r w:rsidR="007D3276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P. 416-420</w:t>
      </w:r>
    </w:p>
    <w:p w:rsidR="0041560E" w:rsidRPr="00A10E88" w:rsidRDefault="0041560E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pancreatite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aique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10E88">
        <w:rPr>
          <w:rFonts w:ascii="Times New Roman" w:hAnsi="Times New Roman" w:cs="Times New Roman"/>
          <w:sz w:val="28"/>
          <w:szCs w:val="28"/>
          <w:lang w:val="en-US"/>
        </w:rPr>
        <w:t>apers</w:t>
      </w:r>
      <w:proofErr w:type="spellEnd"/>
      <w:proofErr w:type="gram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duodeno-pancreatectomie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cephalique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A propos de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observations </w:t>
      </w:r>
      <w:r w:rsidR="00EC7EED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/ A. </w:t>
      </w:r>
      <w:proofErr w:type="spellStart"/>
      <w:r w:rsidR="00EC7EED" w:rsidRPr="00A10E88">
        <w:rPr>
          <w:rFonts w:ascii="Times New Roman" w:hAnsi="Times New Roman" w:cs="Times New Roman"/>
          <w:sz w:val="28"/>
          <w:szCs w:val="28"/>
          <w:lang w:val="en-US"/>
        </w:rPr>
        <w:t>Menet</w:t>
      </w:r>
      <w:proofErr w:type="spellEnd"/>
      <w:r w:rsidR="00EC7EED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[et al.] // Lion </w:t>
      </w:r>
      <w:proofErr w:type="spellStart"/>
      <w:r w:rsidR="00EC7EED" w:rsidRPr="00A10E88">
        <w:rPr>
          <w:rFonts w:ascii="Times New Roman" w:hAnsi="Times New Roman" w:cs="Times New Roman"/>
          <w:sz w:val="28"/>
          <w:szCs w:val="28"/>
          <w:lang w:val="en-US"/>
        </w:rPr>
        <w:t>Chir</w:t>
      </w:r>
      <w:proofErr w:type="spellEnd"/>
      <w:r w:rsidR="00EC7EED" w:rsidRPr="00A10E88">
        <w:rPr>
          <w:rFonts w:ascii="Times New Roman" w:hAnsi="Times New Roman" w:cs="Times New Roman"/>
          <w:sz w:val="28"/>
          <w:szCs w:val="28"/>
          <w:lang w:val="en-US"/>
        </w:rPr>
        <w:t>. -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1988.</w:t>
      </w:r>
      <w:r w:rsidR="00EC7EED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Vol.</w:t>
      </w:r>
      <w:r w:rsidR="00EC7EED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84,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№2.</w:t>
      </w:r>
      <w:r w:rsidR="00EC7EED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EC7EED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101-102</w:t>
      </w:r>
    </w:p>
    <w:p w:rsidR="0041560E" w:rsidRPr="00A10E88" w:rsidRDefault="00423959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>ullen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J. Pancreatic anastomotic leak after </w:t>
      </w:r>
      <w:proofErr w:type="spellStart"/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>pancreaticoduodenectomy</w:t>
      </w:r>
      <w:proofErr w:type="spellEnd"/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: Incidence, </w:t>
      </w:r>
      <w:proofErr w:type="spellStart"/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>Sagnificance</w:t>
      </w:r>
      <w:proofErr w:type="spellEnd"/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>, and Management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J. J. </w:t>
      </w:r>
      <w:r w:rsidRPr="00A10E88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ullen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, M. G.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Sarr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, D. M. </w:t>
      </w:r>
      <w:proofErr w:type="spellStart"/>
      <w:proofErr w:type="gramStart"/>
      <w:r w:rsidRPr="00A10E88">
        <w:rPr>
          <w:rFonts w:ascii="Times New Roman" w:hAnsi="Times New Roman" w:cs="Times New Roman"/>
          <w:sz w:val="28"/>
          <w:szCs w:val="28"/>
          <w:lang w:val="en-US"/>
        </w:rPr>
        <w:t>Ilstrup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gramEnd"/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>Am.J.Surg</w:t>
      </w:r>
      <w:proofErr w:type="spellEnd"/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1994.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Vol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>168.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1560E" w:rsidRPr="00A10E88">
        <w:rPr>
          <w:rFonts w:ascii="Times New Roman" w:hAnsi="Times New Roman" w:cs="Times New Roman"/>
          <w:sz w:val="28"/>
          <w:szCs w:val="28"/>
          <w:lang w:val="en-US"/>
        </w:rPr>
        <w:t>295-398</w:t>
      </w:r>
    </w:p>
    <w:p w:rsidR="0041560E" w:rsidRPr="00A10E88" w:rsidRDefault="0041560E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Pancreaticoduodenectomy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for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Bbening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Disease</w:t>
      </w:r>
      <w:r w:rsidR="003F6B31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6B31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S. A. Barnes [et al.]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Am.J.Surg</w:t>
      </w:r>
      <w:proofErr w:type="spellEnd"/>
      <w:r w:rsidR="003F6B31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21D70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– 1996. </w:t>
      </w:r>
      <w:r w:rsidR="003F6B31" w:rsidRPr="00A10E8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Vol</w:t>
      </w:r>
      <w:r w:rsidR="003F6B31" w:rsidRPr="00A10E88">
        <w:rPr>
          <w:rFonts w:ascii="Times New Roman" w:hAnsi="Times New Roman" w:cs="Times New Roman"/>
          <w:sz w:val="28"/>
          <w:szCs w:val="28"/>
          <w:lang w:val="en-US"/>
        </w:rPr>
        <w:t>. 171,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№1.</w:t>
      </w:r>
      <w:r w:rsidR="003F6B31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3F6B31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131-135</w:t>
      </w:r>
    </w:p>
    <w:p w:rsidR="00C649A3" w:rsidRPr="00C649A3" w:rsidRDefault="00C649A3" w:rsidP="00A10E88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Pancreatic fistula and relative mortality in malignant disease after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pancreaticoduodenectomy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Review and statistical meta-analysis regarding 15 years of literature / F. G.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Bartoli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[et al.] // Anticancer Res. – 1991. – Vol. 11. – P. 1831–48.</w:t>
      </w:r>
    </w:p>
    <w:p w:rsidR="00952AFD" w:rsidRPr="00952AFD" w:rsidRDefault="0041560E" w:rsidP="00952AFD">
      <w:pPr>
        <w:pStyle w:val="a8"/>
        <w:numPr>
          <w:ilvl w:val="0"/>
          <w:numId w:val="3"/>
        </w:numPr>
        <w:spacing w:after="0" w:line="360" w:lineRule="auto"/>
        <w:ind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E8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Role of </w:t>
      </w:r>
      <w:proofErr w:type="spellStart"/>
      <w:r w:rsidRPr="00A10E88">
        <w:rPr>
          <w:rFonts w:ascii="Times New Roman" w:hAnsi="Times New Roman" w:cs="Times New Roman"/>
          <w:sz w:val="28"/>
          <w:szCs w:val="28"/>
          <w:lang w:val="en-US"/>
        </w:rPr>
        <w:t>octreotide</w:t>
      </w:r>
      <w:proofErr w:type="spellEnd"/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in the prevention of postoperative complications following pancreatic resection</w:t>
      </w:r>
      <w:r w:rsidR="00E211E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/ M. W. </w:t>
      </w:r>
      <w:proofErr w:type="spellStart"/>
      <w:r w:rsidR="00E211E2" w:rsidRPr="00A10E88">
        <w:rPr>
          <w:rFonts w:ascii="Times New Roman" w:hAnsi="Times New Roman" w:cs="Times New Roman"/>
          <w:sz w:val="28"/>
          <w:szCs w:val="28"/>
          <w:lang w:val="en-US"/>
        </w:rPr>
        <w:t>Büchler</w:t>
      </w:r>
      <w:proofErr w:type="spellEnd"/>
      <w:r w:rsidR="00E211E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[et al.] //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Am J Surg.</w:t>
      </w:r>
      <w:r w:rsidR="00E211E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211E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 1992</w:t>
      </w:r>
      <w:proofErr w:type="gramEnd"/>
      <w:r w:rsidR="00E211E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Vol. </w:t>
      </w:r>
      <w:r w:rsidRPr="00A10E88">
        <w:rPr>
          <w:rFonts w:ascii="Times New Roman" w:hAnsi="Times New Roman" w:cs="Times New Roman"/>
          <w:sz w:val="28"/>
          <w:szCs w:val="28"/>
          <w:lang w:val="en-US"/>
        </w:rPr>
        <w:t>163</w:t>
      </w:r>
      <w:r w:rsidR="00E211E2" w:rsidRPr="00A10E88">
        <w:rPr>
          <w:rFonts w:ascii="Times New Roman" w:hAnsi="Times New Roman" w:cs="Times New Roman"/>
          <w:sz w:val="28"/>
          <w:szCs w:val="28"/>
          <w:lang w:val="en-US"/>
        </w:rPr>
        <w:t xml:space="preserve">. – P. </w:t>
      </w:r>
      <w:r w:rsidR="00B724A5" w:rsidRPr="00A10E88">
        <w:rPr>
          <w:rFonts w:ascii="Times New Roman" w:hAnsi="Times New Roman" w:cs="Times New Roman"/>
          <w:sz w:val="28"/>
          <w:szCs w:val="28"/>
          <w:lang w:val="en-US"/>
        </w:rPr>
        <w:t>125–30</w:t>
      </w:r>
    </w:p>
    <w:p w:rsidR="00CF2157" w:rsidRDefault="00F63A4B" w:rsidP="00952AF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9380E">
        <w:rPr>
          <w:rFonts w:ascii="Times New Roman" w:hAnsi="Times New Roman" w:cs="Times New Roman"/>
          <w:sz w:val="28"/>
          <w:szCs w:val="28"/>
        </w:rPr>
        <w:br w:type="page"/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Кугаев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 – аспирант кафедры хирургии ФПК и ПК УО «ВГМУ»</w:t>
      </w:r>
    </w:p>
    <w:p w:rsidR="00F63A4B" w:rsidRDefault="00F63A4B" w:rsidP="00A10E88">
      <w:pPr>
        <w:pStyle w:val="a8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Щастный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Тадеушевич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к.м.н., доцент кафедры хирургии ФПК и ПК УО «ВГМУ»</w:t>
      </w:r>
    </w:p>
    <w:p w:rsidR="00F63A4B" w:rsidRPr="00F63A4B" w:rsidRDefault="00F63A4B" w:rsidP="00A10E88">
      <w:pPr>
        <w:pStyle w:val="a8"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Инна Васильевна – к.м.н., доцент, заведующая кафедрой патологической анатомии УО «ВГМУ»</w:t>
      </w:r>
    </w:p>
    <w:sectPr w:rsidR="00F63A4B" w:rsidRPr="00F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F4C"/>
    <w:multiLevelType w:val="hybridMultilevel"/>
    <w:tmpl w:val="FE409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BA6DEB"/>
    <w:multiLevelType w:val="hybridMultilevel"/>
    <w:tmpl w:val="C94E6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0D02"/>
    <w:multiLevelType w:val="hybridMultilevel"/>
    <w:tmpl w:val="1D5A7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C9"/>
    <w:rsid w:val="0002651C"/>
    <w:rsid w:val="00031600"/>
    <w:rsid w:val="00031A39"/>
    <w:rsid w:val="00035973"/>
    <w:rsid w:val="00041895"/>
    <w:rsid w:val="00041C71"/>
    <w:rsid w:val="00043C64"/>
    <w:rsid w:val="0005597F"/>
    <w:rsid w:val="000559EE"/>
    <w:rsid w:val="000571D4"/>
    <w:rsid w:val="00060824"/>
    <w:rsid w:val="00061AF1"/>
    <w:rsid w:val="000628AB"/>
    <w:rsid w:val="00062FCD"/>
    <w:rsid w:val="00063AB3"/>
    <w:rsid w:val="00070D14"/>
    <w:rsid w:val="00072351"/>
    <w:rsid w:val="00092881"/>
    <w:rsid w:val="00093C88"/>
    <w:rsid w:val="000A0625"/>
    <w:rsid w:val="000A1CB5"/>
    <w:rsid w:val="000A5E7C"/>
    <w:rsid w:val="000B1DC5"/>
    <w:rsid w:val="000B5BC5"/>
    <w:rsid w:val="000B6A6E"/>
    <w:rsid w:val="000C4141"/>
    <w:rsid w:val="000C778A"/>
    <w:rsid w:val="000D12EB"/>
    <w:rsid w:val="000D21E4"/>
    <w:rsid w:val="000D35EC"/>
    <w:rsid w:val="000E171F"/>
    <w:rsid w:val="000E1EB1"/>
    <w:rsid w:val="000E23FF"/>
    <w:rsid w:val="000E37A2"/>
    <w:rsid w:val="000E795D"/>
    <w:rsid w:val="000E79DE"/>
    <w:rsid w:val="000F3DB4"/>
    <w:rsid w:val="000F4485"/>
    <w:rsid w:val="000F7ACF"/>
    <w:rsid w:val="00100E48"/>
    <w:rsid w:val="0010254D"/>
    <w:rsid w:val="00106CE2"/>
    <w:rsid w:val="0013555D"/>
    <w:rsid w:val="00140BC5"/>
    <w:rsid w:val="00146E2C"/>
    <w:rsid w:val="001503B2"/>
    <w:rsid w:val="00162F69"/>
    <w:rsid w:val="00174507"/>
    <w:rsid w:val="00184C52"/>
    <w:rsid w:val="001875FA"/>
    <w:rsid w:val="0019098B"/>
    <w:rsid w:val="00194EFE"/>
    <w:rsid w:val="00195230"/>
    <w:rsid w:val="001A2BDF"/>
    <w:rsid w:val="001A4256"/>
    <w:rsid w:val="001A5E22"/>
    <w:rsid w:val="001D466F"/>
    <w:rsid w:val="001D6653"/>
    <w:rsid w:val="001D7E01"/>
    <w:rsid w:val="001E23D9"/>
    <w:rsid w:val="001E3EF2"/>
    <w:rsid w:val="00202BCD"/>
    <w:rsid w:val="00203ABA"/>
    <w:rsid w:val="00207DA5"/>
    <w:rsid w:val="00213F02"/>
    <w:rsid w:val="00215118"/>
    <w:rsid w:val="00221F64"/>
    <w:rsid w:val="0022392C"/>
    <w:rsid w:val="0022441E"/>
    <w:rsid w:val="00230A07"/>
    <w:rsid w:val="0023198B"/>
    <w:rsid w:val="00231B32"/>
    <w:rsid w:val="002336BF"/>
    <w:rsid w:val="002341A0"/>
    <w:rsid w:val="00236C9E"/>
    <w:rsid w:val="002371AF"/>
    <w:rsid w:val="00265CB9"/>
    <w:rsid w:val="002703E8"/>
    <w:rsid w:val="002724F9"/>
    <w:rsid w:val="00272508"/>
    <w:rsid w:val="0028260A"/>
    <w:rsid w:val="0028755A"/>
    <w:rsid w:val="0029380E"/>
    <w:rsid w:val="002A6126"/>
    <w:rsid w:val="002B2007"/>
    <w:rsid w:val="002B2942"/>
    <w:rsid w:val="002E29E0"/>
    <w:rsid w:val="002F0064"/>
    <w:rsid w:val="002F26C8"/>
    <w:rsid w:val="002F573C"/>
    <w:rsid w:val="0030367F"/>
    <w:rsid w:val="003036B3"/>
    <w:rsid w:val="0030737B"/>
    <w:rsid w:val="003111A2"/>
    <w:rsid w:val="003114AF"/>
    <w:rsid w:val="00311799"/>
    <w:rsid w:val="003132D9"/>
    <w:rsid w:val="003209C4"/>
    <w:rsid w:val="0032154B"/>
    <w:rsid w:val="00324805"/>
    <w:rsid w:val="00325797"/>
    <w:rsid w:val="00344276"/>
    <w:rsid w:val="00353561"/>
    <w:rsid w:val="00354EF7"/>
    <w:rsid w:val="0036089B"/>
    <w:rsid w:val="0036319C"/>
    <w:rsid w:val="00364969"/>
    <w:rsid w:val="00372B9C"/>
    <w:rsid w:val="00381916"/>
    <w:rsid w:val="0039147D"/>
    <w:rsid w:val="00397DA5"/>
    <w:rsid w:val="003A1A1D"/>
    <w:rsid w:val="003A4F33"/>
    <w:rsid w:val="003B27F4"/>
    <w:rsid w:val="003C6D23"/>
    <w:rsid w:val="003D00C7"/>
    <w:rsid w:val="003D1453"/>
    <w:rsid w:val="003D3A43"/>
    <w:rsid w:val="003D4FEA"/>
    <w:rsid w:val="003D6266"/>
    <w:rsid w:val="003E2CC5"/>
    <w:rsid w:val="003E540E"/>
    <w:rsid w:val="003F245F"/>
    <w:rsid w:val="003F3E77"/>
    <w:rsid w:val="003F45D4"/>
    <w:rsid w:val="003F57FF"/>
    <w:rsid w:val="003F6B31"/>
    <w:rsid w:val="00401FDE"/>
    <w:rsid w:val="00413A3F"/>
    <w:rsid w:val="00413F52"/>
    <w:rsid w:val="0041560E"/>
    <w:rsid w:val="004158CD"/>
    <w:rsid w:val="00416E42"/>
    <w:rsid w:val="004225E2"/>
    <w:rsid w:val="00423959"/>
    <w:rsid w:val="004257DB"/>
    <w:rsid w:val="00426BC7"/>
    <w:rsid w:val="00436FC0"/>
    <w:rsid w:val="00441F04"/>
    <w:rsid w:val="00450CFE"/>
    <w:rsid w:val="00461F0B"/>
    <w:rsid w:val="00465AB7"/>
    <w:rsid w:val="00471C4C"/>
    <w:rsid w:val="0047776A"/>
    <w:rsid w:val="00480A50"/>
    <w:rsid w:val="00481572"/>
    <w:rsid w:val="00482BDE"/>
    <w:rsid w:val="00487AC9"/>
    <w:rsid w:val="00493D89"/>
    <w:rsid w:val="004A1ECD"/>
    <w:rsid w:val="004A45B8"/>
    <w:rsid w:val="004A6081"/>
    <w:rsid w:val="004B5E54"/>
    <w:rsid w:val="004C37B9"/>
    <w:rsid w:val="004C62C5"/>
    <w:rsid w:val="004E1560"/>
    <w:rsid w:val="00504AA1"/>
    <w:rsid w:val="00506C44"/>
    <w:rsid w:val="00512223"/>
    <w:rsid w:val="00514C48"/>
    <w:rsid w:val="00515A12"/>
    <w:rsid w:val="00521E63"/>
    <w:rsid w:val="00525833"/>
    <w:rsid w:val="00525A92"/>
    <w:rsid w:val="00526627"/>
    <w:rsid w:val="00543DD0"/>
    <w:rsid w:val="005445D7"/>
    <w:rsid w:val="0054713B"/>
    <w:rsid w:val="00555D61"/>
    <w:rsid w:val="0055693B"/>
    <w:rsid w:val="005575DA"/>
    <w:rsid w:val="005613E5"/>
    <w:rsid w:val="00565382"/>
    <w:rsid w:val="00577199"/>
    <w:rsid w:val="005832EB"/>
    <w:rsid w:val="00590233"/>
    <w:rsid w:val="005B036F"/>
    <w:rsid w:val="005B689F"/>
    <w:rsid w:val="005C4A12"/>
    <w:rsid w:val="005C56A2"/>
    <w:rsid w:val="005C62A0"/>
    <w:rsid w:val="005D1E0D"/>
    <w:rsid w:val="005E0AE3"/>
    <w:rsid w:val="005E25D9"/>
    <w:rsid w:val="005F21AE"/>
    <w:rsid w:val="005F29C3"/>
    <w:rsid w:val="005F3283"/>
    <w:rsid w:val="005F3D01"/>
    <w:rsid w:val="005F7309"/>
    <w:rsid w:val="006042E9"/>
    <w:rsid w:val="0061317F"/>
    <w:rsid w:val="00620952"/>
    <w:rsid w:val="00623BF7"/>
    <w:rsid w:val="00624F6F"/>
    <w:rsid w:val="00636043"/>
    <w:rsid w:val="0064067D"/>
    <w:rsid w:val="00642544"/>
    <w:rsid w:val="00646891"/>
    <w:rsid w:val="006516EF"/>
    <w:rsid w:val="006524D9"/>
    <w:rsid w:val="00662264"/>
    <w:rsid w:val="00666F41"/>
    <w:rsid w:val="00683DBC"/>
    <w:rsid w:val="006901AC"/>
    <w:rsid w:val="00690E61"/>
    <w:rsid w:val="006A6717"/>
    <w:rsid w:val="006B2339"/>
    <w:rsid w:val="006C7591"/>
    <w:rsid w:val="006D276A"/>
    <w:rsid w:val="006D535F"/>
    <w:rsid w:val="006F0422"/>
    <w:rsid w:val="006F503C"/>
    <w:rsid w:val="00702F50"/>
    <w:rsid w:val="00711A16"/>
    <w:rsid w:val="007134F0"/>
    <w:rsid w:val="00713DF6"/>
    <w:rsid w:val="00713F07"/>
    <w:rsid w:val="00717F0A"/>
    <w:rsid w:val="00734BBB"/>
    <w:rsid w:val="007358F0"/>
    <w:rsid w:val="00741B1F"/>
    <w:rsid w:val="00741DF5"/>
    <w:rsid w:val="00750DA2"/>
    <w:rsid w:val="00752305"/>
    <w:rsid w:val="00754EB2"/>
    <w:rsid w:val="0076034B"/>
    <w:rsid w:val="0076254F"/>
    <w:rsid w:val="007729CF"/>
    <w:rsid w:val="007808E0"/>
    <w:rsid w:val="00782F9E"/>
    <w:rsid w:val="00785AC9"/>
    <w:rsid w:val="0079275A"/>
    <w:rsid w:val="007A4BBA"/>
    <w:rsid w:val="007B2720"/>
    <w:rsid w:val="007B2C28"/>
    <w:rsid w:val="007B423F"/>
    <w:rsid w:val="007C292A"/>
    <w:rsid w:val="007D083C"/>
    <w:rsid w:val="007D3276"/>
    <w:rsid w:val="007E179B"/>
    <w:rsid w:val="007F10AD"/>
    <w:rsid w:val="007F17EB"/>
    <w:rsid w:val="007F416D"/>
    <w:rsid w:val="008038F2"/>
    <w:rsid w:val="008068D5"/>
    <w:rsid w:val="00810452"/>
    <w:rsid w:val="008212D4"/>
    <w:rsid w:val="00823242"/>
    <w:rsid w:val="008336CD"/>
    <w:rsid w:val="0084472A"/>
    <w:rsid w:val="008507D0"/>
    <w:rsid w:val="0085561A"/>
    <w:rsid w:val="008574BE"/>
    <w:rsid w:val="008643B6"/>
    <w:rsid w:val="00866AB3"/>
    <w:rsid w:val="00867BC7"/>
    <w:rsid w:val="00873205"/>
    <w:rsid w:val="008804CD"/>
    <w:rsid w:val="008868EA"/>
    <w:rsid w:val="00886C28"/>
    <w:rsid w:val="00892F51"/>
    <w:rsid w:val="008A28FA"/>
    <w:rsid w:val="008A2911"/>
    <w:rsid w:val="008A3FF3"/>
    <w:rsid w:val="008B14BE"/>
    <w:rsid w:val="008C4FE5"/>
    <w:rsid w:val="008C66A6"/>
    <w:rsid w:val="008C73EF"/>
    <w:rsid w:val="008C79B6"/>
    <w:rsid w:val="008D07C9"/>
    <w:rsid w:val="008D3213"/>
    <w:rsid w:val="008D6950"/>
    <w:rsid w:val="008E226A"/>
    <w:rsid w:val="008E2EF5"/>
    <w:rsid w:val="008E452E"/>
    <w:rsid w:val="00900B38"/>
    <w:rsid w:val="00903331"/>
    <w:rsid w:val="0090622E"/>
    <w:rsid w:val="00911C90"/>
    <w:rsid w:val="00912A60"/>
    <w:rsid w:val="0091538E"/>
    <w:rsid w:val="00920DAF"/>
    <w:rsid w:val="009219CD"/>
    <w:rsid w:val="00924C4A"/>
    <w:rsid w:val="00927D8B"/>
    <w:rsid w:val="009303CD"/>
    <w:rsid w:val="0093339C"/>
    <w:rsid w:val="0093407E"/>
    <w:rsid w:val="009443B6"/>
    <w:rsid w:val="00946C94"/>
    <w:rsid w:val="00952AFD"/>
    <w:rsid w:val="009569A1"/>
    <w:rsid w:val="009610D0"/>
    <w:rsid w:val="00962F0C"/>
    <w:rsid w:val="00963A3C"/>
    <w:rsid w:val="00965137"/>
    <w:rsid w:val="009670EA"/>
    <w:rsid w:val="0097258D"/>
    <w:rsid w:val="009730E7"/>
    <w:rsid w:val="009A187C"/>
    <w:rsid w:val="009A2E77"/>
    <w:rsid w:val="009A49FD"/>
    <w:rsid w:val="009B4205"/>
    <w:rsid w:val="009C0AF1"/>
    <w:rsid w:val="009C763A"/>
    <w:rsid w:val="009C7C30"/>
    <w:rsid w:val="009D00D1"/>
    <w:rsid w:val="009D03B4"/>
    <w:rsid w:val="009D0643"/>
    <w:rsid w:val="009D453F"/>
    <w:rsid w:val="009D723E"/>
    <w:rsid w:val="009E3BFD"/>
    <w:rsid w:val="009E7FFB"/>
    <w:rsid w:val="009F0EFF"/>
    <w:rsid w:val="009F6167"/>
    <w:rsid w:val="00A00189"/>
    <w:rsid w:val="00A01111"/>
    <w:rsid w:val="00A03C7E"/>
    <w:rsid w:val="00A10E88"/>
    <w:rsid w:val="00A116B3"/>
    <w:rsid w:val="00A13988"/>
    <w:rsid w:val="00A21D70"/>
    <w:rsid w:val="00A232F8"/>
    <w:rsid w:val="00A23ADE"/>
    <w:rsid w:val="00A2689C"/>
    <w:rsid w:val="00A312C4"/>
    <w:rsid w:val="00A3137E"/>
    <w:rsid w:val="00A34B13"/>
    <w:rsid w:val="00A3623B"/>
    <w:rsid w:val="00A37B7F"/>
    <w:rsid w:val="00A40476"/>
    <w:rsid w:val="00A47B68"/>
    <w:rsid w:val="00A500C5"/>
    <w:rsid w:val="00A50699"/>
    <w:rsid w:val="00A53172"/>
    <w:rsid w:val="00A612C3"/>
    <w:rsid w:val="00A621F4"/>
    <w:rsid w:val="00A660C3"/>
    <w:rsid w:val="00A70DC7"/>
    <w:rsid w:val="00A72693"/>
    <w:rsid w:val="00A72E88"/>
    <w:rsid w:val="00A73DCF"/>
    <w:rsid w:val="00A75B46"/>
    <w:rsid w:val="00A8140D"/>
    <w:rsid w:val="00A84C95"/>
    <w:rsid w:val="00A84DD1"/>
    <w:rsid w:val="00A91CCC"/>
    <w:rsid w:val="00AA25F9"/>
    <w:rsid w:val="00AA37EA"/>
    <w:rsid w:val="00AA3B55"/>
    <w:rsid w:val="00AA7E6D"/>
    <w:rsid w:val="00AC1CD7"/>
    <w:rsid w:val="00AC2414"/>
    <w:rsid w:val="00AC275A"/>
    <w:rsid w:val="00AC302F"/>
    <w:rsid w:val="00AC580D"/>
    <w:rsid w:val="00AD43E7"/>
    <w:rsid w:val="00AD5DD4"/>
    <w:rsid w:val="00AD73F3"/>
    <w:rsid w:val="00AE3CFB"/>
    <w:rsid w:val="00AE5AEE"/>
    <w:rsid w:val="00AE6882"/>
    <w:rsid w:val="00B04EDC"/>
    <w:rsid w:val="00B04F9D"/>
    <w:rsid w:val="00B139B0"/>
    <w:rsid w:val="00B14692"/>
    <w:rsid w:val="00B149BD"/>
    <w:rsid w:val="00B15154"/>
    <w:rsid w:val="00B1722A"/>
    <w:rsid w:val="00B2348C"/>
    <w:rsid w:val="00B24A73"/>
    <w:rsid w:val="00B34B89"/>
    <w:rsid w:val="00B43226"/>
    <w:rsid w:val="00B46186"/>
    <w:rsid w:val="00B478CE"/>
    <w:rsid w:val="00B47C4C"/>
    <w:rsid w:val="00B550B6"/>
    <w:rsid w:val="00B55BFD"/>
    <w:rsid w:val="00B561D6"/>
    <w:rsid w:val="00B6384D"/>
    <w:rsid w:val="00B724A5"/>
    <w:rsid w:val="00B804D1"/>
    <w:rsid w:val="00B869AC"/>
    <w:rsid w:val="00B92D24"/>
    <w:rsid w:val="00B932B2"/>
    <w:rsid w:val="00B935CB"/>
    <w:rsid w:val="00BB12D1"/>
    <w:rsid w:val="00BD3348"/>
    <w:rsid w:val="00BD3FC7"/>
    <w:rsid w:val="00BE05EF"/>
    <w:rsid w:val="00BE1337"/>
    <w:rsid w:val="00BF09E5"/>
    <w:rsid w:val="00BF4847"/>
    <w:rsid w:val="00C02FBD"/>
    <w:rsid w:val="00C36006"/>
    <w:rsid w:val="00C372A5"/>
    <w:rsid w:val="00C47E52"/>
    <w:rsid w:val="00C51EF9"/>
    <w:rsid w:val="00C530F2"/>
    <w:rsid w:val="00C53AD8"/>
    <w:rsid w:val="00C649A3"/>
    <w:rsid w:val="00C6627B"/>
    <w:rsid w:val="00C72EDB"/>
    <w:rsid w:val="00C73878"/>
    <w:rsid w:val="00C748B7"/>
    <w:rsid w:val="00C85EC8"/>
    <w:rsid w:val="00C900C7"/>
    <w:rsid w:val="00C973BA"/>
    <w:rsid w:val="00CA3F05"/>
    <w:rsid w:val="00CA4A7C"/>
    <w:rsid w:val="00CA65F6"/>
    <w:rsid w:val="00CB20C7"/>
    <w:rsid w:val="00CB35C5"/>
    <w:rsid w:val="00CC248C"/>
    <w:rsid w:val="00CC4BD0"/>
    <w:rsid w:val="00CD13B4"/>
    <w:rsid w:val="00CD35AF"/>
    <w:rsid w:val="00CD6457"/>
    <w:rsid w:val="00CF2157"/>
    <w:rsid w:val="00CF3C6C"/>
    <w:rsid w:val="00CF7A84"/>
    <w:rsid w:val="00D030B3"/>
    <w:rsid w:val="00D15EB2"/>
    <w:rsid w:val="00D168CA"/>
    <w:rsid w:val="00D23975"/>
    <w:rsid w:val="00D24DCA"/>
    <w:rsid w:val="00D258E9"/>
    <w:rsid w:val="00D30884"/>
    <w:rsid w:val="00D36E89"/>
    <w:rsid w:val="00D45BAD"/>
    <w:rsid w:val="00D47230"/>
    <w:rsid w:val="00D544EB"/>
    <w:rsid w:val="00D5641C"/>
    <w:rsid w:val="00D603F0"/>
    <w:rsid w:val="00D718CD"/>
    <w:rsid w:val="00D760F3"/>
    <w:rsid w:val="00D9604E"/>
    <w:rsid w:val="00DA1701"/>
    <w:rsid w:val="00DA5295"/>
    <w:rsid w:val="00DB00D3"/>
    <w:rsid w:val="00DC772D"/>
    <w:rsid w:val="00DD0DB7"/>
    <w:rsid w:val="00DD14DA"/>
    <w:rsid w:val="00DD796F"/>
    <w:rsid w:val="00DE1FCD"/>
    <w:rsid w:val="00DE4C58"/>
    <w:rsid w:val="00DE6C98"/>
    <w:rsid w:val="00E011A3"/>
    <w:rsid w:val="00E069FD"/>
    <w:rsid w:val="00E137C5"/>
    <w:rsid w:val="00E211E2"/>
    <w:rsid w:val="00E2566A"/>
    <w:rsid w:val="00E356CB"/>
    <w:rsid w:val="00E5447E"/>
    <w:rsid w:val="00E54FFD"/>
    <w:rsid w:val="00E65E12"/>
    <w:rsid w:val="00E66F12"/>
    <w:rsid w:val="00E7680E"/>
    <w:rsid w:val="00E817AE"/>
    <w:rsid w:val="00E820C0"/>
    <w:rsid w:val="00E85830"/>
    <w:rsid w:val="00E85974"/>
    <w:rsid w:val="00E86084"/>
    <w:rsid w:val="00E93508"/>
    <w:rsid w:val="00E95BC1"/>
    <w:rsid w:val="00EA066A"/>
    <w:rsid w:val="00EA5E71"/>
    <w:rsid w:val="00EB069E"/>
    <w:rsid w:val="00EB0A15"/>
    <w:rsid w:val="00EB6B9A"/>
    <w:rsid w:val="00EC051D"/>
    <w:rsid w:val="00EC7EED"/>
    <w:rsid w:val="00ED04E9"/>
    <w:rsid w:val="00ED7235"/>
    <w:rsid w:val="00EE2B0E"/>
    <w:rsid w:val="00EE3027"/>
    <w:rsid w:val="00EF4ECF"/>
    <w:rsid w:val="00EF4F95"/>
    <w:rsid w:val="00EF5525"/>
    <w:rsid w:val="00EF5FA8"/>
    <w:rsid w:val="00F05490"/>
    <w:rsid w:val="00F0584A"/>
    <w:rsid w:val="00F0591D"/>
    <w:rsid w:val="00F10DB3"/>
    <w:rsid w:val="00F1364B"/>
    <w:rsid w:val="00F169B1"/>
    <w:rsid w:val="00F40B1D"/>
    <w:rsid w:val="00F43BBD"/>
    <w:rsid w:val="00F60477"/>
    <w:rsid w:val="00F63A4B"/>
    <w:rsid w:val="00F70CB9"/>
    <w:rsid w:val="00F7303F"/>
    <w:rsid w:val="00F80F00"/>
    <w:rsid w:val="00F83F40"/>
    <w:rsid w:val="00F86D66"/>
    <w:rsid w:val="00F949F0"/>
    <w:rsid w:val="00FB4062"/>
    <w:rsid w:val="00FB5E0D"/>
    <w:rsid w:val="00FC26CD"/>
    <w:rsid w:val="00FD008A"/>
    <w:rsid w:val="00FD5F23"/>
    <w:rsid w:val="00FE3152"/>
    <w:rsid w:val="00FE5E69"/>
    <w:rsid w:val="00FE6377"/>
    <w:rsid w:val="00FE711C"/>
    <w:rsid w:val="00FF13B4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6F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41"/>
    <w:rPr>
      <w:rFonts w:ascii="Tahoma" w:hAnsi="Tahoma" w:cs="Tahoma"/>
      <w:sz w:val="16"/>
      <w:szCs w:val="16"/>
    </w:rPr>
  </w:style>
  <w:style w:type="paragraph" w:customStyle="1" w:styleId="a6">
    <w:name w:val="_СписЛит"/>
    <w:basedOn w:val="a"/>
    <w:uiPriority w:val="99"/>
    <w:rsid w:val="000D21E4"/>
    <w:pPr>
      <w:tabs>
        <w:tab w:val="num" w:pos="720"/>
        <w:tab w:val="left" w:pos="851"/>
        <w:tab w:val="num" w:pos="1276"/>
      </w:tabs>
      <w:spacing w:after="0" w:line="360" w:lineRule="exact"/>
      <w:ind w:left="720" w:firstLine="284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51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6F4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6F41"/>
    <w:rPr>
      <w:rFonts w:ascii="Tahoma" w:hAnsi="Tahoma" w:cs="Tahoma"/>
      <w:sz w:val="16"/>
      <w:szCs w:val="16"/>
    </w:rPr>
  </w:style>
  <w:style w:type="paragraph" w:customStyle="1" w:styleId="a6">
    <w:name w:val="_СписЛит"/>
    <w:basedOn w:val="a"/>
    <w:uiPriority w:val="99"/>
    <w:rsid w:val="000D21E4"/>
    <w:pPr>
      <w:tabs>
        <w:tab w:val="num" w:pos="720"/>
        <w:tab w:val="left" w:pos="851"/>
        <w:tab w:val="num" w:pos="1276"/>
      </w:tabs>
      <w:spacing w:after="0" w:line="360" w:lineRule="exact"/>
      <w:ind w:left="720" w:firstLine="284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7">
    <w:name w:val="Table Grid"/>
    <w:basedOn w:val="a1"/>
    <w:uiPriority w:val="59"/>
    <w:rsid w:val="0051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A1A2-531F-450D-93A1-919F0FC8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1593</cp:revision>
  <dcterms:created xsi:type="dcterms:W3CDTF">2011-05-12T04:14:00Z</dcterms:created>
  <dcterms:modified xsi:type="dcterms:W3CDTF">2011-08-06T15:19:00Z</dcterms:modified>
</cp:coreProperties>
</file>