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B5" w:rsidRPr="00FE2A19" w:rsidRDefault="00505CB5" w:rsidP="00505CB5">
      <w:pPr>
        <w:pStyle w:val="a3"/>
        <w:jc w:val="center"/>
        <w:rPr>
          <w:b/>
        </w:rPr>
      </w:pPr>
      <w:r>
        <w:rPr>
          <w:b/>
        </w:rPr>
        <w:t>Примерная тематика курсов</w:t>
      </w:r>
      <w:r w:rsidRPr="00FE2A19">
        <w:rPr>
          <w:b/>
        </w:rPr>
        <w:t>ых работ</w:t>
      </w:r>
    </w:p>
    <w:p w:rsidR="00505CB5" w:rsidRPr="00FE2A19" w:rsidRDefault="00505CB5" w:rsidP="00505CB5">
      <w:pPr>
        <w:pStyle w:val="a3"/>
        <w:jc w:val="center"/>
        <w:rPr>
          <w:b/>
        </w:rPr>
      </w:pPr>
      <w:r w:rsidRPr="00FE2A19">
        <w:rPr>
          <w:b/>
        </w:rPr>
        <w:t xml:space="preserve">слушателей ФПК и  </w:t>
      </w:r>
      <w:proofErr w:type="gramStart"/>
      <w:r w:rsidRPr="00FE2A19">
        <w:rPr>
          <w:b/>
        </w:rPr>
        <w:t>П</w:t>
      </w:r>
      <w:proofErr w:type="gramEnd"/>
      <w:r w:rsidRPr="00FE2A19">
        <w:rPr>
          <w:b/>
        </w:rPr>
        <w:t xml:space="preserve"> по П и П</w:t>
      </w:r>
    </w:p>
    <w:p w:rsidR="00505CB5" w:rsidRDefault="00505CB5" w:rsidP="00505CB5">
      <w:pPr>
        <w:pStyle w:val="a3"/>
        <w:jc w:val="center"/>
        <w:rPr>
          <w:b/>
        </w:rPr>
      </w:pPr>
      <w:r w:rsidRPr="00FE2A19">
        <w:rPr>
          <w:b/>
        </w:rPr>
        <w:t>на 2018 – 2019 учебный год</w:t>
      </w:r>
    </w:p>
    <w:p w:rsidR="00505CB5" w:rsidRPr="00FE2A19" w:rsidRDefault="00505CB5" w:rsidP="00505CB5">
      <w:pPr>
        <w:pStyle w:val="a3"/>
        <w:jc w:val="center"/>
        <w:rPr>
          <w:b/>
        </w:rPr>
      </w:pPr>
    </w:p>
    <w:p w:rsidR="0003598C" w:rsidRPr="00B87EAE" w:rsidRDefault="002624C6" w:rsidP="002624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>Теоретические</w:t>
      </w:r>
      <w:r w:rsidR="00507E22" w:rsidRPr="00B87EAE">
        <w:rPr>
          <w:sz w:val="24"/>
          <w:szCs w:val="24"/>
        </w:rPr>
        <w:t xml:space="preserve"> аспекты разработки учебно-методического комплекса по дисциплине профессионального цикла</w:t>
      </w:r>
      <w:r w:rsidRPr="00B87EAE">
        <w:rPr>
          <w:sz w:val="24"/>
          <w:szCs w:val="24"/>
        </w:rPr>
        <w:t>.</w:t>
      </w:r>
    </w:p>
    <w:p w:rsidR="002624C6" w:rsidRPr="00B87EAE" w:rsidRDefault="002624C6" w:rsidP="002624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>Применение современных педагогических технологий</w:t>
      </w:r>
      <w:r w:rsidR="002B0B26" w:rsidRPr="00B87EAE">
        <w:rPr>
          <w:sz w:val="24"/>
          <w:szCs w:val="24"/>
        </w:rPr>
        <w:t xml:space="preserve"> в</w:t>
      </w:r>
      <w:r w:rsidRPr="00B87EAE">
        <w:rPr>
          <w:sz w:val="24"/>
          <w:szCs w:val="24"/>
        </w:rPr>
        <w:t xml:space="preserve"> системе профессионального образования для формирования практических умений обучаю</w:t>
      </w:r>
      <w:r w:rsidR="002B0B26" w:rsidRPr="00B87EAE">
        <w:rPr>
          <w:sz w:val="24"/>
          <w:szCs w:val="24"/>
        </w:rPr>
        <w:t>щихся.</w:t>
      </w:r>
    </w:p>
    <w:p w:rsidR="00507E22" w:rsidRPr="00B87EAE" w:rsidRDefault="00507E22" w:rsidP="002B0B2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>Теоретические подходы к проблеме организации самостоятельной работы</w:t>
      </w:r>
      <w:r w:rsidR="002B0B26" w:rsidRPr="00B87EAE">
        <w:rPr>
          <w:sz w:val="24"/>
          <w:szCs w:val="24"/>
        </w:rPr>
        <w:t xml:space="preserve"> </w:t>
      </w:r>
      <w:proofErr w:type="gramStart"/>
      <w:r w:rsidR="002B0B26" w:rsidRPr="00B87EAE">
        <w:rPr>
          <w:sz w:val="24"/>
          <w:szCs w:val="24"/>
        </w:rPr>
        <w:t>обучающихся</w:t>
      </w:r>
      <w:proofErr w:type="gramEnd"/>
      <w:r w:rsidR="002B0B26" w:rsidRPr="00B87EAE">
        <w:rPr>
          <w:sz w:val="24"/>
          <w:szCs w:val="24"/>
        </w:rPr>
        <w:t>.</w:t>
      </w:r>
    </w:p>
    <w:p w:rsidR="00507E22" w:rsidRPr="00B87EAE" w:rsidRDefault="00507E22" w:rsidP="002624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>Использование технологии интерактивного обучения в образовательном про</w:t>
      </w:r>
      <w:r w:rsidR="002B0B26" w:rsidRPr="00B87EAE">
        <w:rPr>
          <w:sz w:val="24"/>
          <w:szCs w:val="24"/>
        </w:rPr>
        <w:t xml:space="preserve">цессе </w:t>
      </w:r>
      <w:r w:rsidRPr="00B87EAE">
        <w:rPr>
          <w:sz w:val="24"/>
          <w:szCs w:val="24"/>
        </w:rPr>
        <w:t xml:space="preserve"> как педагогическая проблема</w:t>
      </w:r>
      <w:r w:rsidR="0082210F" w:rsidRPr="00B87EAE">
        <w:rPr>
          <w:sz w:val="24"/>
          <w:szCs w:val="24"/>
        </w:rPr>
        <w:t>.</w:t>
      </w:r>
    </w:p>
    <w:p w:rsidR="002B0B26" w:rsidRPr="00B87EAE" w:rsidRDefault="002B0B26" w:rsidP="002B0B2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>Теоретические аспекты использования технологии проблемного обучения в образовательном процессе.</w:t>
      </w:r>
    </w:p>
    <w:p w:rsidR="00507E22" w:rsidRPr="00B87EAE" w:rsidRDefault="00507E22" w:rsidP="002624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 xml:space="preserve">Методы и средства формирования профессиональных умений и навыков </w:t>
      </w:r>
      <w:r w:rsidR="0082210F" w:rsidRPr="00B87EAE">
        <w:rPr>
          <w:sz w:val="24"/>
          <w:szCs w:val="24"/>
        </w:rPr>
        <w:t>в учреждении профессионального образования.</w:t>
      </w:r>
    </w:p>
    <w:p w:rsidR="002B3C7E" w:rsidRPr="00B87EAE" w:rsidRDefault="002B3C7E" w:rsidP="002624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>Теоретические аспекты комплексного методического обеспечения профессиональной дисциплины</w:t>
      </w:r>
      <w:r w:rsidR="0082210F" w:rsidRPr="00B87EAE">
        <w:rPr>
          <w:sz w:val="24"/>
          <w:szCs w:val="24"/>
        </w:rPr>
        <w:t>.</w:t>
      </w:r>
    </w:p>
    <w:p w:rsidR="002B3C7E" w:rsidRPr="00B87EAE" w:rsidRDefault="002B3C7E" w:rsidP="002624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>Внедрение активных методов обучения в образовательный пр</w:t>
      </w:r>
      <w:r w:rsidR="0082210F" w:rsidRPr="00B87EAE">
        <w:rPr>
          <w:sz w:val="24"/>
          <w:szCs w:val="24"/>
        </w:rPr>
        <w:t>оцесс профессионального учреждения образования</w:t>
      </w:r>
      <w:r w:rsidRPr="00B87EAE">
        <w:rPr>
          <w:sz w:val="24"/>
          <w:szCs w:val="24"/>
        </w:rPr>
        <w:t xml:space="preserve"> как педагогическая проблема</w:t>
      </w:r>
      <w:r w:rsidR="0082210F" w:rsidRPr="00B87EAE">
        <w:rPr>
          <w:sz w:val="24"/>
          <w:szCs w:val="24"/>
        </w:rPr>
        <w:t>.</w:t>
      </w:r>
    </w:p>
    <w:p w:rsidR="002B3C7E" w:rsidRPr="00B87EAE" w:rsidRDefault="002B3C7E" w:rsidP="002624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>Теоретические аспекты применения игровых технологий в формировании профессиональных умен</w:t>
      </w:r>
      <w:r w:rsidR="00EF0C66" w:rsidRPr="00B87EAE">
        <w:rPr>
          <w:sz w:val="24"/>
          <w:szCs w:val="24"/>
        </w:rPr>
        <w:t>ий и навыков обу</w:t>
      </w:r>
      <w:r w:rsidRPr="00B87EAE">
        <w:rPr>
          <w:sz w:val="24"/>
          <w:szCs w:val="24"/>
        </w:rPr>
        <w:t>ча</w:t>
      </w:r>
      <w:r w:rsidR="00EF0C66" w:rsidRPr="00B87EAE">
        <w:rPr>
          <w:sz w:val="24"/>
          <w:szCs w:val="24"/>
        </w:rPr>
        <w:t>ющихся.</w:t>
      </w:r>
    </w:p>
    <w:p w:rsidR="002B3C7E" w:rsidRPr="00B87EAE" w:rsidRDefault="002B3C7E" w:rsidP="002624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>Сов</w:t>
      </w:r>
      <w:r w:rsidR="00EF0C66" w:rsidRPr="00B87EAE">
        <w:rPr>
          <w:sz w:val="24"/>
          <w:szCs w:val="24"/>
        </w:rPr>
        <w:t>ершенствование контроля знаний обу</w:t>
      </w:r>
      <w:r w:rsidRPr="00B87EAE">
        <w:rPr>
          <w:sz w:val="24"/>
          <w:szCs w:val="24"/>
        </w:rPr>
        <w:t>ча</w:t>
      </w:r>
      <w:r w:rsidR="00EF0C66" w:rsidRPr="00B87EAE">
        <w:rPr>
          <w:sz w:val="24"/>
          <w:szCs w:val="24"/>
        </w:rPr>
        <w:t>ю</w:t>
      </w:r>
      <w:r w:rsidRPr="00B87EAE">
        <w:rPr>
          <w:sz w:val="24"/>
          <w:szCs w:val="24"/>
        </w:rPr>
        <w:t>щихся как педагогическая проблема</w:t>
      </w:r>
      <w:r w:rsidR="00EF0C66" w:rsidRPr="00B87EAE">
        <w:rPr>
          <w:sz w:val="24"/>
          <w:szCs w:val="24"/>
        </w:rPr>
        <w:t>.</w:t>
      </w:r>
    </w:p>
    <w:p w:rsidR="002B3C7E" w:rsidRPr="00B87EAE" w:rsidRDefault="002B3C7E" w:rsidP="002624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>Формирование профессиональны</w:t>
      </w:r>
      <w:r w:rsidR="00EF0C66" w:rsidRPr="00B87EAE">
        <w:rPr>
          <w:sz w:val="24"/>
          <w:szCs w:val="24"/>
        </w:rPr>
        <w:t>х компетенций обу</w:t>
      </w:r>
      <w:r w:rsidRPr="00B87EAE">
        <w:rPr>
          <w:sz w:val="24"/>
          <w:szCs w:val="24"/>
        </w:rPr>
        <w:t>ча</w:t>
      </w:r>
      <w:r w:rsidR="00EF0C66" w:rsidRPr="00B87EAE">
        <w:rPr>
          <w:sz w:val="24"/>
          <w:szCs w:val="24"/>
        </w:rPr>
        <w:t>ющихся</w:t>
      </w:r>
      <w:r w:rsidRPr="00B87EAE">
        <w:rPr>
          <w:sz w:val="24"/>
          <w:szCs w:val="24"/>
        </w:rPr>
        <w:t xml:space="preserve"> как педагогическая проблема</w:t>
      </w:r>
      <w:r w:rsidR="00EF0C66" w:rsidRPr="00B87EAE">
        <w:rPr>
          <w:sz w:val="24"/>
          <w:szCs w:val="24"/>
        </w:rPr>
        <w:t>.</w:t>
      </w:r>
    </w:p>
    <w:p w:rsidR="002B3C7E" w:rsidRPr="00B87EAE" w:rsidRDefault="002B3C7E" w:rsidP="002624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 xml:space="preserve">Теоретические аспекты использования </w:t>
      </w:r>
      <w:proofErr w:type="spellStart"/>
      <w:r w:rsidRPr="00B87EAE">
        <w:rPr>
          <w:sz w:val="24"/>
          <w:szCs w:val="24"/>
        </w:rPr>
        <w:t>симуляционных</w:t>
      </w:r>
      <w:proofErr w:type="spellEnd"/>
      <w:r w:rsidRPr="00B87EAE">
        <w:rPr>
          <w:sz w:val="24"/>
          <w:szCs w:val="24"/>
        </w:rPr>
        <w:t xml:space="preserve"> методов</w:t>
      </w:r>
      <w:r w:rsidR="00EF0C66" w:rsidRPr="00B87EAE">
        <w:rPr>
          <w:sz w:val="24"/>
          <w:szCs w:val="24"/>
        </w:rPr>
        <w:t xml:space="preserve"> обучения в медицинском образовании.</w:t>
      </w:r>
    </w:p>
    <w:p w:rsidR="002B3C7E" w:rsidRPr="00B87EAE" w:rsidRDefault="002B3C7E" w:rsidP="002624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>Роль и место информационных технологий и электронных средств обучения в образовательном процессе</w:t>
      </w:r>
      <w:r w:rsidR="00DA2772" w:rsidRPr="00B87EAE">
        <w:rPr>
          <w:sz w:val="24"/>
          <w:szCs w:val="24"/>
        </w:rPr>
        <w:t>.</w:t>
      </w:r>
    </w:p>
    <w:p w:rsidR="007F6030" w:rsidRPr="00B87EAE" w:rsidRDefault="007F6030" w:rsidP="002624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>Тестирование как метод педагогического контроля и форма проведе</w:t>
      </w:r>
      <w:r w:rsidR="00DA2772" w:rsidRPr="00B87EAE">
        <w:rPr>
          <w:sz w:val="24"/>
          <w:szCs w:val="24"/>
        </w:rPr>
        <w:t>ния итоговой аттестации обучающихся.</w:t>
      </w:r>
    </w:p>
    <w:p w:rsidR="007F6030" w:rsidRPr="00B87EAE" w:rsidRDefault="007F6030" w:rsidP="002624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>Использование технологии проблемного обучения при организ</w:t>
      </w:r>
      <w:r w:rsidR="00DA2772" w:rsidRPr="00B87EAE">
        <w:rPr>
          <w:sz w:val="24"/>
          <w:szCs w:val="24"/>
        </w:rPr>
        <w:t>ации практических занятий по дисциплинам профессионального цикла.</w:t>
      </w:r>
    </w:p>
    <w:p w:rsidR="007F6030" w:rsidRPr="00B87EAE" w:rsidRDefault="007F6030" w:rsidP="002624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>Сущность практико-ори</w:t>
      </w:r>
      <w:r w:rsidR="00DA2772" w:rsidRPr="00B87EAE">
        <w:rPr>
          <w:sz w:val="24"/>
          <w:szCs w:val="24"/>
        </w:rPr>
        <w:t xml:space="preserve">ентированного обучения в </w:t>
      </w:r>
      <w:r w:rsidRPr="00B87EAE">
        <w:rPr>
          <w:sz w:val="24"/>
          <w:szCs w:val="24"/>
        </w:rPr>
        <w:t>медицинском образовании</w:t>
      </w:r>
      <w:r w:rsidR="00DA2772" w:rsidRPr="00B87EAE">
        <w:rPr>
          <w:sz w:val="24"/>
          <w:szCs w:val="24"/>
        </w:rPr>
        <w:t>.</w:t>
      </w:r>
    </w:p>
    <w:p w:rsidR="007F6030" w:rsidRPr="00B87EAE" w:rsidRDefault="008447E3" w:rsidP="002624C6">
      <w:pPr>
        <w:pStyle w:val="a4"/>
        <w:numPr>
          <w:ilvl w:val="0"/>
          <w:numId w:val="1"/>
        </w:numPr>
        <w:jc w:val="both"/>
        <w:rPr>
          <w:color w:val="000000" w:themeColor="text1"/>
          <w:sz w:val="24"/>
          <w:szCs w:val="24"/>
        </w:rPr>
      </w:pPr>
      <w:r w:rsidRPr="00B87EAE">
        <w:rPr>
          <w:color w:val="000000" w:themeColor="text1"/>
          <w:sz w:val="24"/>
          <w:szCs w:val="24"/>
        </w:rPr>
        <w:t xml:space="preserve">Специфика организации самостоятельной работы обучающихся в </w:t>
      </w:r>
      <w:r w:rsidR="007F6030" w:rsidRPr="00B87EAE">
        <w:rPr>
          <w:color w:val="000000" w:themeColor="text1"/>
          <w:sz w:val="24"/>
          <w:szCs w:val="24"/>
        </w:rPr>
        <w:t>системе дополнительного образования взрослых</w:t>
      </w:r>
      <w:r w:rsidRPr="00B87EAE">
        <w:rPr>
          <w:color w:val="000000" w:themeColor="text1"/>
          <w:sz w:val="24"/>
          <w:szCs w:val="24"/>
        </w:rPr>
        <w:t>.</w:t>
      </w:r>
    </w:p>
    <w:p w:rsidR="007F6030" w:rsidRPr="00B87EAE" w:rsidRDefault="007F6030" w:rsidP="002624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 xml:space="preserve">Перспективы применения </w:t>
      </w:r>
      <w:proofErr w:type="spellStart"/>
      <w:r w:rsidRPr="00B87EAE">
        <w:rPr>
          <w:sz w:val="24"/>
          <w:szCs w:val="24"/>
        </w:rPr>
        <w:t>ко</w:t>
      </w:r>
      <w:r w:rsidR="00733E55" w:rsidRPr="00B87EAE">
        <w:rPr>
          <w:sz w:val="24"/>
          <w:szCs w:val="24"/>
        </w:rPr>
        <w:t>мпетентностного</w:t>
      </w:r>
      <w:proofErr w:type="spellEnd"/>
      <w:r w:rsidR="00733E55" w:rsidRPr="00B87EAE">
        <w:rPr>
          <w:sz w:val="24"/>
          <w:szCs w:val="24"/>
        </w:rPr>
        <w:t xml:space="preserve"> подхода в профессиональной школе. </w:t>
      </w:r>
    </w:p>
    <w:p w:rsidR="007F6030" w:rsidRPr="00B87EAE" w:rsidRDefault="00733E55" w:rsidP="002624C6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>Педагогические</w:t>
      </w:r>
      <w:r w:rsidR="007F6030" w:rsidRPr="00B87EAE">
        <w:rPr>
          <w:sz w:val="24"/>
          <w:szCs w:val="24"/>
        </w:rPr>
        <w:t xml:space="preserve"> основы формирования професси</w:t>
      </w:r>
      <w:r w:rsidRPr="00B87EAE">
        <w:rPr>
          <w:sz w:val="24"/>
          <w:szCs w:val="24"/>
        </w:rPr>
        <w:t>ональных умений у слушателей при реализации образовательных</w:t>
      </w:r>
      <w:r w:rsidR="008447E3" w:rsidRPr="00B87EAE">
        <w:rPr>
          <w:sz w:val="24"/>
          <w:szCs w:val="24"/>
        </w:rPr>
        <w:t xml:space="preserve"> программ </w:t>
      </w:r>
      <w:r w:rsidR="007F6030" w:rsidRPr="00B87EAE">
        <w:rPr>
          <w:sz w:val="24"/>
          <w:szCs w:val="24"/>
        </w:rPr>
        <w:t>переподготовки</w:t>
      </w:r>
      <w:r w:rsidRPr="00B87EAE">
        <w:rPr>
          <w:sz w:val="24"/>
          <w:szCs w:val="24"/>
        </w:rPr>
        <w:t>.</w:t>
      </w:r>
    </w:p>
    <w:p w:rsidR="003A7993" w:rsidRPr="00EE1164" w:rsidRDefault="002B76CF" w:rsidP="00EE1164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B87EAE">
        <w:rPr>
          <w:sz w:val="24"/>
          <w:szCs w:val="24"/>
        </w:rPr>
        <w:t>Организационно-методологические аспекты реализации образовательных программ в системе повышения квалификации специалистов</w:t>
      </w:r>
      <w:r w:rsidR="00733E55" w:rsidRPr="00B87EAE">
        <w:rPr>
          <w:sz w:val="24"/>
          <w:szCs w:val="24"/>
        </w:rPr>
        <w:t>.</w:t>
      </w:r>
    </w:p>
    <w:sectPr w:rsidR="003A7993" w:rsidRPr="00EE1164" w:rsidSect="00B87EAE">
      <w:pgSz w:w="11906" w:h="16838"/>
      <w:pgMar w:top="709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335A0"/>
    <w:multiLevelType w:val="hybridMultilevel"/>
    <w:tmpl w:val="D9BA4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7E22"/>
    <w:rsid w:val="0003598C"/>
    <w:rsid w:val="0004658B"/>
    <w:rsid w:val="002624C6"/>
    <w:rsid w:val="002B0B26"/>
    <w:rsid w:val="002B3C7E"/>
    <w:rsid w:val="002B76CF"/>
    <w:rsid w:val="003A7993"/>
    <w:rsid w:val="00505CB5"/>
    <w:rsid w:val="00507E22"/>
    <w:rsid w:val="006B669C"/>
    <w:rsid w:val="00733E55"/>
    <w:rsid w:val="007A2D42"/>
    <w:rsid w:val="007F6030"/>
    <w:rsid w:val="0082210F"/>
    <w:rsid w:val="008447E3"/>
    <w:rsid w:val="00AC1B53"/>
    <w:rsid w:val="00AE462C"/>
    <w:rsid w:val="00B87EAE"/>
    <w:rsid w:val="00DA2772"/>
    <w:rsid w:val="00EE1164"/>
    <w:rsid w:val="00EF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05CB5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05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CWER.ws/portable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punsh</dc:creator>
  <cp:lastModifiedBy>Пользователь</cp:lastModifiedBy>
  <cp:revision>3</cp:revision>
  <dcterms:created xsi:type="dcterms:W3CDTF">2018-12-03T06:22:00Z</dcterms:created>
  <dcterms:modified xsi:type="dcterms:W3CDTF">2018-12-03T06:22:00Z</dcterms:modified>
</cp:coreProperties>
</file>