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560" w:rsidRPr="006E60D5" w:rsidRDefault="00761560" w:rsidP="00761560">
      <w:pPr>
        <w:spacing w:after="0"/>
        <w:ind w:left="4820" w:firstLine="142"/>
        <w:jc w:val="both"/>
        <w:rPr>
          <w:rFonts w:ascii="Times New Roman" w:hAnsi="Times New Roman" w:cs="Times New Roman"/>
          <w:sz w:val="30"/>
          <w:szCs w:val="30"/>
        </w:rPr>
      </w:pPr>
      <w:bookmarkStart w:id="0" w:name="_GoBack"/>
      <w:bookmarkEnd w:id="0"/>
      <w:r w:rsidRPr="006E60D5">
        <w:rPr>
          <w:rFonts w:ascii="Times New Roman" w:hAnsi="Times New Roman" w:cs="Times New Roman"/>
          <w:sz w:val="30"/>
          <w:szCs w:val="30"/>
        </w:rPr>
        <w:t>УТВЕРЖДАЮ</w:t>
      </w:r>
    </w:p>
    <w:p w:rsidR="00761560" w:rsidRPr="006E60D5" w:rsidRDefault="00761560" w:rsidP="00761560">
      <w:pPr>
        <w:spacing w:after="0" w:line="280" w:lineRule="exact"/>
        <w:ind w:left="4961"/>
        <w:jc w:val="both"/>
        <w:rPr>
          <w:rFonts w:ascii="Times New Roman" w:hAnsi="Times New Roman" w:cs="Times New Roman"/>
          <w:sz w:val="30"/>
          <w:szCs w:val="30"/>
        </w:rPr>
      </w:pPr>
      <w:r w:rsidRPr="006E60D5">
        <w:rPr>
          <w:rFonts w:ascii="Times New Roman" w:hAnsi="Times New Roman" w:cs="Times New Roman"/>
          <w:sz w:val="30"/>
          <w:szCs w:val="30"/>
        </w:rPr>
        <w:t>Декан стоматологического</w:t>
      </w:r>
    </w:p>
    <w:p w:rsidR="00761560" w:rsidRPr="006E60D5" w:rsidRDefault="00761560" w:rsidP="00761560">
      <w:pPr>
        <w:spacing w:after="0" w:line="280" w:lineRule="exact"/>
        <w:ind w:left="4961"/>
        <w:jc w:val="both"/>
        <w:rPr>
          <w:rFonts w:ascii="Times New Roman" w:hAnsi="Times New Roman" w:cs="Times New Roman"/>
          <w:sz w:val="30"/>
          <w:szCs w:val="30"/>
        </w:rPr>
      </w:pPr>
      <w:r>
        <w:rPr>
          <w:rFonts w:ascii="Times New Roman" w:hAnsi="Times New Roman" w:cs="Times New Roman"/>
          <w:sz w:val="30"/>
          <w:szCs w:val="30"/>
        </w:rPr>
        <w:t>ф</w:t>
      </w:r>
      <w:r w:rsidRPr="006E60D5">
        <w:rPr>
          <w:rFonts w:ascii="Times New Roman" w:hAnsi="Times New Roman" w:cs="Times New Roman"/>
          <w:sz w:val="30"/>
          <w:szCs w:val="30"/>
        </w:rPr>
        <w:t>акультета ВГМУ</w:t>
      </w:r>
    </w:p>
    <w:p w:rsidR="00761560" w:rsidRPr="006E60D5" w:rsidRDefault="00761560" w:rsidP="00761560">
      <w:pPr>
        <w:spacing w:after="0"/>
        <w:ind w:left="4820" w:firstLine="142"/>
        <w:jc w:val="both"/>
        <w:rPr>
          <w:rFonts w:ascii="Times New Roman" w:hAnsi="Times New Roman" w:cs="Times New Roman"/>
          <w:sz w:val="30"/>
          <w:szCs w:val="30"/>
        </w:rPr>
      </w:pPr>
      <w:r w:rsidRPr="006E60D5">
        <w:rPr>
          <w:rFonts w:ascii="Times New Roman" w:hAnsi="Times New Roman" w:cs="Times New Roman"/>
          <w:sz w:val="30"/>
          <w:szCs w:val="30"/>
        </w:rPr>
        <w:t>____________И.Ю.Карпук</w:t>
      </w:r>
    </w:p>
    <w:p w:rsidR="00761560" w:rsidRPr="006E60D5" w:rsidRDefault="00761560" w:rsidP="00761560">
      <w:pPr>
        <w:spacing w:after="0"/>
        <w:ind w:left="4820" w:firstLine="142"/>
        <w:jc w:val="both"/>
        <w:rPr>
          <w:rFonts w:ascii="Times New Roman" w:hAnsi="Times New Roman" w:cs="Times New Roman"/>
          <w:sz w:val="30"/>
          <w:szCs w:val="30"/>
        </w:rPr>
      </w:pPr>
      <w:r w:rsidRPr="006E60D5">
        <w:rPr>
          <w:rFonts w:ascii="Times New Roman" w:hAnsi="Times New Roman" w:cs="Times New Roman"/>
          <w:sz w:val="30"/>
          <w:szCs w:val="30"/>
        </w:rPr>
        <w:t>«____» ___________2025 г.</w:t>
      </w:r>
    </w:p>
    <w:p w:rsidR="00761560" w:rsidRPr="006E60D5" w:rsidRDefault="00761560" w:rsidP="00761560">
      <w:pPr>
        <w:spacing w:after="0"/>
        <w:ind w:left="4820" w:firstLine="567"/>
        <w:jc w:val="both"/>
        <w:rPr>
          <w:rFonts w:ascii="Times New Roman" w:hAnsi="Times New Roman" w:cs="Times New Roman"/>
          <w:sz w:val="30"/>
          <w:szCs w:val="30"/>
        </w:rPr>
      </w:pPr>
    </w:p>
    <w:p w:rsidR="00761560" w:rsidRPr="006E60D5" w:rsidRDefault="00761560" w:rsidP="00761560">
      <w:pPr>
        <w:spacing w:after="0"/>
        <w:ind w:left="4820" w:firstLine="567"/>
        <w:jc w:val="both"/>
        <w:rPr>
          <w:rFonts w:ascii="Times New Roman" w:hAnsi="Times New Roman" w:cs="Times New Roman"/>
          <w:sz w:val="30"/>
          <w:szCs w:val="30"/>
        </w:rPr>
      </w:pPr>
    </w:p>
    <w:p w:rsidR="00761560" w:rsidRPr="001B1C08" w:rsidRDefault="00761560" w:rsidP="00761560">
      <w:pPr>
        <w:spacing w:after="0"/>
        <w:ind w:left="3" w:firstLine="564"/>
        <w:jc w:val="center"/>
        <w:rPr>
          <w:rFonts w:ascii="Times New Roman" w:hAnsi="Times New Roman" w:cs="Times New Roman"/>
          <w:b/>
          <w:sz w:val="30"/>
          <w:szCs w:val="30"/>
        </w:rPr>
      </w:pPr>
      <w:r w:rsidRPr="001B1C08">
        <w:rPr>
          <w:rFonts w:ascii="Times New Roman" w:hAnsi="Times New Roman" w:cs="Times New Roman"/>
          <w:b/>
          <w:sz w:val="30"/>
          <w:szCs w:val="30"/>
        </w:rPr>
        <w:t>ПЛАН</w:t>
      </w:r>
    </w:p>
    <w:p w:rsidR="00761560" w:rsidRPr="001B1C08" w:rsidRDefault="00761560" w:rsidP="00761560">
      <w:pPr>
        <w:spacing w:after="0"/>
        <w:ind w:left="3" w:firstLine="564"/>
        <w:jc w:val="center"/>
        <w:rPr>
          <w:rFonts w:ascii="Times New Roman" w:hAnsi="Times New Roman" w:cs="Times New Roman"/>
          <w:b/>
          <w:sz w:val="30"/>
          <w:szCs w:val="30"/>
        </w:rPr>
      </w:pPr>
      <w:r w:rsidRPr="001B1C08">
        <w:rPr>
          <w:rFonts w:ascii="Times New Roman" w:hAnsi="Times New Roman" w:cs="Times New Roman"/>
          <w:b/>
          <w:sz w:val="30"/>
          <w:szCs w:val="30"/>
        </w:rPr>
        <w:t>воспитательной работы</w:t>
      </w:r>
    </w:p>
    <w:p w:rsidR="00761560" w:rsidRPr="001B1C08" w:rsidRDefault="00761560" w:rsidP="00761560">
      <w:pPr>
        <w:spacing w:after="0"/>
        <w:ind w:left="3" w:firstLine="564"/>
        <w:jc w:val="center"/>
        <w:rPr>
          <w:rFonts w:ascii="Times New Roman" w:hAnsi="Times New Roman" w:cs="Times New Roman"/>
          <w:b/>
          <w:sz w:val="30"/>
          <w:szCs w:val="30"/>
        </w:rPr>
      </w:pPr>
      <w:r w:rsidRPr="001B1C08">
        <w:rPr>
          <w:rFonts w:ascii="Times New Roman" w:hAnsi="Times New Roman" w:cs="Times New Roman"/>
          <w:b/>
          <w:sz w:val="30"/>
          <w:szCs w:val="30"/>
        </w:rPr>
        <w:t xml:space="preserve">стоматологического факультета учреждения образования </w:t>
      </w:r>
    </w:p>
    <w:p w:rsidR="00761560" w:rsidRPr="001B1C08" w:rsidRDefault="00761560" w:rsidP="00761560">
      <w:pPr>
        <w:spacing w:after="0"/>
        <w:ind w:left="3" w:firstLine="564"/>
        <w:jc w:val="center"/>
        <w:rPr>
          <w:rFonts w:ascii="Times New Roman" w:hAnsi="Times New Roman" w:cs="Times New Roman"/>
          <w:b/>
          <w:sz w:val="30"/>
          <w:szCs w:val="30"/>
        </w:rPr>
      </w:pPr>
      <w:r w:rsidRPr="001B1C08">
        <w:rPr>
          <w:rFonts w:ascii="Times New Roman" w:hAnsi="Times New Roman" w:cs="Times New Roman"/>
          <w:b/>
          <w:sz w:val="30"/>
          <w:szCs w:val="30"/>
        </w:rPr>
        <w:t xml:space="preserve">«Витебский государственный </w:t>
      </w:r>
    </w:p>
    <w:p w:rsidR="00761560" w:rsidRPr="001B1C08" w:rsidRDefault="00761560" w:rsidP="00761560">
      <w:pPr>
        <w:spacing w:after="0"/>
        <w:ind w:left="3" w:firstLine="564"/>
        <w:jc w:val="center"/>
        <w:rPr>
          <w:rFonts w:ascii="Times New Roman" w:hAnsi="Times New Roman" w:cs="Times New Roman"/>
          <w:b/>
          <w:sz w:val="30"/>
          <w:szCs w:val="30"/>
        </w:rPr>
      </w:pPr>
      <w:r w:rsidRPr="001B1C08">
        <w:rPr>
          <w:rFonts w:ascii="Times New Roman" w:hAnsi="Times New Roman" w:cs="Times New Roman"/>
          <w:b/>
          <w:sz w:val="30"/>
          <w:szCs w:val="30"/>
        </w:rPr>
        <w:t xml:space="preserve">ордена Дружбы народов медицинский университет» </w:t>
      </w:r>
    </w:p>
    <w:p w:rsidR="00761560" w:rsidRPr="001B1C08" w:rsidRDefault="00761560" w:rsidP="00761560">
      <w:pPr>
        <w:spacing w:after="0"/>
        <w:ind w:left="3" w:firstLine="564"/>
        <w:jc w:val="center"/>
        <w:rPr>
          <w:rFonts w:ascii="Times New Roman" w:hAnsi="Times New Roman" w:cs="Times New Roman"/>
          <w:b/>
          <w:sz w:val="30"/>
          <w:szCs w:val="30"/>
        </w:rPr>
      </w:pPr>
      <w:r w:rsidRPr="001B1C08">
        <w:rPr>
          <w:rFonts w:ascii="Times New Roman" w:hAnsi="Times New Roman" w:cs="Times New Roman"/>
          <w:b/>
          <w:sz w:val="30"/>
          <w:szCs w:val="30"/>
        </w:rPr>
        <w:t>на 2025/2026 учебный год</w:t>
      </w:r>
    </w:p>
    <w:p w:rsidR="00761560" w:rsidRPr="006E60D5" w:rsidRDefault="00761560" w:rsidP="00761560">
      <w:pPr>
        <w:spacing w:after="0"/>
        <w:ind w:left="3" w:firstLine="564"/>
        <w:jc w:val="center"/>
        <w:rPr>
          <w:rFonts w:ascii="Times New Roman" w:hAnsi="Times New Roman" w:cs="Times New Roman"/>
          <w:sz w:val="30"/>
          <w:szCs w:val="30"/>
        </w:rPr>
      </w:pPr>
    </w:p>
    <w:p w:rsidR="00761560" w:rsidRPr="001B1C08" w:rsidRDefault="00761560" w:rsidP="00761560">
      <w:pPr>
        <w:pStyle w:val="af5"/>
        <w:numPr>
          <w:ilvl w:val="0"/>
          <w:numId w:val="7"/>
        </w:numPr>
        <w:tabs>
          <w:tab w:val="left" w:pos="851"/>
        </w:tabs>
        <w:spacing w:after="0" w:line="240" w:lineRule="auto"/>
        <w:ind w:left="0" w:firstLine="709"/>
        <w:jc w:val="both"/>
        <w:rPr>
          <w:rFonts w:ascii="Times New Roman" w:hAnsi="Times New Roman"/>
          <w:b/>
          <w:sz w:val="30"/>
          <w:szCs w:val="30"/>
        </w:rPr>
      </w:pPr>
      <w:r w:rsidRPr="001B1C08">
        <w:rPr>
          <w:rFonts w:ascii="Times New Roman" w:hAnsi="Times New Roman"/>
          <w:b/>
          <w:sz w:val="30"/>
          <w:szCs w:val="30"/>
        </w:rPr>
        <w:t>Анализ работы за 2024/2025 учебный год.</w:t>
      </w:r>
    </w:p>
    <w:p w:rsidR="00761560" w:rsidRPr="006E60D5" w:rsidRDefault="00761560" w:rsidP="00761560">
      <w:pPr>
        <w:pStyle w:val="af5"/>
        <w:tabs>
          <w:tab w:val="left" w:pos="851"/>
        </w:tabs>
        <w:spacing w:after="0" w:line="240" w:lineRule="auto"/>
        <w:ind w:left="0" w:firstLine="709"/>
        <w:jc w:val="both"/>
        <w:rPr>
          <w:rFonts w:ascii="Times New Roman" w:hAnsi="Times New Roman"/>
          <w:bCs/>
          <w:sz w:val="30"/>
          <w:szCs w:val="30"/>
        </w:rPr>
      </w:pPr>
      <w:r w:rsidRPr="006E60D5">
        <w:rPr>
          <w:rFonts w:ascii="Times New Roman" w:hAnsi="Times New Roman"/>
          <w:sz w:val="30"/>
          <w:szCs w:val="30"/>
        </w:rPr>
        <w:t xml:space="preserve">Идеологическая и воспитательная работа в 2024/2025 учебном году на стоматологическом факультете (далее – факультете) учреждения образования «Витебский государственный ордена Дружбы народов медицинский университет» (далее – ВГМУ) осуществлялась в соответствии с </w:t>
      </w:r>
      <w:r w:rsidRPr="006E60D5">
        <w:rPr>
          <w:rFonts w:ascii="Times New Roman" w:eastAsia="Times New Roman" w:hAnsi="Times New Roman"/>
          <w:iCs/>
          <w:color w:val="000000"/>
          <w:sz w:val="30"/>
          <w:szCs w:val="30"/>
        </w:rPr>
        <w:t xml:space="preserve">Кодексом Республики Беларусь об образовании, Концепцией непрерывного воспитания детей и учащейся молодежи, Программой непрерывного воспитания детей и учащейся молодежи в Республике Беларусь на 2021-2025 годы, Государственной программой «Образование и молодежная политика» на 2021-2025 годы, Стратегией развития государственной молодежной политики Республики Беларусь до 2030 года, </w:t>
      </w:r>
      <w:r w:rsidRPr="006E60D5">
        <w:rPr>
          <w:rFonts w:ascii="Times New Roman" w:eastAsia="Times New Roman" w:hAnsi="Times New Roman"/>
          <w:bCs/>
          <w:color w:val="000000"/>
          <w:sz w:val="30"/>
          <w:szCs w:val="30"/>
        </w:rPr>
        <w:t xml:space="preserve">Программой воспитания учреждения образования «Витебский государственный ордена Дружбы народов медицинский университет» на период с 2021 по 2025 годы, </w:t>
      </w:r>
      <w:r w:rsidRPr="006E60D5">
        <w:rPr>
          <w:rFonts w:ascii="Times New Roman" w:eastAsia="Times New Roman" w:hAnsi="Times New Roman"/>
          <w:iCs/>
          <w:color w:val="000000"/>
          <w:sz w:val="30"/>
          <w:szCs w:val="30"/>
        </w:rPr>
        <w:t>иными нормативными и правовыми актами, а также другими локальными документами ВГМУ, планом воспитательной работы стоматологического факультета на 2024/2025 учебный год и была направлена на реализацию основных принципов и положений государственной политики Республики Беларусь.</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Приоритетным в организации воспитательной и идеологической работы</w:t>
      </w:r>
      <w:r w:rsidRPr="006E60D5">
        <w:rPr>
          <w:rFonts w:ascii="Times New Roman" w:hAnsi="Times New Roman" w:cs="Times New Roman"/>
          <w:color w:val="FF0000"/>
          <w:sz w:val="30"/>
          <w:szCs w:val="30"/>
        </w:rPr>
        <w:t xml:space="preserve"> </w:t>
      </w:r>
      <w:r w:rsidRPr="006E60D5">
        <w:rPr>
          <w:rFonts w:ascii="Times New Roman" w:hAnsi="Times New Roman" w:cs="Times New Roman"/>
          <w:sz w:val="30"/>
          <w:szCs w:val="30"/>
        </w:rPr>
        <w:t>на факультете</w:t>
      </w:r>
      <w:r w:rsidRPr="006E60D5">
        <w:rPr>
          <w:rFonts w:ascii="Times New Roman" w:hAnsi="Times New Roman" w:cs="Times New Roman"/>
          <w:color w:val="FF0000"/>
          <w:sz w:val="30"/>
          <w:szCs w:val="30"/>
        </w:rPr>
        <w:t xml:space="preserve"> </w:t>
      </w:r>
      <w:r w:rsidRPr="006E60D5">
        <w:rPr>
          <w:rFonts w:ascii="Times New Roman" w:hAnsi="Times New Roman" w:cs="Times New Roman"/>
          <w:sz w:val="30"/>
          <w:szCs w:val="30"/>
        </w:rPr>
        <w:t xml:space="preserve">оставалось </w:t>
      </w:r>
      <w:r w:rsidRPr="001B1C08">
        <w:rPr>
          <w:rFonts w:ascii="Times New Roman" w:hAnsi="Times New Roman" w:cs="Times New Roman"/>
          <w:b/>
          <w:sz w:val="30"/>
          <w:szCs w:val="30"/>
        </w:rPr>
        <w:t>гражданско-патриотическое воспитание</w:t>
      </w:r>
      <w:r w:rsidRPr="006E60D5">
        <w:rPr>
          <w:rFonts w:ascii="Times New Roman" w:hAnsi="Times New Roman" w:cs="Times New Roman"/>
          <w:sz w:val="30"/>
          <w:szCs w:val="30"/>
        </w:rPr>
        <w:t xml:space="preserve"> студентов, основанное на истории, традициях и символах белорусского государства. Особое значение придавалось важнейшим событиям 2024/2025 учебного года: выборам Президента Республики Беларусь, 80-летию Победы советского народа в Великой Отечественной войне, а также празднованию 90-летия ВГМУ. Идеологическая и </w:t>
      </w:r>
      <w:r w:rsidRPr="006E60D5">
        <w:rPr>
          <w:rFonts w:ascii="Times New Roman" w:hAnsi="Times New Roman" w:cs="Times New Roman"/>
          <w:sz w:val="30"/>
          <w:szCs w:val="30"/>
        </w:rPr>
        <w:lastRenderedPageBreak/>
        <w:t xml:space="preserve">воспитательная работа проводилась под знаком объявленного в 2024 году Года качества и в 2025 году – Года благоустройства. </w:t>
      </w:r>
    </w:p>
    <w:p w:rsidR="00BE1319" w:rsidRDefault="00761560" w:rsidP="00BE1319">
      <w:pPr>
        <w:pStyle w:val="af5"/>
        <w:tabs>
          <w:tab w:val="left" w:pos="567"/>
        </w:tabs>
        <w:spacing w:after="0" w:line="240" w:lineRule="auto"/>
        <w:ind w:left="0" w:firstLine="709"/>
        <w:jc w:val="both"/>
        <w:rPr>
          <w:rFonts w:ascii="Times New Roman" w:hAnsi="Times New Roman"/>
          <w:sz w:val="30"/>
          <w:szCs w:val="30"/>
        </w:rPr>
      </w:pPr>
      <w:r w:rsidRPr="006E60D5">
        <w:rPr>
          <w:rFonts w:ascii="Times New Roman" w:hAnsi="Times New Roman"/>
          <w:sz w:val="30"/>
          <w:szCs w:val="30"/>
        </w:rPr>
        <w:t xml:space="preserve">В течение осеннего семестра с сотрудниками и студентами факультета проводилась информационно-разъяснительная работа по подготовке к осознанному участию в выборах Президента Республики Беларусь. </w:t>
      </w:r>
    </w:p>
    <w:p w:rsidR="00761560" w:rsidRPr="006E60D5" w:rsidRDefault="00761560" w:rsidP="00BE1319">
      <w:pPr>
        <w:pStyle w:val="af5"/>
        <w:tabs>
          <w:tab w:val="left" w:pos="567"/>
        </w:tabs>
        <w:spacing w:after="0" w:line="240" w:lineRule="auto"/>
        <w:ind w:left="0" w:firstLine="709"/>
        <w:jc w:val="both"/>
        <w:rPr>
          <w:rFonts w:ascii="Times New Roman" w:hAnsi="Times New Roman"/>
          <w:sz w:val="30"/>
          <w:szCs w:val="30"/>
        </w:rPr>
      </w:pPr>
      <w:r w:rsidRPr="006E60D5">
        <w:rPr>
          <w:rFonts w:ascii="Times New Roman" w:hAnsi="Times New Roman"/>
          <w:sz w:val="30"/>
          <w:szCs w:val="30"/>
        </w:rPr>
        <w:t>Вопросы предстоящих выборов Президента Республики Беларусь обсуждались со студентами на курсовых собраниях с участием ректора университета А.Н.Чуканова, едином дне информирования по теме «Выборы Президента Республики Беларусь: будущее зависит от нас».</w:t>
      </w:r>
    </w:p>
    <w:p w:rsidR="00761560" w:rsidRPr="006E60D5" w:rsidRDefault="00761560" w:rsidP="00761560">
      <w:pPr>
        <w:spacing w:after="0" w:line="240" w:lineRule="auto"/>
        <w:ind w:firstLine="709"/>
        <w:jc w:val="both"/>
        <w:rPr>
          <w:rFonts w:ascii="Times New Roman" w:eastAsia="Times New Roman" w:hAnsi="Times New Roman" w:cs="Times New Roman"/>
          <w:sz w:val="30"/>
          <w:szCs w:val="30"/>
          <w:lang w:eastAsia="ru-RU"/>
        </w:rPr>
      </w:pPr>
      <w:r w:rsidRPr="006E60D5">
        <w:rPr>
          <w:rFonts w:ascii="Times New Roman" w:hAnsi="Times New Roman" w:cs="Times New Roman"/>
          <w:sz w:val="30"/>
          <w:szCs w:val="30"/>
        </w:rPr>
        <w:t>В сентябре-октябре 2024 года кураторами учебных групп для студентов был организован просмотр документального фильма ОНТ «Один за всех» к 30-летию института Президенства, документального фильма «Культурный код» о государственных символах Беларуси.</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 xml:space="preserve">Результатом проделанной работы стало практически 100%-е участие студентов и сотрудников факультета в выборах. </w:t>
      </w:r>
    </w:p>
    <w:p w:rsidR="00761560" w:rsidRPr="006E60D5" w:rsidRDefault="00761560" w:rsidP="00761560">
      <w:pPr>
        <w:tabs>
          <w:tab w:val="left" w:pos="567"/>
          <w:tab w:val="left" w:pos="1747"/>
        </w:tabs>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Студенты и сотрудники факультета приняли участие в мероприятиях, посвященных государственным праздникам:</w:t>
      </w:r>
    </w:p>
    <w:p w:rsidR="00761560" w:rsidRPr="006E60D5" w:rsidRDefault="00761560" w:rsidP="00761560">
      <w:pPr>
        <w:tabs>
          <w:tab w:val="left" w:pos="567"/>
          <w:tab w:val="left" w:pos="1747"/>
        </w:tabs>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у флагштока ВГМУ, посвященных Дню народного единства, Дню Конституции Республики Беларусь, Дню Победы и Дню Государственного флага, Государственного герба и Государственного гимна Республики Беларусь;</w:t>
      </w:r>
    </w:p>
    <w:p w:rsidR="00761560" w:rsidRPr="006E60D5" w:rsidRDefault="00761560" w:rsidP="00761560">
      <w:pPr>
        <w:tabs>
          <w:tab w:val="left" w:pos="567"/>
        </w:tabs>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открытие площади Герба и Флага в г.Витебске.</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В 2024/2025 учебном году студенты факультета принимали активное участие в диалоговых площадках по обсуждению актуальных вопросов политического и социально-экономического развития страны, избирательной системы Республики Беларусь с участием руководителей государственных органов, представителей общественных объединений, политических партий:</w:t>
      </w:r>
    </w:p>
    <w:p w:rsidR="00761560" w:rsidRPr="006E60D5" w:rsidRDefault="00761560" w:rsidP="00761560">
      <w:pPr>
        <w:tabs>
          <w:tab w:val="left" w:pos="567"/>
        </w:tabs>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«Открытый микрофон с Президентом Республики Беларусь А.Г.Лукашенко» в актовом зале ВГУ;</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диалоговая площадка по теме «Геноцид белорусского народа в годы Великой Отечественной Войны» с участием заместителя начальника отдела по надзору за исполнением законодательства в войсках прокуратуры Витебской области, старшего советника юстиции Метелицы И.В. со студентами 1 курса;</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мероприятие «Моя жизнь. Мой путь. Мой Президент: откровенный разговор с Владимиром Андрейченко» в актовом зале</w:t>
      </w:r>
      <w:r w:rsidR="00BE1319">
        <w:rPr>
          <w:rFonts w:ascii="Times New Roman" w:hAnsi="Times New Roman" w:cs="Times New Roman"/>
          <w:sz w:val="30"/>
          <w:szCs w:val="30"/>
        </w:rPr>
        <w:t xml:space="preserve"> ВГУ</w:t>
      </w:r>
      <w:r w:rsidRPr="006E60D5">
        <w:rPr>
          <w:rFonts w:ascii="Times New Roman" w:hAnsi="Times New Roman" w:cs="Times New Roman"/>
          <w:sz w:val="30"/>
          <w:szCs w:val="30"/>
        </w:rPr>
        <w:t>;</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диалоговая площадка с участием представителя Молодежного совета ГУЗО А.В.Исаченко со студентами групп 2 курса;</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lastRenderedPageBreak/>
        <w:t>диалоговая площадка с заместителем председателя Витебского облисполкома В.В.Дурновым;</w:t>
      </w:r>
    </w:p>
    <w:p w:rsidR="00761560" w:rsidRPr="006E60D5" w:rsidRDefault="00761560" w:rsidP="00761560">
      <w:pPr>
        <w:spacing w:after="0" w:line="240" w:lineRule="auto"/>
        <w:ind w:firstLine="708"/>
        <w:jc w:val="both"/>
        <w:rPr>
          <w:rFonts w:ascii="Times New Roman" w:hAnsi="Times New Roman" w:cs="Times New Roman"/>
          <w:sz w:val="30"/>
          <w:szCs w:val="30"/>
        </w:rPr>
      </w:pPr>
      <w:r w:rsidRPr="006E60D5">
        <w:rPr>
          <w:rFonts w:ascii="Times New Roman" w:hAnsi="Times New Roman" w:cs="Times New Roman"/>
          <w:sz w:val="30"/>
          <w:szCs w:val="30"/>
        </w:rPr>
        <w:t xml:space="preserve">диалоговая площадка в рамках информационно-просветительского проекта «Молодежь для Беларуси» с участием депутата Палаты представителей Национального собрания Республики Беларусь Ю.А.Панфилова со студентами 2 курса; </w:t>
      </w:r>
    </w:p>
    <w:p w:rsidR="00761560" w:rsidRPr="006E60D5" w:rsidRDefault="00761560" w:rsidP="00761560">
      <w:pPr>
        <w:spacing w:after="0" w:line="240" w:lineRule="auto"/>
        <w:ind w:firstLine="708"/>
        <w:jc w:val="both"/>
        <w:rPr>
          <w:rFonts w:ascii="Times New Roman" w:hAnsi="Times New Roman" w:cs="Times New Roman"/>
          <w:sz w:val="30"/>
          <w:szCs w:val="30"/>
        </w:rPr>
      </w:pPr>
      <w:r w:rsidRPr="006E60D5">
        <w:rPr>
          <w:rFonts w:ascii="Times New Roman" w:hAnsi="Times New Roman" w:cs="Times New Roman"/>
          <w:sz w:val="30"/>
          <w:szCs w:val="30"/>
        </w:rPr>
        <w:t xml:space="preserve">диалоговая площадка депутата с участием депутата Палаты представителей Национального собрания Республики Беларусь Ю.А.Панфилова со студентами 3 курса; </w:t>
      </w:r>
    </w:p>
    <w:p w:rsidR="00761560" w:rsidRPr="006E60D5" w:rsidRDefault="00761560" w:rsidP="00761560">
      <w:pPr>
        <w:spacing w:after="0" w:line="240" w:lineRule="auto"/>
        <w:ind w:firstLine="708"/>
        <w:jc w:val="both"/>
        <w:rPr>
          <w:rFonts w:ascii="Times New Roman" w:hAnsi="Times New Roman" w:cs="Times New Roman"/>
          <w:sz w:val="30"/>
          <w:szCs w:val="30"/>
        </w:rPr>
      </w:pPr>
      <w:r w:rsidRPr="006E60D5">
        <w:rPr>
          <w:rFonts w:ascii="Times New Roman" w:hAnsi="Times New Roman" w:cs="Times New Roman"/>
          <w:sz w:val="30"/>
          <w:szCs w:val="30"/>
        </w:rPr>
        <w:t>образовательный молодежный проект «Неслучайные встречи» с председателем Центральной избирательной комиссии Республики Беларусь И.В.Карпенко.</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eastAsia="Times New Roman" w:hAnsi="Times New Roman" w:cs="Times New Roman"/>
          <w:bCs/>
          <w:color w:val="000000"/>
          <w:sz w:val="30"/>
          <w:szCs w:val="30"/>
        </w:rPr>
        <w:t xml:space="preserve">Студенты и сотрудники факультета принимали </w:t>
      </w:r>
      <w:r w:rsidRPr="006E60D5">
        <w:rPr>
          <w:rFonts w:ascii="Times New Roman" w:hAnsi="Times New Roman" w:cs="Times New Roman"/>
          <w:sz w:val="30"/>
          <w:szCs w:val="30"/>
        </w:rPr>
        <w:t xml:space="preserve">участие в Торжественном Совете и концертной программе, посвященной Дню знаний, </w:t>
      </w:r>
      <w:r w:rsidRPr="006E60D5">
        <w:rPr>
          <w:rFonts w:ascii="Times New Roman" w:eastAsia="Times New Roman" w:hAnsi="Times New Roman" w:cs="Times New Roman"/>
          <w:bCs/>
          <w:color w:val="000000"/>
          <w:sz w:val="30"/>
          <w:szCs w:val="30"/>
        </w:rPr>
        <w:t>студенты 1 курса – в мероприятиях «Месяца первокурсника».</w:t>
      </w:r>
    </w:p>
    <w:p w:rsidR="00761560" w:rsidRPr="006E60D5" w:rsidRDefault="00761560" w:rsidP="00761560">
      <w:pPr>
        <w:tabs>
          <w:tab w:val="left" w:pos="567"/>
        </w:tabs>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 xml:space="preserve">Кураторами учебных групп </w:t>
      </w:r>
      <w:r w:rsidRPr="006E60D5">
        <w:rPr>
          <w:rFonts w:ascii="Times New Roman" w:eastAsia="Times New Roman" w:hAnsi="Times New Roman" w:cs="Times New Roman"/>
          <w:sz w:val="30"/>
          <w:szCs w:val="30"/>
          <w:lang w:eastAsia="ru-RU"/>
        </w:rPr>
        <w:t xml:space="preserve">проведены информационные часы, посвященные государственным праздникам: Дню народного единства, Дню памяти воинов-интернационалистов, Дню Конституции Республики Беларусь, Дню единения народов Беларуси и России, </w:t>
      </w:r>
      <w:r w:rsidRPr="006E60D5">
        <w:rPr>
          <w:rFonts w:ascii="Times New Roman" w:hAnsi="Times New Roman" w:cs="Times New Roman"/>
          <w:sz w:val="30"/>
          <w:szCs w:val="30"/>
        </w:rPr>
        <w:t>Дню Государственного флага, Государственного герба и Государственного гимна Республики Беларусь.</w:t>
      </w:r>
    </w:p>
    <w:p w:rsidR="00761560" w:rsidRPr="006E60D5" w:rsidRDefault="00761560" w:rsidP="00761560">
      <w:pPr>
        <w:tabs>
          <w:tab w:val="left" w:pos="567"/>
        </w:tabs>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В сентябре-ноябре 2024 г. студенты и сотрудники факультета принимали активное участие в мероприятиях в рамках празднования          90-летия ВГМУ (торжественном совете ВГМУ, концертной программе, выставках, спортивных состязаниях и др.).</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Активным было участие студентов и сотрудников факультета в мероприятиях, посвященных празднованию 80-й годовщины Победы советского народа в Великой Отечественной войне:</w:t>
      </w:r>
    </w:p>
    <w:p w:rsidR="00761560" w:rsidRPr="006E60D5" w:rsidRDefault="00761560" w:rsidP="00761560">
      <w:pPr>
        <w:spacing w:after="0"/>
        <w:ind w:firstLine="708"/>
        <w:jc w:val="both"/>
        <w:rPr>
          <w:rFonts w:ascii="Times New Roman" w:hAnsi="Times New Roman" w:cs="Times New Roman"/>
          <w:sz w:val="30"/>
          <w:szCs w:val="30"/>
        </w:rPr>
      </w:pPr>
      <w:r w:rsidRPr="006E60D5">
        <w:rPr>
          <w:rFonts w:ascii="Times New Roman" w:hAnsi="Times New Roman" w:cs="Times New Roman"/>
          <w:sz w:val="30"/>
          <w:szCs w:val="30"/>
        </w:rPr>
        <w:t>участие в проекте благотворительного фонда Алексея Талая «Дети Беларуси – ветеранам и будущим поколениям» по сбору монет для последующего изготовления скульптурных композиций;</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посещение концерт-реквием «Каждый третий» во Дворце Республики (г.Минск);</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просмотр премьеры фильмов «Сожженые деревни» и «Лагеря смерти»;</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участие студентки 5 курса Огородниковой У.Э. с докладом по теме «Послевоенное восстановление системы здравоохранения БССР» в международном круглом столе «Во имя жизни» (Волгоградский государственный медицинский университет);</w:t>
      </w:r>
    </w:p>
    <w:p w:rsidR="00761560" w:rsidRPr="006E60D5" w:rsidRDefault="00761560" w:rsidP="00761560">
      <w:pPr>
        <w:spacing w:after="0" w:line="240" w:lineRule="auto"/>
        <w:ind w:firstLine="708"/>
        <w:jc w:val="both"/>
        <w:rPr>
          <w:rFonts w:ascii="Times New Roman" w:hAnsi="Times New Roman" w:cs="Times New Roman"/>
          <w:sz w:val="30"/>
          <w:szCs w:val="30"/>
        </w:rPr>
      </w:pPr>
      <w:r w:rsidRPr="006E60D5">
        <w:rPr>
          <w:rFonts w:ascii="Times New Roman" w:hAnsi="Times New Roman" w:cs="Times New Roman"/>
          <w:sz w:val="30"/>
          <w:szCs w:val="30"/>
        </w:rPr>
        <w:t>закладка Яблоневой аллеи Памяти;</w:t>
      </w:r>
    </w:p>
    <w:p w:rsidR="00761560" w:rsidRPr="006E60D5" w:rsidRDefault="00761560" w:rsidP="00761560">
      <w:pPr>
        <w:spacing w:after="0" w:line="240" w:lineRule="auto"/>
        <w:ind w:firstLine="708"/>
        <w:jc w:val="both"/>
        <w:rPr>
          <w:rFonts w:ascii="Times New Roman" w:hAnsi="Times New Roman" w:cs="Times New Roman"/>
          <w:sz w:val="30"/>
          <w:szCs w:val="30"/>
        </w:rPr>
      </w:pPr>
      <w:r w:rsidRPr="006E60D5">
        <w:rPr>
          <w:rFonts w:ascii="Times New Roman" w:hAnsi="Times New Roman" w:cs="Times New Roman"/>
          <w:sz w:val="30"/>
          <w:szCs w:val="30"/>
        </w:rPr>
        <w:lastRenderedPageBreak/>
        <w:t>участие в праздничном концерте «Судьбы, сложенные в треугольник»;</w:t>
      </w:r>
    </w:p>
    <w:p w:rsidR="00761560" w:rsidRPr="006E60D5" w:rsidRDefault="00761560" w:rsidP="00761560">
      <w:pPr>
        <w:tabs>
          <w:tab w:val="left" w:pos="567"/>
          <w:tab w:val="left" w:pos="1747"/>
        </w:tabs>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 xml:space="preserve">возложение цветов к памятнику Героям Витебского подполья и митинге у воинского захоронения на Успенской горке; </w:t>
      </w:r>
    </w:p>
    <w:p w:rsidR="00761560" w:rsidRPr="006E60D5" w:rsidRDefault="00761560" w:rsidP="00761560">
      <w:pPr>
        <w:tabs>
          <w:tab w:val="left" w:pos="567"/>
          <w:tab w:val="left" w:pos="1747"/>
        </w:tabs>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 xml:space="preserve"> «Шествие поколений», митинг и праздничный концерт «Наша победная весна» на площади Победы; </w:t>
      </w:r>
    </w:p>
    <w:p w:rsidR="00761560" w:rsidRPr="006E60D5" w:rsidRDefault="00761560" w:rsidP="00761560">
      <w:pPr>
        <w:tabs>
          <w:tab w:val="left" w:pos="567"/>
        </w:tabs>
        <w:spacing w:after="0" w:line="240" w:lineRule="auto"/>
        <w:ind w:firstLine="709"/>
        <w:rPr>
          <w:rFonts w:ascii="Times New Roman" w:hAnsi="Times New Roman" w:cs="Times New Roman"/>
          <w:sz w:val="30"/>
          <w:szCs w:val="30"/>
        </w:rPr>
      </w:pPr>
      <w:r w:rsidRPr="006E60D5">
        <w:rPr>
          <w:rFonts w:ascii="Times New Roman" w:hAnsi="Times New Roman" w:cs="Times New Roman"/>
          <w:sz w:val="30"/>
          <w:szCs w:val="30"/>
        </w:rPr>
        <w:t>участие студента 3 курса Новик Кирилла в Районном конкурсе видеороликов «Этот День Победы…».</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 xml:space="preserve">Студенты факультета приняли участие в мероприятиях в рамках республиканских патриотических акций, проектов и конкурсов. Так, в рамках проекта «Марафон единства» в Витебске студенты факультета посетили выставку «Беларусь. Медицина. Будущее» и концерт «Время выбрало нас» на площадке Ледового дворца г.Витебска. </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Формированию чувства патриотизма и гражданского самосознания способствовали организованные в ВГМУ экскурсионные туры по ознакомлению с историческими и культурными достопримечательностями Республики Беларусь «Я люблю сваю Радз</w:t>
      </w:r>
      <w:r w:rsidRPr="006E60D5">
        <w:rPr>
          <w:rFonts w:ascii="Times New Roman" w:hAnsi="Times New Roman" w:cs="Times New Roman"/>
          <w:sz w:val="30"/>
          <w:szCs w:val="30"/>
          <w:lang w:val="en-US"/>
        </w:rPr>
        <w:t>i</w:t>
      </w:r>
      <w:r w:rsidRPr="006E60D5">
        <w:rPr>
          <w:rFonts w:ascii="Times New Roman" w:hAnsi="Times New Roman" w:cs="Times New Roman"/>
          <w:sz w:val="30"/>
          <w:szCs w:val="30"/>
        </w:rPr>
        <w:t>му з чыстай назвай Беларусь», активными участниками которых являлись студенты факультета (совершили 10 экскурсионных туров).</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 xml:space="preserve">На протяжении учебного года студенты факультета под руководством кураторов учебных групп посещали музеи и памятные исторические места в г.Витебске. </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Команда студентов факультета «Каласы» в составе 14 человек приняла участие в патриотическом форуме студентов ВГМУ «#Единое дело_2.0» и стала победителем форума, а также была удостоена диплома «Интеллект будущего».</w:t>
      </w:r>
    </w:p>
    <w:p w:rsidR="00761560" w:rsidRPr="006E60D5" w:rsidRDefault="00761560" w:rsidP="00761560">
      <w:pPr>
        <w:pStyle w:val="af5"/>
        <w:tabs>
          <w:tab w:val="left" w:pos="567"/>
        </w:tabs>
        <w:spacing w:after="0" w:line="240" w:lineRule="auto"/>
        <w:ind w:left="0" w:firstLine="709"/>
        <w:jc w:val="both"/>
        <w:rPr>
          <w:rFonts w:ascii="Times New Roman" w:eastAsia="Times New Roman" w:hAnsi="Times New Roman"/>
          <w:b/>
          <w:bCs/>
          <w:color w:val="000000"/>
          <w:sz w:val="30"/>
          <w:szCs w:val="30"/>
        </w:rPr>
      </w:pPr>
      <w:r w:rsidRPr="006E60D5">
        <w:rPr>
          <w:rFonts w:ascii="Times New Roman" w:eastAsia="Times New Roman" w:hAnsi="Times New Roman"/>
          <w:b/>
          <w:bCs/>
          <w:color w:val="000000"/>
          <w:sz w:val="30"/>
          <w:szCs w:val="30"/>
        </w:rPr>
        <w:t xml:space="preserve">Духовно-нравственное воспитание студентов было направлено на </w:t>
      </w:r>
      <w:r w:rsidRPr="006E60D5">
        <w:rPr>
          <w:rFonts w:ascii="Times New Roman" w:eastAsia="Times New Roman" w:hAnsi="Times New Roman"/>
          <w:bCs/>
          <w:color w:val="000000"/>
          <w:sz w:val="30"/>
          <w:szCs w:val="30"/>
        </w:rPr>
        <w:t>воспитание бережного отношения к окружающим и любви к ближнему, доброты, терпимости, гуманности, культуры поведения, чувства долга, чести и достоинства, уважения к старшим, сострадания и милосердия.</w:t>
      </w:r>
    </w:p>
    <w:p w:rsidR="00761560" w:rsidRPr="006E60D5" w:rsidRDefault="00761560" w:rsidP="00761560">
      <w:pPr>
        <w:pStyle w:val="af5"/>
        <w:tabs>
          <w:tab w:val="left" w:pos="567"/>
        </w:tabs>
        <w:spacing w:after="0" w:line="240" w:lineRule="auto"/>
        <w:ind w:left="0" w:firstLine="709"/>
        <w:jc w:val="both"/>
        <w:rPr>
          <w:rFonts w:ascii="Times New Roman" w:eastAsia="Times New Roman" w:hAnsi="Times New Roman"/>
          <w:bCs/>
          <w:sz w:val="30"/>
          <w:szCs w:val="30"/>
        </w:rPr>
      </w:pPr>
      <w:r w:rsidRPr="006E60D5">
        <w:rPr>
          <w:rFonts w:ascii="Times New Roman" w:eastAsia="Times New Roman" w:hAnsi="Times New Roman"/>
          <w:bCs/>
          <w:color w:val="000000"/>
          <w:sz w:val="30"/>
          <w:szCs w:val="30"/>
        </w:rPr>
        <w:t xml:space="preserve">В прошедшем учебном году кураторы учебных групп проводили со студентами лекции, беседы и диспуты по проблемам этики и этикета: «О культуре поведения», «В человеке все должно быть прекрасно» и др., а также </w:t>
      </w:r>
      <w:r w:rsidRPr="006E60D5">
        <w:rPr>
          <w:rFonts w:ascii="Times New Roman" w:eastAsia="Times New Roman" w:hAnsi="Times New Roman"/>
          <w:bCs/>
          <w:sz w:val="30"/>
          <w:szCs w:val="30"/>
        </w:rPr>
        <w:t>беседы и круглые столы по вопросам воспитания семейных ценностей.</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eastAsia="Times New Roman" w:hAnsi="Times New Roman" w:cs="Times New Roman"/>
          <w:bCs/>
          <w:color w:val="000000"/>
          <w:sz w:val="30"/>
          <w:szCs w:val="30"/>
        </w:rPr>
        <w:t>Студенты – участники волонтерских отрядов принимали участие в акциях «Поделись теплом души своей!»</w:t>
      </w:r>
      <w:r w:rsidR="00BE1319">
        <w:rPr>
          <w:rFonts w:ascii="Times New Roman" w:eastAsia="Times New Roman" w:hAnsi="Times New Roman" w:cs="Times New Roman"/>
          <w:bCs/>
          <w:color w:val="000000"/>
          <w:sz w:val="30"/>
          <w:szCs w:val="30"/>
        </w:rPr>
        <w:t xml:space="preserve">. </w:t>
      </w:r>
      <w:r w:rsidRPr="006E60D5">
        <w:rPr>
          <w:rFonts w:ascii="Times New Roman" w:eastAsia="Times New Roman" w:hAnsi="Times New Roman" w:cs="Times New Roman"/>
          <w:bCs/>
          <w:color w:val="000000"/>
          <w:sz w:val="30"/>
          <w:szCs w:val="30"/>
        </w:rPr>
        <w:t>Однако, с</w:t>
      </w:r>
      <w:r w:rsidRPr="006E60D5">
        <w:rPr>
          <w:rFonts w:ascii="Times New Roman" w:hAnsi="Times New Roman" w:cs="Times New Roman"/>
          <w:sz w:val="30"/>
          <w:szCs w:val="30"/>
        </w:rPr>
        <w:t xml:space="preserve">ледует отметить недостаточно высокий уровень включенности студентов факультета в волонтерскую деятельность, так как только 6 студентов входили в состав </w:t>
      </w:r>
      <w:r w:rsidRPr="006E60D5">
        <w:rPr>
          <w:rFonts w:ascii="Times New Roman" w:hAnsi="Times New Roman" w:cs="Times New Roman"/>
          <w:sz w:val="30"/>
          <w:szCs w:val="30"/>
        </w:rPr>
        <w:lastRenderedPageBreak/>
        <w:t>волонтерских отрядов, и в следующем учебном году активнее вовлекать обучающихся в волонтерские проекты и инициативы.</w:t>
      </w:r>
    </w:p>
    <w:p w:rsidR="00761560" w:rsidRPr="006E60D5" w:rsidRDefault="00761560" w:rsidP="00761560">
      <w:pPr>
        <w:spacing w:after="0" w:line="240" w:lineRule="auto"/>
        <w:ind w:firstLine="709"/>
        <w:jc w:val="both"/>
        <w:rPr>
          <w:rFonts w:ascii="Times New Roman" w:eastAsia="Times New Roman" w:hAnsi="Times New Roman" w:cs="Times New Roman"/>
          <w:bCs/>
          <w:color w:val="000000"/>
          <w:sz w:val="30"/>
          <w:szCs w:val="30"/>
        </w:rPr>
      </w:pPr>
      <w:r w:rsidRPr="006E60D5">
        <w:rPr>
          <w:rFonts w:ascii="Times New Roman" w:eastAsia="Times New Roman" w:hAnsi="Times New Roman" w:cs="Times New Roman"/>
          <w:bCs/>
          <w:color w:val="000000"/>
          <w:sz w:val="30"/>
          <w:szCs w:val="30"/>
        </w:rPr>
        <w:t>Группой студентов 5 курса под руководством доцента кафедры терапевтической стоматологии с курсом ФПК и ПК Жарковой О.А. на протяжении учебного года реализовывался социально-значимый волонтерский проект «Зубные феи», в рамках которого осуществлялась работа по профилактике стоматологических заболеваний с воспитанниками учреждений дошкольного воспитания, которая высоко оценена родителями детей.</w:t>
      </w:r>
    </w:p>
    <w:p w:rsidR="00761560" w:rsidRPr="006E60D5" w:rsidRDefault="00761560" w:rsidP="00761560">
      <w:pPr>
        <w:spacing w:after="0" w:line="240" w:lineRule="auto"/>
        <w:ind w:firstLine="709"/>
        <w:jc w:val="both"/>
        <w:rPr>
          <w:rFonts w:ascii="Times New Roman" w:eastAsia="Times New Roman" w:hAnsi="Times New Roman" w:cs="Times New Roman"/>
          <w:bCs/>
          <w:color w:val="000000"/>
          <w:sz w:val="30"/>
          <w:szCs w:val="30"/>
        </w:rPr>
      </w:pPr>
      <w:r w:rsidRPr="006E60D5">
        <w:rPr>
          <w:rFonts w:ascii="Times New Roman" w:eastAsia="Times New Roman" w:hAnsi="Times New Roman" w:cs="Times New Roman"/>
          <w:bCs/>
          <w:color w:val="000000"/>
          <w:sz w:val="30"/>
          <w:szCs w:val="30"/>
        </w:rPr>
        <w:t>Студенты факультета активно участвуют в безвозмездном донорстве крови.</w:t>
      </w:r>
    </w:p>
    <w:p w:rsidR="00761560" w:rsidRPr="006E60D5" w:rsidRDefault="00761560" w:rsidP="00761560">
      <w:pPr>
        <w:spacing w:after="0" w:line="240" w:lineRule="auto"/>
        <w:ind w:firstLine="709"/>
        <w:jc w:val="both"/>
        <w:rPr>
          <w:rFonts w:ascii="Times New Roman" w:eastAsia="Times New Roman" w:hAnsi="Times New Roman" w:cs="Times New Roman"/>
          <w:bCs/>
          <w:color w:val="000000"/>
          <w:sz w:val="30"/>
          <w:szCs w:val="30"/>
        </w:rPr>
      </w:pPr>
      <w:r w:rsidRPr="006E60D5">
        <w:rPr>
          <w:rFonts w:ascii="Times New Roman" w:eastAsia="Times New Roman" w:hAnsi="Times New Roman" w:cs="Times New Roman"/>
          <w:b/>
          <w:bCs/>
          <w:color w:val="000000"/>
          <w:sz w:val="30"/>
          <w:szCs w:val="30"/>
        </w:rPr>
        <w:t>Эстетическое воспитание</w:t>
      </w:r>
      <w:r w:rsidRPr="006E60D5">
        <w:rPr>
          <w:rFonts w:ascii="Times New Roman" w:eastAsia="Times New Roman" w:hAnsi="Times New Roman" w:cs="Times New Roman"/>
          <w:bCs/>
          <w:color w:val="000000"/>
          <w:sz w:val="30"/>
          <w:szCs w:val="30"/>
        </w:rPr>
        <w:t xml:space="preserve"> студентов было направлено на формирование гармоничной личности и развитие творческих способностей</w:t>
      </w:r>
      <w:r>
        <w:rPr>
          <w:rFonts w:ascii="Times New Roman" w:eastAsia="Times New Roman" w:hAnsi="Times New Roman" w:cs="Times New Roman"/>
          <w:bCs/>
          <w:color w:val="000000"/>
          <w:sz w:val="30"/>
          <w:szCs w:val="30"/>
        </w:rPr>
        <w:t xml:space="preserve"> и осуществлялось посредством посещения </w:t>
      </w:r>
      <w:r w:rsidRPr="006E60D5">
        <w:rPr>
          <w:rFonts w:ascii="Times New Roman" w:eastAsia="Times New Roman" w:hAnsi="Times New Roman" w:cs="Times New Roman"/>
          <w:bCs/>
          <w:color w:val="000000"/>
          <w:sz w:val="30"/>
          <w:szCs w:val="30"/>
        </w:rPr>
        <w:t>Витебск</w:t>
      </w:r>
      <w:r>
        <w:rPr>
          <w:rFonts w:ascii="Times New Roman" w:eastAsia="Times New Roman" w:hAnsi="Times New Roman" w:cs="Times New Roman"/>
          <w:bCs/>
          <w:color w:val="000000"/>
          <w:sz w:val="30"/>
          <w:szCs w:val="30"/>
        </w:rPr>
        <w:t>ого</w:t>
      </w:r>
      <w:r w:rsidRPr="006E60D5">
        <w:rPr>
          <w:rFonts w:ascii="Times New Roman" w:eastAsia="Times New Roman" w:hAnsi="Times New Roman" w:cs="Times New Roman"/>
          <w:bCs/>
          <w:color w:val="000000"/>
          <w:sz w:val="30"/>
          <w:szCs w:val="30"/>
        </w:rPr>
        <w:t xml:space="preserve"> областно</w:t>
      </w:r>
      <w:r>
        <w:rPr>
          <w:rFonts w:ascii="Times New Roman" w:eastAsia="Times New Roman" w:hAnsi="Times New Roman" w:cs="Times New Roman"/>
          <w:bCs/>
          <w:color w:val="000000"/>
          <w:sz w:val="30"/>
          <w:szCs w:val="30"/>
        </w:rPr>
        <w:t>го</w:t>
      </w:r>
      <w:r w:rsidRPr="006E60D5">
        <w:rPr>
          <w:rFonts w:ascii="Times New Roman" w:eastAsia="Times New Roman" w:hAnsi="Times New Roman" w:cs="Times New Roman"/>
          <w:bCs/>
          <w:color w:val="000000"/>
          <w:sz w:val="30"/>
          <w:szCs w:val="30"/>
        </w:rPr>
        <w:t xml:space="preserve"> драматическ</w:t>
      </w:r>
      <w:r>
        <w:rPr>
          <w:rFonts w:ascii="Times New Roman" w:eastAsia="Times New Roman" w:hAnsi="Times New Roman" w:cs="Times New Roman"/>
          <w:bCs/>
          <w:color w:val="000000"/>
          <w:sz w:val="30"/>
          <w:szCs w:val="30"/>
        </w:rPr>
        <w:t>ого</w:t>
      </w:r>
      <w:r w:rsidRPr="006E60D5">
        <w:rPr>
          <w:rFonts w:ascii="Times New Roman" w:eastAsia="Times New Roman" w:hAnsi="Times New Roman" w:cs="Times New Roman"/>
          <w:bCs/>
          <w:color w:val="000000"/>
          <w:sz w:val="30"/>
          <w:szCs w:val="30"/>
        </w:rPr>
        <w:t xml:space="preserve"> театр</w:t>
      </w:r>
      <w:r>
        <w:rPr>
          <w:rFonts w:ascii="Times New Roman" w:eastAsia="Times New Roman" w:hAnsi="Times New Roman" w:cs="Times New Roman"/>
          <w:bCs/>
          <w:color w:val="000000"/>
          <w:sz w:val="30"/>
          <w:szCs w:val="30"/>
        </w:rPr>
        <w:t>а</w:t>
      </w:r>
      <w:r w:rsidRPr="006E60D5">
        <w:rPr>
          <w:rFonts w:ascii="Times New Roman" w:eastAsia="Times New Roman" w:hAnsi="Times New Roman" w:cs="Times New Roman"/>
          <w:bCs/>
          <w:color w:val="000000"/>
          <w:sz w:val="30"/>
          <w:szCs w:val="30"/>
        </w:rPr>
        <w:t>, Витебск</w:t>
      </w:r>
      <w:r>
        <w:rPr>
          <w:rFonts w:ascii="Times New Roman" w:eastAsia="Times New Roman" w:hAnsi="Times New Roman" w:cs="Times New Roman"/>
          <w:bCs/>
          <w:color w:val="000000"/>
          <w:sz w:val="30"/>
          <w:szCs w:val="30"/>
        </w:rPr>
        <w:t>ой</w:t>
      </w:r>
      <w:r w:rsidRPr="006E60D5">
        <w:rPr>
          <w:rFonts w:ascii="Times New Roman" w:eastAsia="Times New Roman" w:hAnsi="Times New Roman" w:cs="Times New Roman"/>
          <w:bCs/>
          <w:color w:val="000000"/>
          <w:sz w:val="30"/>
          <w:szCs w:val="30"/>
        </w:rPr>
        <w:t xml:space="preserve"> областн</w:t>
      </w:r>
      <w:r>
        <w:rPr>
          <w:rFonts w:ascii="Times New Roman" w:eastAsia="Times New Roman" w:hAnsi="Times New Roman" w:cs="Times New Roman"/>
          <w:bCs/>
          <w:color w:val="000000"/>
          <w:sz w:val="30"/>
          <w:szCs w:val="30"/>
        </w:rPr>
        <w:t>ой</w:t>
      </w:r>
      <w:r w:rsidRPr="006E60D5">
        <w:rPr>
          <w:rFonts w:ascii="Times New Roman" w:eastAsia="Times New Roman" w:hAnsi="Times New Roman" w:cs="Times New Roman"/>
          <w:bCs/>
          <w:color w:val="000000"/>
          <w:sz w:val="30"/>
          <w:szCs w:val="30"/>
        </w:rPr>
        <w:t xml:space="preserve"> филармони</w:t>
      </w:r>
      <w:r>
        <w:rPr>
          <w:rFonts w:ascii="Times New Roman" w:eastAsia="Times New Roman" w:hAnsi="Times New Roman" w:cs="Times New Roman"/>
          <w:bCs/>
          <w:color w:val="000000"/>
          <w:sz w:val="30"/>
          <w:szCs w:val="30"/>
        </w:rPr>
        <w:t>и</w:t>
      </w:r>
      <w:r w:rsidRPr="006E60D5">
        <w:rPr>
          <w:rFonts w:ascii="Times New Roman" w:eastAsia="Times New Roman" w:hAnsi="Times New Roman" w:cs="Times New Roman"/>
          <w:bCs/>
          <w:color w:val="000000"/>
          <w:sz w:val="30"/>
          <w:szCs w:val="30"/>
        </w:rPr>
        <w:t>, музе</w:t>
      </w:r>
      <w:r>
        <w:rPr>
          <w:rFonts w:ascii="Times New Roman" w:eastAsia="Times New Roman" w:hAnsi="Times New Roman" w:cs="Times New Roman"/>
          <w:bCs/>
          <w:color w:val="000000"/>
          <w:sz w:val="30"/>
          <w:szCs w:val="30"/>
        </w:rPr>
        <w:t>ев</w:t>
      </w:r>
      <w:r w:rsidRPr="006E60D5">
        <w:rPr>
          <w:rFonts w:ascii="Times New Roman" w:eastAsia="Times New Roman" w:hAnsi="Times New Roman" w:cs="Times New Roman"/>
          <w:bCs/>
          <w:color w:val="000000"/>
          <w:sz w:val="30"/>
          <w:szCs w:val="30"/>
        </w:rPr>
        <w:t xml:space="preserve"> г.Витебска, различны</w:t>
      </w:r>
      <w:r>
        <w:rPr>
          <w:rFonts w:ascii="Times New Roman" w:eastAsia="Times New Roman" w:hAnsi="Times New Roman" w:cs="Times New Roman"/>
          <w:bCs/>
          <w:color w:val="000000"/>
          <w:sz w:val="30"/>
          <w:szCs w:val="30"/>
        </w:rPr>
        <w:t>х</w:t>
      </w:r>
      <w:r w:rsidRPr="006E60D5">
        <w:rPr>
          <w:rFonts w:ascii="Times New Roman" w:eastAsia="Times New Roman" w:hAnsi="Times New Roman" w:cs="Times New Roman"/>
          <w:bCs/>
          <w:color w:val="000000"/>
          <w:sz w:val="30"/>
          <w:szCs w:val="30"/>
        </w:rPr>
        <w:t xml:space="preserve"> выстав</w:t>
      </w:r>
      <w:r>
        <w:rPr>
          <w:rFonts w:ascii="Times New Roman" w:eastAsia="Times New Roman" w:hAnsi="Times New Roman" w:cs="Times New Roman"/>
          <w:bCs/>
          <w:color w:val="000000"/>
          <w:sz w:val="30"/>
          <w:szCs w:val="30"/>
        </w:rPr>
        <w:t>о</w:t>
      </w:r>
      <w:r w:rsidRPr="006E60D5">
        <w:rPr>
          <w:rFonts w:ascii="Times New Roman" w:eastAsia="Times New Roman" w:hAnsi="Times New Roman" w:cs="Times New Roman"/>
          <w:bCs/>
          <w:color w:val="000000"/>
          <w:sz w:val="30"/>
          <w:szCs w:val="30"/>
        </w:rPr>
        <w:t>к.</w:t>
      </w:r>
    </w:p>
    <w:p w:rsidR="00761560" w:rsidRPr="006E60D5" w:rsidRDefault="00761560" w:rsidP="00761560">
      <w:pPr>
        <w:spacing w:after="0" w:line="240" w:lineRule="auto"/>
        <w:ind w:firstLine="709"/>
        <w:jc w:val="both"/>
        <w:rPr>
          <w:rFonts w:ascii="Times New Roman" w:eastAsia="Times New Roman" w:hAnsi="Times New Roman" w:cs="Times New Roman"/>
          <w:bCs/>
          <w:color w:val="000000"/>
          <w:sz w:val="30"/>
          <w:szCs w:val="30"/>
        </w:rPr>
      </w:pPr>
      <w:r w:rsidRPr="006E60D5">
        <w:rPr>
          <w:rFonts w:ascii="Times New Roman" w:eastAsia="Times New Roman" w:hAnsi="Times New Roman" w:cs="Times New Roman"/>
          <w:bCs/>
          <w:color w:val="000000"/>
          <w:sz w:val="30"/>
          <w:szCs w:val="30"/>
        </w:rPr>
        <w:t xml:space="preserve">Особый интерес у студентов вызывали выставки художественных и творческих работ, фотовыставки, информационные выставки, организованные в холлах и вестибюлях ВГМУ. </w:t>
      </w:r>
    </w:p>
    <w:p w:rsidR="00761560" w:rsidRPr="006E60D5" w:rsidRDefault="00761560" w:rsidP="00761560">
      <w:pPr>
        <w:pStyle w:val="af8"/>
        <w:spacing w:line="240" w:lineRule="auto"/>
        <w:ind w:left="0" w:right="0" w:firstLine="709"/>
        <w:jc w:val="both"/>
        <w:rPr>
          <w:sz w:val="30"/>
          <w:szCs w:val="30"/>
        </w:rPr>
      </w:pPr>
      <w:r w:rsidRPr="006E60D5">
        <w:rPr>
          <w:sz w:val="30"/>
          <w:szCs w:val="30"/>
        </w:rPr>
        <w:t>Просмотр хронико-документальных и художественных фильмов «Вирус нацизма», «Дети на прицеле», «Убойная посылка», «Лагеря смерти», «Сожженные деревни», «Мамино письмо», «Обитель святой Ефросиньи», «Черный замок», «Беловежская пуща» и других был организован для студентов как в аудиториях ВГМУ, общежитиях, так и в Доме кино г.Витебска.</w:t>
      </w:r>
    </w:p>
    <w:p w:rsidR="00761560" w:rsidRPr="006E60D5" w:rsidRDefault="00761560" w:rsidP="0074617B">
      <w:pPr>
        <w:pStyle w:val="af8"/>
        <w:spacing w:line="240" w:lineRule="auto"/>
        <w:ind w:left="0" w:right="0" w:firstLine="709"/>
        <w:jc w:val="both"/>
        <w:rPr>
          <w:bCs/>
          <w:color w:val="000000"/>
          <w:sz w:val="30"/>
          <w:szCs w:val="30"/>
        </w:rPr>
      </w:pPr>
      <w:r w:rsidRPr="006E60D5">
        <w:rPr>
          <w:sz w:val="30"/>
          <w:szCs w:val="30"/>
        </w:rPr>
        <w:tab/>
      </w:r>
      <w:r w:rsidRPr="006E60D5">
        <w:rPr>
          <w:bCs/>
          <w:color w:val="000000"/>
          <w:sz w:val="30"/>
          <w:szCs w:val="30"/>
        </w:rPr>
        <w:t>С высоким уровнем заинтересованности студенты факультета принимали участие в танцевальных балах:</w:t>
      </w:r>
      <w:r w:rsidR="00BE1319" w:rsidRPr="00BE1319">
        <w:rPr>
          <w:bCs/>
          <w:color w:val="000000"/>
          <w:sz w:val="30"/>
          <w:szCs w:val="30"/>
        </w:rPr>
        <w:t xml:space="preserve"> </w:t>
      </w:r>
      <w:r w:rsidR="00BE1319" w:rsidRPr="006E60D5">
        <w:rPr>
          <w:bCs/>
          <w:color w:val="000000"/>
          <w:sz w:val="30"/>
          <w:szCs w:val="30"/>
        </w:rPr>
        <w:t>в осеннем балу, посвященном 90-летию ВГМУ</w:t>
      </w:r>
      <w:r w:rsidR="00BE1319">
        <w:rPr>
          <w:bCs/>
          <w:color w:val="000000"/>
          <w:sz w:val="30"/>
          <w:szCs w:val="30"/>
        </w:rPr>
        <w:t>, в областном Новогоднем балу.</w:t>
      </w:r>
      <w:r w:rsidR="0074617B">
        <w:rPr>
          <w:bCs/>
          <w:color w:val="000000"/>
          <w:sz w:val="30"/>
          <w:szCs w:val="30"/>
        </w:rPr>
        <w:t xml:space="preserve"> В</w:t>
      </w:r>
      <w:r w:rsidRPr="006E60D5">
        <w:rPr>
          <w:bCs/>
          <w:color w:val="000000"/>
          <w:sz w:val="30"/>
          <w:szCs w:val="30"/>
        </w:rPr>
        <w:t xml:space="preserve"> республиканском Новогоднем балу во Дворце Независимости в г.Минске приняла участие Огородникова У. (5 курс), которая была удостоена чести танцевать вместе с Главой государства – Президентом Республики Беларусь А.Г.Лукашенко.</w:t>
      </w:r>
    </w:p>
    <w:p w:rsidR="00761560" w:rsidRPr="006E60D5" w:rsidRDefault="00761560" w:rsidP="00761560">
      <w:pPr>
        <w:spacing w:after="0" w:line="240" w:lineRule="auto"/>
        <w:ind w:firstLine="709"/>
        <w:jc w:val="both"/>
        <w:rPr>
          <w:rFonts w:ascii="Times New Roman" w:eastAsia="Times New Roman" w:hAnsi="Times New Roman" w:cs="Times New Roman"/>
          <w:sz w:val="30"/>
          <w:szCs w:val="30"/>
          <w:lang w:eastAsia="ru-RU"/>
        </w:rPr>
      </w:pPr>
      <w:r w:rsidRPr="006E60D5">
        <w:rPr>
          <w:rFonts w:ascii="Times New Roman" w:hAnsi="Times New Roman" w:cs="Times New Roman"/>
          <w:b/>
          <w:sz w:val="30"/>
          <w:szCs w:val="30"/>
        </w:rPr>
        <w:t xml:space="preserve">Воспитанию психологической культуры </w:t>
      </w:r>
      <w:r w:rsidRPr="006E60D5">
        <w:rPr>
          <w:rFonts w:ascii="Times New Roman" w:hAnsi="Times New Roman" w:cs="Times New Roman"/>
          <w:sz w:val="30"/>
          <w:szCs w:val="30"/>
        </w:rPr>
        <w:t xml:space="preserve">студентов способствовала работа по этому направлению </w:t>
      </w:r>
      <w:r w:rsidRPr="006E60D5">
        <w:rPr>
          <w:rFonts w:ascii="Times New Roman" w:eastAsia="Times New Roman" w:hAnsi="Times New Roman" w:cs="Times New Roman"/>
          <w:iCs/>
          <w:sz w:val="30"/>
          <w:szCs w:val="30"/>
          <w:lang w:eastAsia="ru-RU"/>
        </w:rPr>
        <w:t xml:space="preserve">сотрудников факультета и специалистов СППС: проводилось индивидуальное и групповое консультирование студентов </w:t>
      </w:r>
      <w:r w:rsidRPr="006E60D5">
        <w:rPr>
          <w:rFonts w:ascii="Times New Roman" w:eastAsia="Times New Roman" w:hAnsi="Times New Roman" w:cs="Times New Roman"/>
          <w:sz w:val="30"/>
          <w:szCs w:val="30"/>
          <w:lang w:eastAsia="ru-RU"/>
        </w:rPr>
        <w:t xml:space="preserve">по вопросам обучения, развития, жизненного самоопределения, коммуникативной и личностной компетентности, профессионального становления, формирования безопасного и ответственного поведения, эмоциональной и психологической устойчивости, подготовки к семейной жизни. Также сотрудники деканата, кураторы учебных групп, специалисты СППС </w:t>
      </w:r>
      <w:r w:rsidRPr="006E60D5">
        <w:rPr>
          <w:rFonts w:ascii="Times New Roman" w:eastAsia="Times New Roman" w:hAnsi="Times New Roman" w:cs="Times New Roman"/>
          <w:sz w:val="30"/>
          <w:szCs w:val="30"/>
          <w:lang w:eastAsia="ru-RU"/>
        </w:rPr>
        <w:lastRenderedPageBreak/>
        <w:t>осуществляли групповое консультирование студентов по вопросам личностного и профессионального развития, ответственности за состояние своего здоровья, формирования психологической культуры, навыков самопрезентации, подготовки к будущей семейной жизни, профилактики деструктивных явлений в молодежной среде.</w:t>
      </w:r>
    </w:p>
    <w:p w:rsidR="00761560" w:rsidRPr="006E60D5" w:rsidRDefault="00761560" w:rsidP="00761560">
      <w:pPr>
        <w:spacing w:after="0" w:line="240" w:lineRule="auto"/>
        <w:ind w:firstLine="709"/>
        <w:jc w:val="both"/>
        <w:rPr>
          <w:rFonts w:ascii="Times New Roman" w:hAnsi="Times New Roman"/>
          <w:sz w:val="30"/>
          <w:szCs w:val="30"/>
        </w:rPr>
      </w:pPr>
      <w:r w:rsidRPr="006E60D5">
        <w:rPr>
          <w:rFonts w:ascii="Times New Roman" w:hAnsi="Times New Roman" w:cs="Times New Roman"/>
          <w:b/>
          <w:sz w:val="30"/>
          <w:szCs w:val="30"/>
        </w:rPr>
        <w:t xml:space="preserve">Формирование навыков здорового образа жизни и воспитание физической культуры </w:t>
      </w:r>
      <w:r w:rsidRPr="006E60D5">
        <w:rPr>
          <w:rFonts w:ascii="Times New Roman" w:hAnsi="Times New Roman" w:cs="Times New Roman"/>
          <w:sz w:val="30"/>
          <w:szCs w:val="30"/>
        </w:rPr>
        <w:t>студентов</w:t>
      </w:r>
      <w:r w:rsidRPr="006E60D5">
        <w:rPr>
          <w:rFonts w:ascii="Times New Roman" w:hAnsi="Times New Roman" w:cs="Times New Roman"/>
          <w:b/>
          <w:sz w:val="30"/>
          <w:szCs w:val="30"/>
        </w:rPr>
        <w:t xml:space="preserve"> </w:t>
      </w:r>
      <w:r w:rsidRPr="006E60D5">
        <w:rPr>
          <w:rFonts w:ascii="Times New Roman" w:hAnsi="Times New Roman"/>
          <w:sz w:val="30"/>
          <w:szCs w:val="30"/>
        </w:rPr>
        <w:t>реализуют одну из приоритетных задач воспитания – формирование ценностного отношения к своему здоровью и здоровью окружающих.</w:t>
      </w:r>
    </w:p>
    <w:p w:rsidR="00761560" w:rsidRPr="006E60D5" w:rsidRDefault="00761560" w:rsidP="00761560">
      <w:pPr>
        <w:spacing w:after="0" w:line="240" w:lineRule="auto"/>
        <w:ind w:firstLine="709"/>
        <w:jc w:val="both"/>
        <w:rPr>
          <w:rFonts w:ascii="Times New Roman" w:eastAsia="Times New Roman" w:hAnsi="Times New Roman" w:cs="Times New Roman"/>
          <w:sz w:val="30"/>
          <w:szCs w:val="30"/>
        </w:rPr>
      </w:pPr>
      <w:r w:rsidRPr="006E60D5">
        <w:rPr>
          <w:rFonts w:ascii="Times New Roman" w:eastAsia="Times New Roman" w:hAnsi="Times New Roman" w:cs="Times New Roman"/>
          <w:sz w:val="30"/>
          <w:szCs w:val="30"/>
        </w:rPr>
        <w:t xml:space="preserve">В 2024/2025 учебном году студенты стоматологического факультета посещали спортивные секции (43 чел.), клубы, тренажерные залы. В составе команд ВГМУ принимали участие и достигали побед разного уровня в спортивных состязаниях. </w:t>
      </w:r>
    </w:p>
    <w:p w:rsidR="00761560" w:rsidRPr="006E60D5" w:rsidRDefault="00761560" w:rsidP="00761560">
      <w:pPr>
        <w:spacing w:after="0" w:line="240" w:lineRule="auto"/>
        <w:ind w:firstLine="709"/>
        <w:jc w:val="both"/>
        <w:rPr>
          <w:rFonts w:ascii="Times New Roman" w:eastAsia="Times New Roman" w:hAnsi="Times New Roman" w:cs="Times New Roman"/>
          <w:sz w:val="30"/>
          <w:szCs w:val="30"/>
        </w:rPr>
      </w:pPr>
      <w:r w:rsidRPr="006E60D5">
        <w:rPr>
          <w:rFonts w:ascii="Times New Roman" w:eastAsia="Times New Roman" w:hAnsi="Times New Roman" w:cs="Times New Roman"/>
          <w:sz w:val="30"/>
          <w:szCs w:val="30"/>
        </w:rPr>
        <w:t xml:space="preserve">По направлению воспитания физической культуры кураторами учебных групп и преподавателями кафедры физической культуры проводились беседы по организации труда и отдыха, </w:t>
      </w:r>
      <w:r w:rsidRPr="006E60D5">
        <w:rPr>
          <w:rFonts w:ascii="Times New Roman" w:eastAsia="Times New Roman" w:hAnsi="Times New Roman" w:cs="Times New Roman"/>
          <w:color w:val="040C28"/>
          <w:sz w:val="30"/>
          <w:szCs w:val="30"/>
          <w:highlight w:val="white"/>
        </w:rPr>
        <w:t>гармоничному физическому развитию, повышению работоспособности, развитию основных двигательных качеств (силы, ловкости, выносливости</w:t>
      </w:r>
      <w:r w:rsidRPr="006E60D5">
        <w:rPr>
          <w:rFonts w:ascii="Times New Roman" w:eastAsia="Times New Roman" w:hAnsi="Times New Roman" w:cs="Times New Roman"/>
          <w:color w:val="202124"/>
          <w:sz w:val="30"/>
          <w:szCs w:val="30"/>
          <w:highlight w:val="white"/>
        </w:rPr>
        <w:t>).</w:t>
      </w:r>
      <w:r w:rsidRPr="006E60D5">
        <w:rPr>
          <w:rFonts w:ascii="Times New Roman" w:eastAsia="Times New Roman" w:hAnsi="Times New Roman" w:cs="Times New Roman"/>
          <w:sz w:val="30"/>
          <w:szCs w:val="30"/>
        </w:rPr>
        <w:t xml:space="preserve"> В соответствии с планом воспитательной работы проведены информационные часы по темам: «Спорт в жизни человека», «Здоровье нации – главное богатство государства», «Мы выбираем ЗОЖ – путь к здоровью». </w:t>
      </w:r>
    </w:p>
    <w:p w:rsidR="00761560" w:rsidRPr="006E60D5" w:rsidRDefault="00761560" w:rsidP="00761560">
      <w:pPr>
        <w:spacing w:after="0" w:line="240" w:lineRule="auto"/>
        <w:ind w:firstLine="709"/>
        <w:jc w:val="both"/>
        <w:rPr>
          <w:rFonts w:ascii="Times New Roman" w:eastAsia="Times New Roman" w:hAnsi="Times New Roman" w:cs="Times New Roman"/>
          <w:snapToGrid w:val="0"/>
          <w:sz w:val="30"/>
          <w:szCs w:val="30"/>
          <w:lang w:eastAsia="ru-RU"/>
        </w:rPr>
      </w:pPr>
      <w:r w:rsidRPr="006E60D5">
        <w:rPr>
          <w:rFonts w:ascii="Times New Roman" w:eastAsia="Times New Roman" w:hAnsi="Times New Roman" w:cs="Times New Roman"/>
          <w:snapToGrid w:val="0"/>
          <w:sz w:val="30"/>
          <w:szCs w:val="30"/>
          <w:lang w:eastAsia="ru-RU"/>
        </w:rPr>
        <w:t>Кураторы учебных групп на информационных и кураторских часах уделяли особое внимание работе, направленной на профилактику алкогольной, наркотической, никотиновой и интернет-зависимости, противоправных действий, экстремизма; распространения ВИЧ и ЗППП, формирование безопасного и ответственного поведения; противодействие торговле людьми, сексуального, семейного насилия; развитие правовой грамотности, владения нормами уголовного и административного законодательства за употребление и распространение наркотических и психоактивных веществ, суицидальных рисков.</w:t>
      </w:r>
    </w:p>
    <w:p w:rsidR="00761560" w:rsidRPr="006E60D5" w:rsidRDefault="00761560" w:rsidP="00761560">
      <w:pPr>
        <w:tabs>
          <w:tab w:val="left" w:pos="567"/>
        </w:tabs>
        <w:spacing w:after="0" w:line="240" w:lineRule="auto"/>
        <w:ind w:firstLine="709"/>
        <w:jc w:val="both"/>
        <w:rPr>
          <w:rFonts w:ascii="Times New Roman" w:eastAsia="Times New Roman" w:hAnsi="Times New Roman" w:cs="Times New Roman"/>
          <w:snapToGrid w:val="0"/>
          <w:sz w:val="30"/>
          <w:szCs w:val="30"/>
          <w:lang w:eastAsia="ru-RU"/>
        </w:rPr>
      </w:pPr>
      <w:r w:rsidRPr="006E60D5">
        <w:rPr>
          <w:rFonts w:ascii="Times New Roman" w:eastAsia="Times New Roman" w:hAnsi="Times New Roman" w:cs="Times New Roman"/>
          <w:snapToGrid w:val="0"/>
          <w:sz w:val="30"/>
          <w:szCs w:val="30"/>
          <w:lang w:eastAsia="ru-RU"/>
        </w:rPr>
        <w:t>Студенты факультета приняли участие в мероприятиях месячника профилактики суицидов.</w:t>
      </w:r>
    </w:p>
    <w:p w:rsidR="0074617B" w:rsidRDefault="00761560" w:rsidP="00761560">
      <w:pPr>
        <w:tabs>
          <w:tab w:val="left" w:pos="567"/>
        </w:tabs>
        <w:spacing w:after="0" w:line="240" w:lineRule="auto"/>
        <w:ind w:firstLine="709"/>
        <w:jc w:val="both"/>
        <w:rPr>
          <w:rFonts w:ascii="Times New Roman" w:eastAsia="Times New Roman" w:hAnsi="Times New Roman" w:cs="Times New Roman"/>
          <w:sz w:val="30"/>
          <w:szCs w:val="30"/>
          <w:lang w:eastAsia="ru-RU"/>
        </w:rPr>
      </w:pPr>
      <w:r w:rsidRPr="006E60D5">
        <w:rPr>
          <w:rFonts w:ascii="Times New Roman" w:eastAsia="Times New Roman" w:hAnsi="Times New Roman" w:cs="Times New Roman"/>
          <w:sz w:val="30"/>
          <w:szCs w:val="30"/>
          <w:lang w:eastAsia="ru-RU"/>
        </w:rPr>
        <w:t>В течение года студенты принимали участие в университетских Днях здоровья, единых днях и акциях</w:t>
      </w:r>
      <w:r w:rsidR="0074617B">
        <w:rPr>
          <w:rFonts w:ascii="Times New Roman" w:eastAsia="Times New Roman" w:hAnsi="Times New Roman" w:cs="Times New Roman"/>
          <w:sz w:val="30"/>
          <w:szCs w:val="30"/>
          <w:lang w:eastAsia="ru-RU"/>
        </w:rPr>
        <w:t xml:space="preserve">. </w:t>
      </w:r>
    </w:p>
    <w:p w:rsidR="00761560" w:rsidRPr="006E60D5" w:rsidRDefault="00761560" w:rsidP="00761560">
      <w:pPr>
        <w:tabs>
          <w:tab w:val="left" w:pos="567"/>
        </w:tabs>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Значительная работа в ВГМУ и на факультете осуществляется по направлению «</w:t>
      </w:r>
      <w:r w:rsidRPr="006E60D5">
        <w:rPr>
          <w:rFonts w:ascii="Times New Roman" w:eastAsia="Times New Roman" w:hAnsi="Times New Roman" w:cs="Times New Roman"/>
          <w:b/>
          <w:color w:val="000000"/>
          <w:sz w:val="30"/>
          <w:szCs w:val="30"/>
        </w:rPr>
        <w:t>Семейное и гендерное воспитание</w:t>
      </w:r>
      <w:r w:rsidRPr="006E60D5">
        <w:rPr>
          <w:rFonts w:ascii="Times New Roman" w:hAnsi="Times New Roman" w:cs="Times New Roman"/>
          <w:sz w:val="30"/>
          <w:szCs w:val="30"/>
        </w:rPr>
        <w:t>». На протяжении учебного года проведены информационные и кураторские часы по вопросам культуры семейных отношений, гендерного равенства, женского здоровья и безопасного материнства.</w:t>
      </w:r>
    </w:p>
    <w:p w:rsidR="00761560" w:rsidRPr="006E60D5" w:rsidRDefault="00761560" w:rsidP="00761560">
      <w:pPr>
        <w:tabs>
          <w:tab w:val="left" w:pos="567"/>
        </w:tabs>
        <w:spacing w:after="0" w:line="240" w:lineRule="auto"/>
        <w:ind w:firstLine="709"/>
        <w:jc w:val="both"/>
        <w:rPr>
          <w:rFonts w:ascii="Times New Roman" w:eastAsia="Times New Roman" w:hAnsi="Times New Roman" w:cs="Times New Roman"/>
          <w:bCs/>
          <w:color w:val="000000"/>
          <w:sz w:val="30"/>
          <w:szCs w:val="30"/>
        </w:rPr>
      </w:pPr>
      <w:r w:rsidRPr="006E60D5">
        <w:rPr>
          <w:rFonts w:ascii="Times New Roman" w:eastAsia="Times New Roman" w:hAnsi="Times New Roman" w:cs="Times New Roman"/>
          <w:snapToGrid w:val="0"/>
          <w:sz w:val="30"/>
          <w:szCs w:val="30"/>
          <w:lang w:eastAsia="ru-RU"/>
        </w:rPr>
        <w:lastRenderedPageBreak/>
        <w:t xml:space="preserve">В рамках Недели родительской любви студенты факультета организовали </w:t>
      </w:r>
      <w:r w:rsidRPr="006E60D5">
        <w:rPr>
          <w:rFonts w:ascii="Times New Roman" w:eastAsia="Times New Roman" w:hAnsi="Times New Roman" w:cs="Times New Roman"/>
          <w:bCs/>
          <w:color w:val="000000"/>
          <w:sz w:val="30"/>
          <w:szCs w:val="30"/>
        </w:rPr>
        <w:t>онлайн фотовыставку</w:t>
      </w:r>
      <w:r w:rsidRPr="006E60D5">
        <w:rPr>
          <w:rFonts w:ascii="Times New Roman" w:eastAsia="Times New Roman" w:hAnsi="Times New Roman" w:cs="Times New Roman"/>
          <w:snapToGrid w:val="0"/>
          <w:sz w:val="30"/>
          <w:szCs w:val="30"/>
          <w:lang w:eastAsia="ru-RU"/>
        </w:rPr>
        <w:t xml:space="preserve"> «Папина улыбка»</w:t>
      </w:r>
      <w:r w:rsidR="0074617B">
        <w:rPr>
          <w:rFonts w:ascii="Times New Roman" w:eastAsia="Times New Roman" w:hAnsi="Times New Roman" w:cs="Times New Roman"/>
          <w:snapToGrid w:val="0"/>
          <w:sz w:val="30"/>
          <w:szCs w:val="30"/>
          <w:lang w:eastAsia="ru-RU"/>
        </w:rPr>
        <w:t xml:space="preserve">. </w:t>
      </w:r>
    </w:p>
    <w:p w:rsidR="00761560" w:rsidRPr="006E60D5" w:rsidRDefault="00761560" w:rsidP="00761560">
      <w:pPr>
        <w:pStyle w:val="af5"/>
        <w:spacing w:after="0" w:line="240" w:lineRule="auto"/>
        <w:ind w:left="0" w:firstLine="709"/>
        <w:jc w:val="both"/>
        <w:rPr>
          <w:rFonts w:ascii="Times New Roman" w:hAnsi="Times New Roman"/>
          <w:sz w:val="30"/>
          <w:szCs w:val="30"/>
        </w:rPr>
      </w:pPr>
      <w:r w:rsidRPr="006E60D5">
        <w:rPr>
          <w:rFonts w:ascii="Times New Roman" w:hAnsi="Times New Roman"/>
          <w:sz w:val="30"/>
          <w:szCs w:val="30"/>
        </w:rPr>
        <w:t>Ко Дню семьи кураторы учебных групп проводили информационные часы по темам «Поддержка семьи – национальный приоритет Республики Беларусь», «Благополучие семьи: индикатор развития общества и государства»</w:t>
      </w:r>
      <w:r w:rsidR="0074617B">
        <w:rPr>
          <w:rFonts w:ascii="Times New Roman" w:hAnsi="Times New Roman"/>
          <w:sz w:val="30"/>
          <w:szCs w:val="30"/>
        </w:rPr>
        <w:t xml:space="preserve"> и др., </w:t>
      </w:r>
      <w:r w:rsidRPr="006E60D5">
        <w:rPr>
          <w:rFonts w:ascii="Times New Roman" w:hAnsi="Times New Roman"/>
          <w:sz w:val="30"/>
          <w:szCs w:val="30"/>
        </w:rPr>
        <w:t>кураторские часы по теме «Мужская и женская роли в семье», а также организовали просмотр и обсуждение фильмов «Беларусь на ладошке: семейные традиции белорусов», «Мамино письмо».</w:t>
      </w:r>
    </w:p>
    <w:p w:rsidR="00761560" w:rsidRPr="006E60D5" w:rsidRDefault="00761560" w:rsidP="00761560">
      <w:pPr>
        <w:pStyle w:val="af5"/>
        <w:spacing w:after="0" w:line="240" w:lineRule="auto"/>
        <w:ind w:left="0" w:firstLine="709"/>
        <w:jc w:val="both"/>
        <w:rPr>
          <w:rFonts w:ascii="Times New Roman" w:hAnsi="Times New Roman"/>
          <w:sz w:val="30"/>
          <w:szCs w:val="30"/>
        </w:rPr>
      </w:pPr>
      <w:r w:rsidRPr="006E60D5">
        <w:rPr>
          <w:rFonts w:ascii="Times New Roman" w:hAnsi="Times New Roman"/>
          <w:sz w:val="30"/>
          <w:szCs w:val="30"/>
        </w:rPr>
        <w:t>Студенты 4 курса вместе с кураторами приняли участие в благотворительной акции «Всегда спасительно добро» с посещением воспитанников ГУО «Детский социальный приют» и концертной программой для детей.</w:t>
      </w:r>
    </w:p>
    <w:p w:rsidR="00761560" w:rsidRPr="006E60D5" w:rsidRDefault="00761560" w:rsidP="00761560">
      <w:pPr>
        <w:pStyle w:val="af5"/>
        <w:tabs>
          <w:tab w:val="left" w:pos="567"/>
        </w:tabs>
        <w:spacing w:after="0" w:line="240" w:lineRule="auto"/>
        <w:ind w:left="0" w:firstLine="709"/>
        <w:jc w:val="both"/>
        <w:rPr>
          <w:rFonts w:ascii="Times New Roman" w:eastAsia="Times New Roman" w:hAnsi="Times New Roman"/>
          <w:bCs/>
          <w:sz w:val="30"/>
          <w:szCs w:val="30"/>
        </w:rPr>
      </w:pPr>
      <w:r w:rsidRPr="006E60D5">
        <w:rPr>
          <w:rFonts w:ascii="Times New Roman" w:eastAsia="Times New Roman" w:hAnsi="Times New Roman"/>
          <w:bCs/>
          <w:sz w:val="30"/>
          <w:szCs w:val="30"/>
        </w:rPr>
        <w:t>Студенты факультета являются участниками реализуемого в университете инновационного образовательного проекта «Молодежь ВГМУ за семейные ценности».</w:t>
      </w:r>
    </w:p>
    <w:p w:rsidR="00761560" w:rsidRPr="006E60D5" w:rsidRDefault="00761560" w:rsidP="00761560">
      <w:pPr>
        <w:tabs>
          <w:tab w:val="left" w:pos="567"/>
        </w:tabs>
        <w:spacing w:after="0" w:line="240" w:lineRule="auto"/>
        <w:ind w:firstLine="709"/>
        <w:jc w:val="both"/>
        <w:rPr>
          <w:rFonts w:ascii="Times New Roman" w:eastAsia="Times New Roman" w:hAnsi="Times New Roman" w:cs="Times New Roman"/>
          <w:snapToGrid w:val="0"/>
          <w:sz w:val="30"/>
          <w:szCs w:val="30"/>
          <w:lang w:eastAsia="ru-RU"/>
        </w:rPr>
      </w:pPr>
      <w:r w:rsidRPr="006E60D5">
        <w:rPr>
          <w:rFonts w:ascii="Times New Roman" w:hAnsi="Times New Roman"/>
          <w:b/>
          <w:sz w:val="30"/>
          <w:szCs w:val="30"/>
        </w:rPr>
        <w:t>Трудовое и профессиональное воспитание</w:t>
      </w:r>
      <w:r w:rsidRPr="006E60D5">
        <w:rPr>
          <w:rFonts w:ascii="Times New Roman" w:hAnsi="Times New Roman"/>
          <w:sz w:val="30"/>
          <w:szCs w:val="30"/>
        </w:rPr>
        <w:t xml:space="preserve"> направлены на понимание труда как личностной и социальной ценности</w:t>
      </w:r>
      <w:r w:rsidRPr="006E60D5">
        <w:rPr>
          <w:rFonts w:ascii="Times New Roman" w:eastAsia="Times New Roman" w:hAnsi="Times New Roman" w:cs="Times New Roman"/>
          <w:snapToGrid w:val="0"/>
          <w:sz w:val="30"/>
          <w:szCs w:val="30"/>
          <w:lang w:eastAsia="ru-RU"/>
        </w:rPr>
        <w:t>. На протяжении учебного года студенты факультета принимали участие в мероприятиях по благоустройству территории университета, общежитий, посадке деревьев в ботаническом саду ВГМУ к юбилею университета и при закладке Аллеи Памяти.</w:t>
      </w:r>
    </w:p>
    <w:p w:rsidR="00761560" w:rsidRPr="006E60D5" w:rsidRDefault="00761560" w:rsidP="00761560">
      <w:pPr>
        <w:tabs>
          <w:tab w:val="left" w:pos="567"/>
        </w:tabs>
        <w:spacing w:after="0" w:line="240" w:lineRule="auto"/>
        <w:ind w:firstLine="709"/>
        <w:jc w:val="both"/>
        <w:rPr>
          <w:rFonts w:ascii="Times New Roman" w:hAnsi="Times New Roman" w:cs="Times New Roman"/>
          <w:sz w:val="30"/>
          <w:szCs w:val="30"/>
        </w:rPr>
      </w:pPr>
      <w:r w:rsidRPr="006E60D5">
        <w:rPr>
          <w:rFonts w:ascii="Times New Roman" w:eastAsia="Times New Roman" w:hAnsi="Times New Roman" w:cs="Times New Roman"/>
          <w:snapToGrid w:val="0"/>
          <w:sz w:val="30"/>
          <w:szCs w:val="30"/>
          <w:lang w:eastAsia="ru-RU"/>
        </w:rPr>
        <w:t>Студенты старших курсов принимали участие в проведении «Дней открытых дверей» для старшеклассников учреждений общего среднего образования</w:t>
      </w:r>
      <w:r w:rsidRPr="006E60D5">
        <w:rPr>
          <w:rFonts w:ascii="Times New Roman" w:hAnsi="Times New Roman" w:cs="Times New Roman"/>
          <w:sz w:val="30"/>
          <w:szCs w:val="30"/>
        </w:rPr>
        <w:t>.</w:t>
      </w:r>
    </w:p>
    <w:p w:rsidR="00761560" w:rsidRPr="006E60D5" w:rsidRDefault="00761560" w:rsidP="00761560">
      <w:pPr>
        <w:tabs>
          <w:tab w:val="left" w:pos="567"/>
        </w:tabs>
        <w:spacing w:after="0" w:line="240" w:lineRule="auto"/>
        <w:ind w:firstLine="709"/>
        <w:jc w:val="both"/>
        <w:rPr>
          <w:rFonts w:ascii="Times New Roman" w:eastAsia="Times New Roman" w:hAnsi="Times New Roman" w:cs="Times New Roman"/>
          <w:sz w:val="30"/>
          <w:szCs w:val="30"/>
          <w:lang w:eastAsia="ru-RU"/>
        </w:rPr>
      </w:pPr>
      <w:r w:rsidRPr="006E60D5">
        <w:rPr>
          <w:rFonts w:ascii="Times New Roman" w:eastAsia="Times New Roman" w:hAnsi="Times New Roman" w:cs="Times New Roman"/>
          <w:sz w:val="30"/>
          <w:szCs w:val="30"/>
          <w:lang w:eastAsia="ru-RU"/>
        </w:rPr>
        <w:t xml:space="preserve">Воспитанию </w:t>
      </w:r>
      <w:r w:rsidRPr="006E60D5">
        <w:rPr>
          <w:rFonts w:ascii="Times New Roman" w:eastAsia="Times New Roman" w:hAnsi="Times New Roman" w:cs="Times New Roman"/>
          <w:b/>
          <w:sz w:val="30"/>
          <w:szCs w:val="30"/>
          <w:lang w:eastAsia="ru-RU"/>
        </w:rPr>
        <w:t>бережного отношения к окружающей среде и природопользованию</w:t>
      </w:r>
      <w:r w:rsidRPr="006E60D5">
        <w:rPr>
          <w:rFonts w:ascii="Times New Roman" w:eastAsia="Times New Roman" w:hAnsi="Times New Roman" w:cs="Times New Roman"/>
          <w:sz w:val="30"/>
          <w:szCs w:val="30"/>
          <w:lang w:eastAsia="ru-RU"/>
        </w:rPr>
        <w:t xml:space="preserve"> способствовало участие студентов факультета в городских субботниках по благоустройству города и территории, прилегающей к университету и общежитиям, участие в республиканских экологических акциях «Неделя леса», «Час Земли», а также акциях по наведению порядка на территории, прилегающей к ВГМУ и общежитиям.</w:t>
      </w:r>
    </w:p>
    <w:p w:rsidR="00761560" w:rsidRPr="006E60D5" w:rsidRDefault="00761560" w:rsidP="00761560">
      <w:pPr>
        <w:tabs>
          <w:tab w:val="left" w:pos="567"/>
        </w:tabs>
        <w:spacing w:after="0" w:line="240" w:lineRule="auto"/>
        <w:ind w:firstLine="709"/>
        <w:jc w:val="both"/>
        <w:rPr>
          <w:rFonts w:ascii="Times New Roman" w:eastAsia="Times New Roman" w:hAnsi="Times New Roman" w:cs="Times New Roman"/>
          <w:sz w:val="30"/>
          <w:szCs w:val="30"/>
        </w:rPr>
      </w:pPr>
      <w:r w:rsidRPr="006E60D5">
        <w:rPr>
          <w:rFonts w:ascii="Times New Roman" w:eastAsia="Times New Roman" w:hAnsi="Times New Roman" w:cs="Times New Roman"/>
          <w:sz w:val="30"/>
          <w:szCs w:val="30"/>
        </w:rPr>
        <w:t xml:space="preserve">Воспитание </w:t>
      </w:r>
      <w:r w:rsidRPr="006E60D5">
        <w:rPr>
          <w:rFonts w:ascii="Times New Roman" w:eastAsia="Times New Roman" w:hAnsi="Times New Roman" w:cs="Times New Roman"/>
          <w:b/>
          <w:sz w:val="30"/>
          <w:szCs w:val="30"/>
        </w:rPr>
        <w:t>культуры безопасной жизнедеятельности</w:t>
      </w:r>
      <w:r w:rsidRPr="006E60D5">
        <w:rPr>
          <w:rFonts w:ascii="Times New Roman" w:eastAsia="Times New Roman" w:hAnsi="Times New Roman" w:cs="Times New Roman"/>
          <w:sz w:val="30"/>
          <w:szCs w:val="30"/>
        </w:rPr>
        <w:t xml:space="preserve"> находится в тесной связи с </w:t>
      </w:r>
      <w:r w:rsidRPr="006E60D5">
        <w:rPr>
          <w:rFonts w:ascii="Times New Roman" w:eastAsia="Times New Roman" w:hAnsi="Times New Roman" w:cs="Times New Roman"/>
          <w:b/>
          <w:sz w:val="30"/>
          <w:szCs w:val="30"/>
        </w:rPr>
        <w:t>правовым воспитанием и профилактикой правонарушений</w:t>
      </w:r>
      <w:r w:rsidRPr="006E60D5">
        <w:rPr>
          <w:rFonts w:ascii="Times New Roman" w:eastAsia="Times New Roman" w:hAnsi="Times New Roman" w:cs="Times New Roman"/>
          <w:sz w:val="30"/>
          <w:szCs w:val="30"/>
        </w:rPr>
        <w:t>.</w:t>
      </w:r>
    </w:p>
    <w:p w:rsidR="00761560" w:rsidRPr="006E60D5" w:rsidRDefault="00761560" w:rsidP="00761560">
      <w:pPr>
        <w:tabs>
          <w:tab w:val="left" w:pos="567"/>
        </w:tabs>
        <w:spacing w:after="0" w:line="240" w:lineRule="auto"/>
        <w:ind w:firstLine="709"/>
        <w:jc w:val="both"/>
        <w:rPr>
          <w:rFonts w:ascii="Times New Roman" w:eastAsia="Times New Roman" w:hAnsi="Times New Roman" w:cs="Times New Roman"/>
          <w:snapToGrid w:val="0"/>
          <w:sz w:val="30"/>
          <w:szCs w:val="30"/>
          <w:lang w:eastAsia="ru-RU"/>
        </w:rPr>
      </w:pPr>
      <w:r w:rsidRPr="006E60D5">
        <w:rPr>
          <w:rFonts w:ascii="Times New Roman" w:eastAsia="Times New Roman" w:hAnsi="Times New Roman" w:cs="Times New Roman"/>
          <w:snapToGrid w:val="0"/>
          <w:sz w:val="30"/>
          <w:szCs w:val="30"/>
          <w:lang w:eastAsia="ru-RU"/>
        </w:rPr>
        <w:t>Особое внимание, особенно в начале учебного года, в учебных группах уделялось обсуждению прав и обязанностей студентов, вопросам культуры общения и поведения в общежитии, университете, общественных местах.</w:t>
      </w:r>
    </w:p>
    <w:p w:rsidR="00761560" w:rsidRPr="006E60D5" w:rsidRDefault="00761560" w:rsidP="00761560">
      <w:pPr>
        <w:tabs>
          <w:tab w:val="left" w:pos="567"/>
        </w:tabs>
        <w:spacing w:after="0" w:line="240" w:lineRule="auto"/>
        <w:ind w:firstLine="709"/>
        <w:jc w:val="both"/>
        <w:rPr>
          <w:rFonts w:ascii="Times New Roman" w:eastAsia="Times New Roman" w:hAnsi="Times New Roman" w:cs="Times New Roman"/>
          <w:sz w:val="30"/>
          <w:szCs w:val="30"/>
          <w:lang w:eastAsia="ru-RU"/>
        </w:rPr>
      </w:pPr>
      <w:r w:rsidRPr="006E60D5">
        <w:rPr>
          <w:rFonts w:ascii="Times New Roman" w:eastAsia="Times New Roman" w:hAnsi="Times New Roman" w:cs="Times New Roman"/>
          <w:sz w:val="30"/>
          <w:szCs w:val="30"/>
          <w:lang w:eastAsia="ru-RU"/>
        </w:rPr>
        <w:t>Развитию навыков самосохранения способствовало обучение студентов действиям в случае пожара и других опасных ситуаций.</w:t>
      </w:r>
    </w:p>
    <w:p w:rsidR="00761560" w:rsidRPr="006E60D5" w:rsidRDefault="00761560" w:rsidP="00761560">
      <w:pPr>
        <w:spacing w:after="0" w:line="240" w:lineRule="auto"/>
        <w:ind w:firstLine="709"/>
        <w:jc w:val="both"/>
        <w:rPr>
          <w:rFonts w:ascii="Times New Roman" w:hAnsi="Times New Roman" w:cs="Times New Roman"/>
          <w:sz w:val="30"/>
          <w:szCs w:val="30"/>
          <w:shd w:val="clear" w:color="auto" w:fill="FFFFFF"/>
        </w:rPr>
      </w:pPr>
      <w:r w:rsidRPr="006E60D5">
        <w:rPr>
          <w:rFonts w:ascii="Times New Roman" w:hAnsi="Times New Roman" w:cs="Times New Roman"/>
          <w:sz w:val="30"/>
          <w:szCs w:val="30"/>
          <w:shd w:val="clear" w:color="auto" w:fill="FFFFFF"/>
        </w:rPr>
        <w:lastRenderedPageBreak/>
        <w:t>В целях повышения цифровой грамотности среди обучающихся студенты 1 курса стоматологического факультета приняли участие в диалоговой площадке по киберпреступлениям с оперуполномоченным Октябрьского РОВД г.Витебска Березовской К.С.</w:t>
      </w:r>
    </w:p>
    <w:p w:rsidR="00761560" w:rsidRPr="006E60D5" w:rsidRDefault="00761560" w:rsidP="00761560">
      <w:pPr>
        <w:spacing w:after="0" w:line="240" w:lineRule="auto"/>
        <w:ind w:firstLine="709"/>
        <w:jc w:val="both"/>
        <w:rPr>
          <w:rFonts w:ascii="Times New Roman" w:eastAsia="Times New Roman" w:hAnsi="Times New Roman" w:cs="Times New Roman"/>
          <w:sz w:val="30"/>
          <w:szCs w:val="30"/>
        </w:rPr>
      </w:pPr>
      <w:r w:rsidRPr="006E60D5">
        <w:rPr>
          <w:rFonts w:ascii="Times New Roman" w:eastAsia="Times New Roman" w:hAnsi="Times New Roman" w:cs="Times New Roman"/>
          <w:sz w:val="30"/>
          <w:szCs w:val="30"/>
        </w:rPr>
        <w:t xml:space="preserve">На встрече с проректором по безопасности, режиму и кадрам Н.Б.Дорофеевым в целях профилактики противоправного поведения, проявляющегося в актах терроризма и экстремизма, студенты 1 курса были ознакомлены с отдельными статьями действующих законодательных актов, а также некоторыми нормами Кодекса об образовании и Этического кодекса обучающихся ВГМУ. </w:t>
      </w:r>
    </w:p>
    <w:p w:rsidR="00761560" w:rsidRPr="006E60D5" w:rsidRDefault="00761560" w:rsidP="00761560">
      <w:pPr>
        <w:tabs>
          <w:tab w:val="left" w:pos="567"/>
        </w:tabs>
        <w:spacing w:after="0" w:line="240" w:lineRule="auto"/>
        <w:ind w:firstLine="709"/>
        <w:jc w:val="both"/>
        <w:rPr>
          <w:rFonts w:ascii="Times New Roman" w:eastAsia="Times New Roman" w:hAnsi="Times New Roman" w:cs="Times New Roman"/>
          <w:sz w:val="30"/>
          <w:szCs w:val="30"/>
        </w:rPr>
      </w:pPr>
      <w:r w:rsidRPr="006E60D5">
        <w:rPr>
          <w:rFonts w:ascii="Times New Roman" w:eastAsia="Times New Roman" w:hAnsi="Times New Roman" w:cs="Times New Roman"/>
          <w:sz w:val="30"/>
          <w:szCs w:val="30"/>
        </w:rPr>
        <w:t>В соответствии с планом воспитательной работы по направлению правовое воспитание кураторами проводились индивидуальные и групповые  профилактические беседы, информационные часы о правах и обязанностях студентов, по вопросам ответственности за противоправную деятельность, о недопущении участия обучающихся в несанкционированных митингах и шествиях, а также об ответственности за совершение правонарушений, связанных с протестными акциями и деструктивной деятельностью, проводилась профилактическая работа по недопущению фактов нарушения антикоррупционного законодательства при проведении образовательного процесса, информационная работа по предупреждению их участия в IT-преступлениях, а также исключения вероятности попадания в «сети» киберпреступников.</w:t>
      </w:r>
    </w:p>
    <w:p w:rsidR="00761560" w:rsidRPr="006E60D5" w:rsidRDefault="00761560" w:rsidP="00761560">
      <w:pPr>
        <w:spacing w:after="0" w:line="240" w:lineRule="auto"/>
        <w:ind w:firstLine="709"/>
        <w:jc w:val="both"/>
        <w:rPr>
          <w:rFonts w:ascii="Times New Roman" w:eastAsia="Times New Roman" w:hAnsi="Times New Roman" w:cs="Times New Roman"/>
          <w:sz w:val="30"/>
          <w:szCs w:val="30"/>
        </w:rPr>
      </w:pPr>
      <w:r w:rsidRPr="006E60D5">
        <w:rPr>
          <w:rFonts w:ascii="Times New Roman" w:eastAsia="Times New Roman" w:hAnsi="Times New Roman" w:cs="Times New Roman"/>
          <w:sz w:val="30"/>
          <w:szCs w:val="30"/>
        </w:rPr>
        <w:t>На протяжении учебного года кураторами организован просмотр студентами с последующим обсуждением фильмов «Дети на прицеле: завербованные врагом», «На особом контроле», «Искусственное счастье», «В одиночку не справиться», «Не стань жертвой или соучастником преступления», «Гаспар на связь не вышел», «Эйфория зла. Как убивает наркота», «Как уберечь детей от наркотиков. Дорога в пропасть», «Игра навылет».</w:t>
      </w:r>
    </w:p>
    <w:p w:rsidR="00761560" w:rsidRPr="006E60D5" w:rsidRDefault="00761560" w:rsidP="00761560">
      <w:pPr>
        <w:tabs>
          <w:tab w:val="left" w:pos="567"/>
        </w:tabs>
        <w:spacing w:after="0" w:line="240" w:lineRule="auto"/>
        <w:ind w:firstLine="709"/>
        <w:jc w:val="both"/>
        <w:rPr>
          <w:rFonts w:ascii="Times New Roman" w:eastAsia="Times New Roman" w:hAnsi="Times New Roman" w:cs="Times New Roman"/>
          <w:snapToGrid w:val="0"/>
          <w:sz w:val="30"/>
          <w:szCs w:val="30"/>
          <w:lang w:eastAsia="ru-RU"/>
        </w:rPr>
      </w:pPr>
      <w:r w:rsidRPr="006E60D5">
        <w:rPr>
          <w:rFonts w:ascii="Times New Roman" w:eastAsia="Times New Roman" w:hAnsi="Times New Roman" w:cs="Times New Roman"/>
          <w:snapToGrid w:val="0"/>
          <w:sz w:val="30"/>
          <w:szCs w:val="30"/>
          <w:lang w:eastAsia="ru-RU"/>
        </w:rPr>
        <w:t xml:space="preserve">Студенты факультета принимали участие в мероприятиях по противодействию торговле людьми, безопасному трудоустройству, выезду за границу и др. </w:t>
      </w:r>
    </w:p>
    <w:p w:rsidR="00761560" w:rsidRPr="006E60D5" w:rsidRDefault="00761560" w:rsidP="00761560">
      <w:pPr>
        <w:tabs>
          <w:tab w:val="left" w:pos="567"/>
        </w:tabs>
        <w:spacing w:after="0" w:line="240" w:lineRule="auto"/>
        <w:ind w:firstLine="709"/>
        <w:jc w:val="both"/>
        <w:rPr>
          <w:rFonts w:ascii="Times New Roman" w:eastAsia="Times New Roman" w:hAnsi="Times New Roman" w:cs="Times New Roman"/>
          <w:snapToGrid w:val="0"/>
          <w:sz w:val="30"/>
          <w:szCs w:val="30"/>
          <w:lang w:eastAsia="ru-RU"/>
        </w:rPr>
      </w:pPr>
      <w:r w:rsidRPr="006E60D5">
        <w:rPr>
          <w:rFonts w:ascii="Times New Roman" w:eastAsia="Times New Roman" w:hAnsi="Times New Roman" w:cs="Times New Roman"/>
          <w:snapToGrid w:val="0"/>
          <w:sz w:val="30"/>
          <w:szCs w:val="30"/>
          <w:lang w:eastAsia="ru-RU"/>
        </w:rPr>
        <w:t>В учебных группах факультета проведены информационные часы на тему «Правовая культура в профессиональной и повседневной жизни медика».</w:t>
      </w:r>
    </w:p>
    <w:p w:rsidR="00761560" w:rsidRPr="006E60D5" w:rsidRDefault="00761560" w:rsidP="00761560">
      <w:pPr>
        <w:tabs>
          <w:tab w:val="left" w:pos="567"/>
        </w:tabs>
        <w:spacing w:after="0" w:line="240" w:lineRule="auto"/>
        <w:ind w:firstLine="709"/>
        <w:jc w:val="both"/>
        <w:rPr>
          <w:rFonts w:ascii="Times New Roman" w:eastAsia="Times New Roman" w:hAnsi="Times New Roman" w:cs="Times New Roman"/>
          <w:snapToGrid w:val="0"/>
          <w:sz w:val="30"/>
          <w:szCs w:val="30"/>
          <w:lang w:eastAsia="ru-RU"/>
        </w:rPr>
      </w:pPr>
      <w:r w:rsidRPr="006E60D5">
        <w:rPr>
          <w:rFonts w:ascii="Times New Roman" w:eastAsia="Times New Roman" w:hAnsi="Times New Roman" w:cs="Times New Roman"/>
          <w:b/>
          <w:snapToGrid w:val="0"/>
          <w:sz w:val="30"/>
          <w:szCs w:val="30"/>
          <w:lang w:eastAsia="ru-RU"/>
        </w:rPr>
        <w:t>Воспитание культуры быта</w:t>
      </w:r>
      <w:r w:rsidRPr="006E60D5">
        <w:rPr>
          <w:rFonts w:ascii="Times New Roman" w:eastAsia="Times New Roman" w:hAnsi="Times New Roman" w:cs="Times New Roman"/>
          <w:snapToGrid w:val="0"/>
          <w:sz w:val="30"/>
          <w:szCs w:val="30"/>
          <w:lang w:eastAsia="ru-RU"/>
        </w:rPr>
        <w:t xml:space="preserve"> студентов в основном осуществлялось сотрудниками общежитий, а также заместителем декана по ИВР и кураторами учебных групп при проведении индивидуальных бесед в ходе регулярного посещения общежитий. </w:t>
      </w:r>
    </w:p>
    <w:p w:rsidR="00761560" w:rsidRPr="006E60D5" w:rsidRDefault="00761560" w:rsidP="00761560">
      <w:pPr>
        <w:tabs>
          <w:tab w:val="left" w:pos="567"/>
        </w:tabs>
        <w:spacing w:after="0" w:line="240" w:lineRule="auto"/>
        <w:ind w:firstLine="709"/>
        <w:jc w:val="both"/>
        <w:rPr>
          <w:rFonts w:ascii="Times New Roman" w:hAnsi="Times New Roman" w:cs="Times New Roman"/>
          <w:sz w:val="30"/>
          <w:szCs w:val="30"/>
        </w:rPr>
      </w:pPr>
      <w:r w:rsidRPr="006E60D5">
        <w:rPr>
          <w:rFonts w:ascii="Times New Roman" w:eastAsia="Times New Roman" w:hAnsi="Times New Roman" w:cs="Times New Roman"/>
          <w:snapToGrid w:val="0"/>
          <w:sz w:val="30"/>
          <w:szCs w:val="30"/>
          <w:lang w:eastAsia="ru-RU"/>
        </w:rPr>
        <w:t xml:space="preserve">Созданию условий для самовыражения и реализации творческого потенциала студентов способствовала </w:t>
      </w:r>
      <w:r w:rsidRPr="006E60D5">
        <w:rPr>
          <w:rFonts w:ascii="Times New Roman" w:eastAsia="Times New Roman" w:hAnsi="Times New Roman" w:cs="Times New Roman"/>
          <w:b/>
          <w:snapToGrid w:val="0"/>
          <w:sz w:val="30"/>
          <w:szCs w:val="30"/>
          <w:lang w:eastAsia="ru-RU"/>
        </w:rPr>
        <w:t xml:space="preserve">культурно-досуговая </w:t>
      </w:r>
      <w:r w:rsidRPr="006E60D5">
        <w:rPr>
          <w:rFonts w:ascii="Times New Roman" w:eastAsia="Times New Roman" w:hAnsi="Times New Roman" w:cs="Times New Roman"/>
          <w:b/>
          <w:snapToGrid w:val="0"/>
          <w:sz w:val="30"/>
          <w:szCs w:val="30"/>
          <w:lang w:eastAsia="ru-RU"/>
        </w:rPr>
        <w:lastRenderedPageBreak/>
        <w:t>деятельность</w:t>
      </w:r>
      <w:r w:rsidRPr="006E60D5">
        <w:rPr>
          <w:rFonts w:ascii="Times New Roman" w:eastAsia="Times New Roman" w:hAnsi="Times New Roman" w:cs="Times New Roman"/>
          <w:snapToGrid w:val="0"/>
          <w:sz w:val="30"/>
          <w:szCs w:val="30"/>
          <w:lang w:eastAsia="ru-RU"/>
        </w:rPr>
        <w:t>. Развитие творческих способностей студентов, пропаганда здорового образа жизни, формирование навыков самостоятельной работы осуществлялись через участие в работе коллективов художественной самодеятельности, клубных объединений, спортивных</w:t>
      </w:r>
      <w:r w:rsidRPr="006E60D5">
        <w:rPr>
          <w:rFonts w:ascii="Times New Roman" w:hAnsi="Times New Roman" w:cs="Times New Roman"/>
          <w:sz w:val="30"/>
          <w:szCs w:val="30"/>
        </w:rPr>
        <w:t xml:space="preserve"> секций.</w:t>
      </w:r>
    </w:p>
    <w:p w:rsidR="00761560" w:rsidRPr="006E60D5" w:rsidRDefault="00761560" w:rsidP="00761560">
      <w:pPr>
        <w:tabs>
          <w:tab w:val="left" w:pos="567"/>
        </w:tabs>
        <w:spacing w:after="0" w:line="240" w:lineRule="auto"/>
        <w:ind w:firstLine="709"/>
        <w:jc w:val="both"/>
        <w:rPr>
          <w:rFonts w:ascii="Times New Roman" w:eastAsia="Times New Roman" w:hAnsi="Times New Roman" w:cs="Times New Roman"/>
          <w:sz w:val="30"/>
          <w:szCs w:val="30"/>
          <w:lang w:eastAsia="ru-RU"/>
        </w:rPr>
      </w:pPr>
      <w:r w:rsidRPr="006E60D5">
        <w:rPr>
          <w:rFonts w:ascii="Times New Roman" w:eastAsia="Times New Roman" w:hAnsi="Times New Roman" w:cs="Times New Roman"/>
          <w:sz w:val="30"/>
          <w:szCs w:val="30"/>
          <w:lang w:eastAsia="ru-RU"/>
        </w:rPr>
        <w:t xml:space="preserve">Посещение концертов, театральных спектаклей, литературно-музыкальных программ способствовало духовному и эстетическому воспитанию студентов. Большое число концертов, литературно-музыкальных программ прошло в ВГМУ и за его пределами в связи с празднованием 90-летия ВГМУ, 80-летия Победы в Великой отечественной войне, Международного </w:t>
      </w:r>
      <w:r w:rsidRPr="006E60D5">
        <w:rPr>
          <w:rFonts w:ascii="Times New Roman" w:eastAsia="Times New Roman" w:hAnsi="Times New Roman" w:cs="Times New Roman"/>
          <w:snapToGrid w:val="0"/>
          <w:sz w:val="30"/>
          <w:szCs w:val="30"/>
          <w:lang w:eastAsia="ru-RU"/>
        </w:rPr>
        <w:t>женского дня, а также в рамках избирательной кампании, активными участниками и зрителями которых были студенты факультета.</w:t>
      </w:r>
    </w:p>
    <w:p w:rsidR="00761560" w:rsidRPr="006E60D5" w:rsidRDefault="00761560" w:rsidP="00761560">
      <w:pPr>
        <w:tabs>
          <w:tab w:val="left" w:pos="567"/>
        </w:tabs>
        <w:spacing w:after="0" w:line="240" w:lineRule="auto"/>
        <w:ind w:firstLine="709"/>
        <w:jc w:val="both"/>
        <w:rPr>
          <w:rFonts w:ascii="Times New Roman" w:eastAsia="Times New Roman" w:hAnsi="Times New Roman" w:cs="Times New Roman"/>
          <w:bCs/>
          <w:color w:val="000000"/>
          <w:sz w:val="30"/>
          <w:szCs w:val="30"/>
        </w:rPr>
      </w:pPr>
      <w:r w:rsidRPr="006E60D5">
        <w:rPr>
          <w:rFonts w:ascii="Times New Roman" w:eastAsia="Times New Roman" w:hAnsi="Times New Roman" w:cs="Times New Roman"/>
          <w:sz w:val="30"/>
          <w:szCs w:val="30"/>
          <w:lang w:eastAsia="ru-RU"/>
        </w:rPr>
        <w:t>Студенты и преподаватели факультета приняли активное участие в культурно-спортивном празднике «Масленица».</w:t>
      </w:r>
    </w:p>
    <w:p w:rsidR="00761560" w:rsidRPr="006E60D5" w:rsidRDefault="00761560" w:rsidP="00761560">
      <w:pPr>
        <w:pStyle w:val="af7"/>
        <w:spacing w:before="0" w:beforeAutospacing="0" w:after="0" w:afterAutospacing="0"/>
        <w:ind w:firstLine="720"/>
        <w:jc w:val="both"/>
        <w:rPr>
          <w:sz w:val="30"/>
          <w:szCs w:val="30"/>
        </w:rPr>
      </w:pPr>
      <w:r w:rsidRPr="006E60D5">
        <w:rPr>
          <w:sz w:val="30"/>
          <w:szCs w:val="30"/>
        </w:rPr>
        <w:t>Результативным было участие студентов факультета в традиционных общеуниверситетских мероприятиях «Мистер ВГМУ – 2024» и «Мисс ВГМУ – 2025»: Сушкевич Данила (3 курс) завоевал титул «Мистер ВГМУ-2024», Фролова Мария (5 курс) – титул «І Вице-Мисс ВГМУ»</w:t>
      </w:r>
      <w:r w:rsidR="0074617B">
        <w:rPr>
          <w:sz w:val="30"/>
          <w:szCs w:val="30"/>
        </w:rPr>
        <w:t xml:space="preserve">. </w:t>
      </w:r>
    </w:p>
    <w:p w:rsidR="00761560" w:rsidRPr="006E60D5" w:rsidRDefault="00761560" w:rsidP="00761560">
      <w:pPr>
        <w:tabs>
          <w:tab w:val="left" w:pos="567"/>
        </w:tabs>
        <w:spacing w:after="0" w:line="240" w:lineRule="auto"/>
        <w:ind w:firstLine="709"/>
        <w:jc w:val="both"/>
        <w:rPr>
          <w:rFonts w:ascii="Times New Roman" w:eastAsia="Times New Roman" w:hAnsi="Times New Roman" w:cs="Times New Roman"/>
          <w:snapToGrid w:val="0"/>
          <w:sz w:val="30"/>
          <w:szCs w:val="30"/>
          <w:lang w:eastAsia="ru-RU"/>
        </w:rPr>
      </w:pPr>
      <w:r w:rsidRPr="006E60D5">
        <w:rPr>
          <w:rFonts w:ascii="Times New Roman" w:eastAsia="Times New Roman" w:hAnsi="Times New Roman" w:cs="Times New Roman"/>
          <w:b/>
          <w:color w:val="000000"/>
          <w:sz w:val="30"/>
          <w:szCs w:val="30"/>
        </w:rPr>
        <w:t xml:space="preserve">Поликультурное воспитание </w:t>
      </w:r>
      <w:r w:rsidRPr="006E60D5">
        <w:rPr>
          <w:rFonts w:ascii="Times New Roman" w:eastAsia="Times New Roman" w:hAnsi="Times New Roman" w:cs="Times New Roman"/>
          <w:color w:val="000000"/>
          <w:sz w:val="30"/>
          <w:szCs w:val="30"/>
        </w:rPr>
        <w:t>осуществлялось через привлечение с</w:t>
      </w:r>
      <w:r w:rsidRPr="006E60D5">
        <w:rPr>
          <w:rFonts w:ascii="Times New Roman" w:eastAsia="Times New Roman" w:hAnsi="Times New Roman" w:cs="Times New Roman"/>
          <w:snapToGrid w:val="0"/>
          <w:sz w:val="30"/>
          <w:szCs w:val="30"/>
          <w:lang w:eastAsia="ru-RU"/>
        </w:rPr>
        <w:t>тудентов факультета к участию в Днях культур землячеств, совместных интернациональных вечерах дружбы, встречах, тематических выставках с иностранными и отечественными студентами ВГМУ и других УВО г.Витебска, а также участие в студенческих вечерах отдыха, праздниках, посвященных знаменательным датам различных стран.</w:t>
      </w:r>
    </w:p>
    <w:p w:rsidR="00761560" w:rsidRPr="006E60D5" w:rsidRDefault="00761560" w:rsidP="00761560">
      <w:pPr>
        <w:tabs>
          <w:tab w:val="left" w:pos="567"/>
        </w:tabs>
        <w:spacing w:after="0" w:line="240" w:lineRule="auto"/>
        <w:ind w:firstLine="709"/>
        <w:jc w:val="both"/>
        <w:rPr>
          <w:rFonts w:ascii="Times New Roman" w:hAnsi="Times New Roman"/>
          <w:b/>
          <w:sz w:val="30"/>
          <w:szCs w:val="30"/>
        </w:rPr>
      </w:pPr>
      <w:r w:rsidRPr="006E60D5">
        <w:rPr>
          <w:rFonts w:ascii="Times New Roman" w:hAnsi="Times New Roman"/>
          <w:b/>
          <w:sz w:val="30"/>
          <w:szCs w:val="30"/>
        </w:rPr>
        <w:t xml:space="preserve">Экономическому воспитанию </w:t>
      </w:r>
      <w:r w:rsidRPr="006E60D5">
        <w:rPr>
          <w:rFonts w:ascii="Times New Roman" w:eastAsia="Times New Roman" w:hAnsi="Times New Roman" w:cs="Times New Roman"/>
          <w:sz w:val="30"/>
          <w:szCs w:val="30"/>
          <w:lang w:eastAsia="ru-RU"/>
        </w:rPr>
        <w:t>студентов способствовало проведение информационных и кураторских часов с участием специалистов банков и сотрудников финансовых организаций по вопросам повышения финансовой грамотности и развитию молодежного предпринимательства в Республике Беларусь.</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Студентки 1 курса Акулич А.Ф. и Сачек П.К. на протяжении учебного года принимали участие в проекте «Академия бизнеса», проводимом ОАО «Белагропромбанк» в рамках реализации инициатив, направленных на достижение целей и задач, определенных Стратегией развития малого и среднего предпринимательства «Беларусь – страна успешного предпринимательства» до 2030 года.</w:t>
      </w:r>
    </w:p>
    <w:p w:rsidR="00761560" w:rsidRPr="006E60D5" w:rsidRDefault="00761560" w:rsidP="003719BC">
      <w:pPr>
        <w:spacing w:after="0" w:line="240" w:lineRule="auto"/>
        <w:ind w:firstLine="709"/>
        <w:jc w:val="both"/>
        <w:rPr>
          <w:rFonts w:ascii="Times New Roman" w:hAnsi="Times New Roman"/>
          <w:sz w:val="30"/>
          <w:szCs w:val="30"/>
        </w:rPr>
      </w:pPr>
      <w:r w:rsidRPr="006E60D5">
        <w:rPr>
          <w:rFonts w:ascii="Times New Roman" w:hAnsi="Times New Roman" w:cs="Times New Roman"/>
          <w:sz w:val="30"/>
          <w:szCs w:val="30"/>
        </w:rPr>
        <w:t xml:space="preserve">Повышение </w:t>
      </w:r>
      <w:r w:rsidRPr="006E60D5">
        <w:rPr>
          <w:rFonts w:ascii="Times New Roman" w:hAnsi="Times New Roman" w:cs="Times New Roman"/>
          <w:b/>
          <w:sz w:val="30"/>
          <w:szCs w:val="30"/>
        </w:rPr>
        <w:t>квалификации профессорско-преподавательского состава в области воспитательной работы</w:t>
      </w:r>
      <w:r w:rsidRPr="006E60D5">
        <w:rPr>
          <w:rFonts w:ascii="Times New Roman" w:hAnsi="Times New Roman" w:cs="Times New Roman"/>
          <w:sz w:val="30"/>
          <w:szCs w:val="30"/>
        </w:rPr>
        <w:t xml:space="preserve"> способствует более высокому уровню эффективности этой работы</w:t>
      </w:r>
      <w:r w:rsidRPr="006E60D5">
        <w:rPr>
          <w:rFonts w:ascii="Times New Roman" w:hAnsi="Times New Roman" w:cs="Times New Roman"/>
          <w:b/>
          <w:sz w:val="30"/>
          <w:szCs w:val="30"/>
        </w:rPr>
        <w:t xml:space="preserve">. </w:t>
      </w:r>
      <w:r w:rsidRPr="006E60D5">
        <w:rPr>
          <w:rFonts w:ascii="Times New Roman" w:hAnsi="Times New Roman" w:cs="Times New Roman"/>
          <w:sz w:val="30"/>
          <w:szCs w:val="30"/>
        </w:rPr>
        <w:t xml:space="preserve">В 2024/2025 учебном году повышение квалификации для руководящих работников и </w:t>
      </w:r>
      <w:r w:rsidRPr="006E60D5">
        <w:rPr>
          <w:rFonts w:ascii="Times New Roman" w:hAnsi="Times New Roman" w:cs="Times New Roman"/>
          <w:sz w:val="30"/>
          <w:szCs w:val="30"/>
        </w:rPr>
        <w:lastRenderedPageBreak/>
        <w:t>специалистов прошли</w:t>
      </w:r>
      <w:r w:rsidR="003719BC">
        <w:rPr>
          <w:rFonts w:ascii="Times New Roman" w:hAnsi="Times New Roman" w:cs="Times New Roman"/>
          <w:sz w:val="30"/>
          <w:szCs w:val="30"/>
        </w:rPr>
        <w:t xml:space="preserve"> </w:t>
      </w:r>
      <w:r w:rsidRPr="006E60D5">
        <w:rPr>
          <w:rFonts w:ascii="Times New Roman" w:hAnsi="Times New Roman"/>
          <w:sz w:val="30"/>
          <w:szCs w:val="30"/>
        </w:rPr>
        <w:t>заместитель декана стоматологического факультета по ИВР Сомова Л.В.</w:t>
      </w:r>
      <w:r w:rsidR="003719BC">
        <w:rPr>
          <w:rFonts w:ascii="Times New Roman" w:hAnsi="Times New Roman"/>
          <w:sz w:val="30"/>
          <w:szCs w:val="30"/>
        </w:rPr>
        <w:t>,</w:t>
      </w:r>
      <w:r w:rsidRPr="006E60D5">
        <w:rPr>
          <w:rFonts w:ascii="Times New Roman" w:hAnsi="Times New Roman"/>
          <w:sz w:val="30"/>
          <w:szCs w:val="30"/>
        </w:rPr>
        <w:t xml:space="preserve"> кураторы учебных групп Погоцкий</w:t>
      </w:r>
      <w:r w:rsidR="003719BC">
        <w:rPr>
          <w:rFonts w:ascii="Times New Roman" w:hAnsi="Times New Roman"/>
          <w:sz w:val="30"/>
          <w:szCs w:val="30"/>
        </w:rPr>
        <w:t> </w:t>
      </w:r>
      <w:r w:rsidRPr="006E60D5">
        <w:rPr>
          <w:rFonts w:ascii="Times New Roman" w:hAnsi="Times New Roman"/>
          <w:sz w:val="30"/>
          <w:szCs w:val="30"/>
        </w:rPr>
        <w:t>А.К., Лазуко С.С., Кужель О.П.</w:t>
      </w:r>
      <w:r w:rsidR="003719BC">
        <w:rPr>
          <w:rFonts w:ascii="Times New Roman" w:hAnsi="Times New Roman"/>
          <w:sz w:val="30"/>
          <w:szCs w:val="30"/>
        </w:rPr>
        <w:t>, Климентьев А.Д</w:t>
      </w:r>
      <w:r w:rsidRPr="006E60D5">
        <w:rPr>
          <w:rFonts w:ascii="Times New Roman" w:hAnsi="Times New Roman"/>
          <w:sz w:val="30"/>
          <w:szCs w:val="30"/>
        </w:rPr>
        <w:t>.</w:t>
      </w:r>
    </w:p>
    <w:p w:rsidR="00761560" w:rsidRPr="006E60D5" w:rsidRDefault="00761560" w:rsidP="00761560">
      <w:pPr>
        <w:pStyle w:val="af5"/>
        <w:spacing w:after="0" w:line="240" w:lineRule="auto"/>
        <w:ind w:left="0" w:firstLine="709"/>
        <w:jc w:val="both"/>
        <w:rPr>
          <w:rFonts w:ascii="Times New Roman" w:hAnsi="Times New Roman"/>
          <w:sz w:val="30"/>
          <w:szCs w:val="30"/>
        </w:rPr>
      </w:pPr>
      <w:r w:rsidRPr="006E60D5">
        <w:rPr>
          <w:rFonts w:ascii="Times New Roman" w:hAnsi="Times New Roman"/>
          <w:sz w:val="30"/>
          <w:szCs w:val="30"/>
        </w:rPr>
        <w:t xml:space="preserve">Сомова Л.В., заместитель декана стоматологического факультета по ИВР, Кужель О.П., ответственный за воспитательную работу на кафедре нормальной физиологии, куратор учебной группы приняли участие в республиканском семинаре по профилактике суицидального поведения обучающихся (24.03.2025). </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В целях реализации права граждан на получение полной и достоверной информации о деятельности государственных органов, иных организаций о политической, экономической, культурной и международной жизни, ректором университета был утвержден состав информационно-пропагандистских групп, в том числе на стоматологическом факультете.</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Члены информационно-пропагандистских групп, кураторы учебных групп, ответственные за идеологическую и воспитательную работу на кафедрах, закрепленных за стоматологическим факультетом, каждый 3-й четверг месяца проводили Единые дни информирования (ЕДИ) в студенческих коллективах (учебных группах, на курсе) и в коллективах сотрудников структурных подразделений в аудиториях и общежитиях ВГМУ. В ходе ЕДИ осуществлялось информирование слушателей по определенной тематике в соответствии с методическими рекомендациями Академии управления при Президенте Республики Беларусь, рассматривались поступившие вопросы.</w:t>
      </w:r>
    </w:p>
    <w:p w:rsidR="00761560" w:rsidRPr="006E60D5" w:rsidRDefault="00761560" w:rsidP="00761560">
      <w:pPr>
        <w:spacing w:after="0" w:line="240" w:lineRule="auto"/>
        <w:ind w:firstLine="709"/>
        <w:jc w:val="both"/>
        <w:rPr>
          <w:rFonts w:ascii="Times New Roman" w:hAnsi="Times New Roman" w:cs="Times New Roman"/>
          <w:sz w:val="30"/>
          <w:szCs w:val="30"/>
          <w:shd w:val="clear" w:color="auto" w:fill="FFFFFF"/>
        </w:rPr>
      </w:pPr>
      <w:r w:rsidRPr="006E60D5">
        <w:rPr>
          <w:rFonts w:ascii="Times New Roman" w:hAnsi="Times New Roman" w:cs="Times New Roman"/>
          <w:sz w:val="30"/>
          <w:szCs w:val="30"/>
        </w:rPr>
        <w:t>На факультете обеспечивалась поддержка и эффективное взаимодействие с профсоюзными организациями, ПО ОО «БРСМ», ПО РОО «Белая Русь», ОО «Белорусский союз женщин», БОКК, ветеранской организацией университета. 100% студентов факультета являются членами первичной профсоюзной организации студентов, более 40% студентов входит в состав первичной организации ОО «БРСМ».</w:t>
      </w:r>
      <w:r w:rsidRPr="006E60D5">
        <w:rPr>
          <w:rFonts w:ascii="Times New Roman" w:hAnsi="Times New Roman" w:cs="Times New Roman"/>
          <w:sz w:val="30"/>
          <w:szCs w:val="30"/>
          <w:shd w:val="clear" w:color="auto" w:fill="FFFFFF"/>
        </w:rPr>
        <w:t xml:space="preserve"> Из числа студентов стоматологического факультета</w:t>
      </w:r>
      <w:r w:rsidRPr="006E60D5">
        <w:rPr>
          <w:rFonts w:ascii="Times New Roman" w:hAnsi="Times New Roman" w:cs="Times New Roman"/>
          <w:sz w:val="30"/>
          <w:szCs w:val="30"/>
        </w:rPr>
        <w:t xml:space="preserve"> членов республиканского общественного объединения «Белая Русь» нет. Вместе с тем, в</w:t>
      </w:r>
      <w:r w:rsidRPr="006E60D5">
        <w:rPr>
          <w:rFonts w:ascii="Times New Roman" w:hAnsi="Times New Roman" w:cs="Times New Roman"/>
          <w:sz w:val="30"/>
          <w:szCs w:val="30"/>
          <w:shd w:val="clear" w:color="auto" w:fill="FFFFFF"/>
        </w:rPr>
        <w:t xml:space="preserve"> июне 2025 года решение о вступлении в партию «Белая Русь» приняли 70 студентов факультета. Студенты и преподаватели стоматологического факультета принимают участие в деятельности ОО «Белорусский союз женщин».</w:t>
      </w:r>
    </w:p>
    <w:p w:rsidR="00761560" w:rsidRPr="006E60D5" w:rsidRDefault="00761560" w:rsidP="00761560">
      <w:pPr>
        <w:pStyle w:val="af5"/>
        <w:spacing w:after="0" w:line="240" w:lineRule="auto"/>
        <w:ind w:left="0" w:firstLine="709"/>
        <w:jc w:val="both"/>
        <w:rPr>
          <w:rFonts w:ascii="Times New Roman" w:hAnsi="Times New Roman"/>
          <w:sz w:val="30"/>
          <w:szCs w:val="30"/>
        </w:rPr>
      </w:pPr>
      <w:r w:rsidRPr="006E60D5">
        <w:rPr>
          <w:rFonts w:ascii="Times New Roman" w:hAnsi="Times New Roman"/>
          <w:sz w:val="30"/>
          <w:szCs w:val="30"/>
        </w:rPr>
        <w:t xml:space="preserve">В Студенческий совет стоматологического факультета в 2024/2025 учебном году входили 21 человек. На заседаниях совета, которые проводились ежемесячно, рассматривались вопросы различных сфер деятельности факультета, формирования ответственной гражданской позиции, развития общественной активности, поддержки и развития социально-значимых инициатив.  </w:t>
      </w:r>
    </w:p>
    <w:p w:rsidR="00761560" w:rsidRPr="006E60D5" w:rsidRDefault="00761560" w:rsidP="00761560">
      <w:pPr>
        <w:spacing w:after="0" w:line="240" w:lineRule="auto"/>
        <w:ind w:firstLine="709"/>
        <w:jc w:val="both"/>
        <w:rPr>
          <w:rFonts w:ascii="Times New Roman" w:eastAsia="Times New Roman" w:hAnsi="Times New Roman" w:cs="Times New Roman"/>
          <w:sz w:val="30"/>
          <w:szCs w:val="30"/>
          <w:lang w:eastAsia="ru-RU"/>
        </w:rPr>
      </w:pPr>
      <w:r w:rsidRPr="006E60D5">
        <w:rPr>
          <w:rFonts w:ascii="Times New Roman" w:hAnsi="Times New Roman" w:cs="Times New Roman"/>
          <w:sz w:val="30"/>
          <w:szCs w:val="30"/>
        </w:rPr>
        <w:lastRenderedPageBreak/>
        <w:t>Из числа студентов стоматологического факультета в Студенческий совет ВГМУ входили 4 человека:</w:t>
      </w:r>
      <w:r w:rsidRPr="006E60D5">
        <w:rPr>
          <w:rFonts w:ascii="Times New Roman" w:eastAsia="Times New Roman" w:hAnsi="Times New Roman" w:cs="Times New Roman"/>
          <w:sz w:val="30"/>
          <w:szCs w:val="30"/>
          <w:lang w:eastAsia="ru-RU"/>
        </w:rPr>
        <w:t xml:space="preserve"> Берёзко А.Ю. (4 курс 9 группа), Дивакова А.М. (2 курс 1 группа), Михолап С.С. (3 курс 6 группа), Тоскаева М.М. (2 курс 5 группа).</w:t>
      </w:r>
    </w:p>
    <w:p w:rsidR="00761560" w:rsidRPr="006E60D5" w:rsidRDefault="00761560" w:rsidP="00761560">
      <w:pPr>
        <w:spacing w:after="0" w:line="240" w:lineRule="auto"/>
        <w:ind w:firstLine="709"/>
        <w:jc w:val="both"/>
        <w:rPr>
          <w:rFonts w:ascii="Times New Roman" w:hAnsi="Times New Roman" w:cs="Times New Roman"/>
          <w:bCs/>
          <w:sz w:val="30"/>
          <w:szCs w:val="30"/>
        </w:rPr>
      </w:pPr>
      <w:r w:rsidRPr="006E60D5">
        <w:rPr>
          <w:rFonts w:ascii="Times New Roman" w:hAnsi="Times New Roman" w:cs="Times New Roman"/>
          <w:b/>
          <w:sz w:val="30"/>
          <w:szCs w:val="30"/>
          <w:shd w:val="clear" w:color="auto" w:fill="FFFFFF"/>
        </w:rPr>
        <w:t>В творческих объединениях</w:t>
      </w:r>
      <w:r w:rsidRPr="006E60D5">
        <w:rPr>
          <w:rFonts w:ascii="Times New Roman" w:hAnsi="Times New Roman" w:cs="Times New Roman"/>
          <w:sz w:val="30"/>
          <w:szCs w:val="30"/>
          <w:shd w:val="clear" w:color="auto" w:fill="FFFFFF"/>
        </w:rPr>
        <w:t xml:space="preserve"> ВГМУ в 2024/2025 учебном году состояли 41 студент стоматологического факультета. </w:t>
      </w:r>
      <w:r w:rsidRPr="006E60D5">
        <w:rPr>
          <w:rFonts w:ascii="Times New Roman" w:hAnsi="Times New Roman" w:cs="Times New Roman"/>
          <w:bCs/>
          <w:sz w:val="30"/>
          <w:szCs w:val="30"/>
        </w:rPr>
        <w:t>Эти и большое число других студентов факультета принимали активное участие в культурно-массовых мероприятиях, проектах, акциях в ВГМУ и на других площадках города, области, республики.</w:t>
      </w:r>
    </w:p>
    <w:p w:rsidR="00761560" w:rsidRPr="006E60D5" w:rsidRDefault="00761560" w:rsidP="00761560">
      <w:pPr>
        <w:spacing w:after="0" w:line="240" w:lineRule="auto"/>
        <w:ind w:left="113" w:firstLine="596"/>
        <w:jc w:val="both"/>
        <w:rPr>
          <w:rFonts w:ascii="Times New Roman" w:hAnsi="Times New Roman" w:cs="Times New Roman"/>
          <w:sz w:val="30"/>
          <w:szCs w:val="30"/>
        </w:rPr>
      </w:pPr>
      <w:r w:rsidRPr="006E60D5">
        <w:rPr>
          <w:rFonts w:ascii="Times New Roman" w:hAnsi="Times New Roman" w:cs="Times New Roman"/>
          <w:b/>
          <w:sz w:val="30"/>
          <w:szCs w:val="30"/>
        </w:rPr>
        <w:t>Вторичная занятость молодежи</w:t>
      </w:r>
      <w:r w:rsidRPr="006E60D5">
        <w:rPr>
          <w:rFonts w:ascii="Times New Roman" w:hAnsi="Times New Roman" w:cs="Times New Roman"/>
          <w:sz w:val="30"/>
          <w:szCs w:val="30"/>
        </w:rPr>
        <w:t xml:space="preserve">, способствующая приобщению к общественно полезному труду, получению трудовых навыков и дополнительного заработка, осуществлялась через самостоятельное временное трудоустройство студентов в свободное от учебы время, включая период летних каникул. Работа студенческих отрядов в текущем учебном году на факультете не организовывалась. </w:t>
      </w:r>
    </w:p>
    <w:p w:rsidR="00761560" w:rsidRPr="006E60D5" w:rsidRDefault="00761560" w:rsidP="00761560">
      <w:pPr>
        <w:spacing w:after="0" w:line="240" w:lineRule="auto"/>
        <w:ind w:firstLine="709"/>
        <w:jc w:val="both"/>
        <w:rPr>
          <w:rFonts w:ascii="Times New Roman" w:hAnsi="Times New Roman" w:cs="Times New Roman"/>
          <w:spacing w:val="-4"/>
          <w:sz w:val="30"/>
          <w:szCs w:val="30"/>
        </w:rPr>
      </w:pPr>
      <w:r w:rsidRPr="006E60D5">
        <w:rPr>
          <w:rFonts w:ascii="Times New Roman" w:hAnsi="Times New Roman" w:cs="Times New Roman"/>
          <w:spacing w:val="-4"/>
          <w:sz w:val="30"/>
          <w:szCs w:val="30"/>
        </w:rPr>
        <w:t xml:space="preserve">В 2024/2025 учебном году </w:t>
      </w:r>
      <w:r w:rsidRPr="006E60D5">
        <w:rPr>
          <w:rFonts w:ascii="Times New Roman" w:hAnsi="Times New Roman" w:cs="Times New Roman"/>
          <w:b/>
          <w:spacing w:val="-4"/>
          <w:sz w:val="30"/>
          <w:szCs w:val="30"/>
        </w:rPr>
        <w:t xml:space="preserve">сирот, детей, оставшихся без попечения родителей, </w:t>
      </w:r>
      <w:r w:rsidRPr="006E60D5">
        <w:rPr>
          <w:rFonts w:ascii="Times New Roman" w:hAnsi="Times New Roman" w:cs="Times New Roman"/>
          <w:b/>
          <w:sz w:val="30"/>
          <w:szCs w:val="30"/>
        </w:rPr>
        <w:t>несовершеннолетних, находящихся в социально опасном положении,</w:t>
      </w:r>
      <w:r w:rsidRPr="006E60D5">
        <w:rPr>
          <w:rFonts w:ascii="Times New Roman" w:hAnsi="Times New Roman" w:cs="Times New Roman"/>
          <w:spacing w:val="-4"/>
          <w:sz w:val="30"/>
          <w:szCs w:val="30"/>
        </w:rPr>
        <w:t xml:space="preserve"> из числа студентов стоматологического факультета </w:t>
      </w:r>
      <w:r w:rsidRPr="006E60D5">
        <w:rPr>
          <w:rFonts w:ascii="Times New Roman" w:hAnsi="Times New Roman" w:cs="Times New Roman"/>
          <w:b/>
          <w:spacing w:val="-4"/>
          <w:sz w:val="30"/>
          <w:szCs w:val="30"/>
        </w:rPr>
        <w:t>не было</w:t>
      </w:r>
      <w:r w:rsidRPr="006E60D5">
        <w:rPr>
          <w:rFonts w:ascii="Times New Roman" w:hAnsi="Times New Roman" w:cs="Times New Roman"/>
          <w:spacing w:val="-4"/>
          <w:sz w:val="30"/>
          <w:szCs w:val="30"/>
        </w:rPr>
        <w:t xml:space="preserve">. </w:t>
      </w:r>
    </w:p>
    <w:p w:rsidR="00761560" w:rsidRPr="006E60D5" w:rsidRDefault="00761560" w:rsidP="00761560">
      <w:pPr>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pacing w:val="-4"/>
          <w:sz w:val="30"/>
          <w:szCs w:val="30"/>
        </w:rPr>
        <w:t>Две с</w:t>
      </w:r>
      <w:r w:rsidRPr="006E60D5">
        <w:rPr>
          <w:rFonts w:ascii="Times New Roman" w:hAnsi="Times New Roman" w:cs="Times New Roman"/>
          <w:spacing w:val="-4"/>
          <w:sz w:val="30"/>
          <w:szCs w:val="30"/>
        </w:rPr>
        <w:t>тудент</w:t>
      </w:r>
      <w:r>
        <w:rPr>
          <w:rFonts w:ascii="Times New Roman" w:hAnsi="Times New Roman" w:cs="Times New Roman"/>
          <w:spacing w:val="-4"/>
          <w:sz w:val="30"/>
          <w:szCs w:val="30"/>
        </w:rPr>
        <w:t>ки</w:t>
      </w:r>
      <w:r w:rsidRPr="006E60D5">
        <w:rPr>
          <w:rFonts w:ascii="Times New Roman" w:hAnsi="Times New Roman" w:cs="Times New Roman"/>
          <w:spacing w:val="-4"/>
          <w:sz w:val="30"/>
          <w:szCs w:val="30"/>
        </w:rPr>
        <w:t xml:space="preserve"> факультета</w:t>
      </w:r>
      <w:r>
        <w:rPr>
          <w:rFonts w:ascii="Times New Roman" w:hAnsi="Times New Roman" w:cs="Times New Roman"/>
          <w:spacing w:val="-4"/>
          <w:sz w:val="30"/>
          <w:szCs w:val="30"/>
        </w:rPr>
        <w:t xml:space="preserve">: </w:t>
      </w:r>
      <w:r w:rsidRPr="006E60D5">
        <w:rPr>
          <w:rFonts w:ascii="Times New Roman" w:eastAsia="Times New Roman" w:hAnsi="Times New Roman" w:cs="Times New Roman"/>
          <w:sz w:val="30"/>
          <w:szCs w:val="30"/>
          <w:lang w:eastAsia="ru-RU"/>
        </w:rPr>
        <w:t>Авсиевич М.А.</w:t>
      </w:r>
      <w:r>
        <w:rPr>
          <w:rFonts w:ascii="Times New Roman" w:eastAsia="Times New Roman" w:hAnsi="Times New Roman" w:cs="Times New Roman"/>
          <w:sz w:val="30"/>
          <w:szCs w:val="30"/>
          <w:lang w:eastAsia="ru-RU"/>
        </w:rPr>
        <w:t xml:space="preserve"> (1</w:t>
      </w:r>
      <w:r w:rsidRPr="006E60D5">
        <w:rPr>
          <w:rFonts w:ascii="Times New Roman" w:eastAsia="Times New Roman" w:hAnsi="Times New Roman" w:cs="Times New Roman"/>
          <w:sz w:val="30"/>
          <w:szCs w:val="30"/>
          <w:lang w:eastAsia="ru-RU"/>
        </w:rPr>
        <w:t xml:space="preserve"> курс</w:t>
      </w:r>
      <w:r>
        <w:rPr>
          <w:rFonts w:ascii="Times New Roman" w:eastAsia="Times New Roman" w:hAnsi="Times New Roman" w:cs="Times New Roman"/>
          <w:sz w:val="30"/>
          <w:szCs w:val="30"/>
          <w:lang w:eastAsia="ru-RU"/>
        </w:rPr>
        <w:t>)</w:t>
      </w:r>
      <w:r w:rsidRPr="006E60D5">
        <w:rPr>
          <w:rFonts w:ascii="Times New Roman" w:hAnsi="Times New Roman" w:cs="Times New Roman"/>
          <w:sz w:val="30"/>
          <w:szCs w:val="30"/>
        </w:rPr>
        <w:t>,</w:t>
      </w:r>
      <w:r>
        <w:rPr>
          <w:rFonts w:ascii="Times New Roman" w:hAnsi="Times New Roman" w:cs="Times New Roman"/>
          <w:sz w:val="30"/>
          <w:szCs w:val="30"/>
        </w:rPr>
        <w:t xml:space="preserve"> </w:t>
      </w:r>
      <w:r w:rsidRPr="006E60D5">
        <w:rPr>
          <w:rFonts w:ascii="Times New Roman" w:eastAsia="Times New Roman" w:hAnsi="Times New Roman" w:cs="Times New Roman"/>
          <w:sz w:val="30"/>
          <w:szCs w:val="30"/>
          <w:lang w:eastAsia="ru-RU"/>
        </w:rPr>
        <w:t>Жучкова А.Н.</w:t>
      </w:r>
      <w:r>
        <w:rPr>
          <w:rFonts w:ascii="Times New Roman" w:eastAsia="Times New Roman" w:hAnsi="Times New Roman" w:cs="Times New Roman"/>
          <w:sz w:val="30"/>
          <w:szCs w:val="30"/>
          <w:lang w:eastAsia="ru-RU"/>
        </w:rPr>
        <w:t xml:space="preserve"> (</w:t>
      </w:r>
      <w:r w:rsidRPr="006E60D5">
        <w:rPr>
          <w:rFonts w:ascii="Times New Roman" w:eastAsia="Times New Roman" w:hAnsi="Times New Roman" w:cs="Times New Roman"/>
          <w:sz w:val="30"/>
          <w:szCs w:val="30"/>
          <w:lang w:eastAsia="ru-RU"/>
        </w:rPr>
        <w:t>5 курс</w:t>
      </w:r>
      <w:r>
        <w:rPr>
          <w:rFonts w:ascii="Times New Roman" w:eastAsia="Times New Roman" w:hAnsi="Times New Roman" w:cs="Times New Roman"/>
          <w:sz w:val="30"/>
          <w:szCs w:val="30"/>
          <w:lang w:eastAsia="ru-RU"/>
        </w:rPr>
        <w:t>),</w:t>
      </w:r>
      <w:r w:rsidRPr="006E60D5">
        <w:rPr>
          <w:rFonts w:ascii="Times New Roman" w:hAnsi="Times New Roman" w:cs="Times New Roman"/>
          <w:spacing w:val="-4"/>
          <w:sz w:val="30"/>
          <w:szCs w:val="30"/>
        </w:rPr>
        <w:t xml:space="preserve"> име</w:t>
      </w:r>
      <w:r>
        <w:rPr>
          <w:rFonts w:ascii="Times New Roman" w:hAnsi="Times New Roman" w:cs="Times New Roman"/>
          <w:spacing w:val="-4"/>
          <w:sz w:val="30"/>
          <w:szCs w:val="30"/>
        </w:rPr>
        <w:t>ли</w:t>
      </w:r>
      <w:r w:rsidRPr="006E60D5">
        <w:rPr>
          <w:rFonts w:ascii="Times New Roman" w:hAnsi="Times New Roman" w:cs="Times New Roman"/>
          <w:spacing w:val="-4"/>
          <w:sz w:val="30"/>
          <w:szCs w:val="30"/>
        </w:rPr>
        <w:t xml:space="preserve"> инвалидность </w:t>
      </w:r>
      <w:r w:rsidRPr="006E60D5">
        <w:rPr>
          <w:rFonts w:ascii="Times New Roman" w:hAnsi="Times New Roman" w:cs="Times New Roman"/>
          <w:sz w:val="30"/>
          <w:szCs w:val="30"/>
        </w:rPr>
        <w:t>3 группы</w:t>
      </w:r>
      <w:r>
        <w:rPr>
          <w:rFonts w:ascii="Times New Roman" w:hAnsi="Times New Roman" w:cs="Times New Roman"/>
          <w:spacing w:val="-4"/>
          <w:sz w:val="30"/>
          <w:szCs w:val="30"/>
        </w:rPr>
        <w:t xml:space="preserve">. </w:t>
      </w:r>
      <w:r w:rsidR="003719BC">
        <w:rPr>
          <w:rFonts w:ascii="Times New Roman" w:eastAsia="Times New Roman" w:hAnsi="Times New Roman" w:cs="Times New Roman"/>
          <w:sz w:val="30"/>
          <w:szCs w:val="30"/>
          <w:lang w:eastAsia="ru-RU"/>
        </w:rPr>
        <w:t>Сотрудниками деканата, к</w:t>
      </w:r>
      <w:r w:rsidRPr="006E60D5">
        <w:rPr>
          <w:rFonts w:ascii="Times New Roman" w:eastAsia="Times New Roman" w:hAnsi="Times New Roman" w:cs="Times New Roman"/>
          <w:sz w:val="30"/>
          <w:szCs w:val="30"/>
          <w:lang w:eastAsia="ru-RU"/>
        </w:rPr>
        <w:t>уратором Климентьевым А.Д.</w:t>
      </w:r>
      <w:r>
        <w:rPr>
          <w:rFonts w:ascii="Times New Roman" w:eastAsia="Times New Roman" w:hAnsi="Times New Roman" w:cs="Times New Roman"/>
          <w:sz w:val="30"/>
          <w:szCs w:val="30"/>
          <w:lang w:eastAsia="ru-RU"/>
        </w:rPr>
        <w:t xml:space="preserve"> </w:t>
      </w:r>
      <w:r w:rsidRPr="006E60D5">
        <w:rPr>
          <w:rFonts w:ascii="Times New Roman" w:eastAsia="Times New Roman" w:hAnsi="Times New Roman" w:cs="Times New Roman"/>
          <w:sz w:val="30"/>
          <w:szCs w:val="30"/>
          <w:lang w:eastAsia="ru-RU"/>
        </w:rPr>
        <w:t>осуществлялась индивидуальная работа</w:t>
      </w:r>
      <w:r>
        <w:rPr>
          <w:rFonts w:ascii="Times New Roman" w:eastAsia="Times New Roman" w:hAnsi="Times New Roman" w:cs="Times New Roman"/>
          <w:sz w:val="30"/>
          <w:szCs w:val="30"/>
          <w:lang w:eastAsia="ru-RU"/>
        </w:rPr>
        <w:t>,</w:t>
      </w:r>
      <w:r w:rsidRPr="006E60D5">
        <w:rPr>
          <w:rFonts w:ascii="Times New Roman" w:eastAsia="Times New Roman" w:hAnsi="Times New Roman" w:cs="Times New Roman"/>
          <w:sz w:val="30"/>
          <w:szCs w:val="30"/>
          <w:lang w:eastAsia="ru-RU"/>
        </w:rPr>
        <w:t xml:space="preserve"> взаимодействие с родителями студент</w:t>
      </w:r>
      <w:r w:rsidR="003719BC">
        <w:rPr>
          <w:rFonts w:ascii="Times New Roman" w:eastAsia="Times New Roman" w:hAnsi="Times New Roman" w:cs="Times New Roman"/>
          <w:sz w:val="30"/>
          <w:szCs w:val="30"/>
          <w:lang w:eastAsia="ru-RU"/>
        </w:rPr>
        <w:t>ов</w:t>
      </w:r>
      <w:r w:rsidRPr="006E60D5">
        <w:rPr>
          <w:rFonts w:ascii="Times New Roman" w:eastAsia="Times New Roman" w:hAnsi="Times New Roman" w:cs="Times New Roman"/>
          <w:sz w:val="30"/>
          <w:szCs w:val="30"/>
          <w:lang w:eastAsia="ru-RU"/>
        </w:rPr>
        <w:t xml:space="preserve"> по вопросам текущего самочувствия и укрепления здоровья, рекомендовано оздоровление в профилактории ВГМУ. </w:t>
      </w:r>
    </w:p>
    <w:p w:rsidR="00761560" w:rsidRPr="006E60D5" w:rsidRDefault="00761560" w:rsidP="00761560">
      <w:pPr>
        <w:spacing w:after="0" w:line="240" w:lineRule="auto"/>
        <w:ind w:firstLine="709"/>
        <w:jc w:val="both"/>
        <w:rPr>
          <w:rFonts w:ascii="Times New Roman" w:hAnsi="Times New Roman" w:cs="Times New Roman"/>
          <w:spacing w:val="-4"/>
          <w:sz w:val="30"/>
          <w:szCs w:val="30"/>
        </w:rPr>
      </w:pPr>
      <w:r w:rsidRPr="006E60D5">
        <w:rPr>
          <w:rFonts w:ascii="Times New Roman" w:hAnsi="Times New Roman" w:cs="Times New Roman"/>
          <w:spacing w:val="-4"/>
          <w:sz w:val="30"/>
          <w:szCs w:val="30"/>
        </w:rPr>
        <w:t xml:space="preserve">На начало 2024/2025 учебного года на стоматологическом факультете обучалось 87 несовершеннолетних, на конец года – 3 несовершеннолетних. </w:t>
      </w:r>
      <w:r>
        <w:rPr>
          <w:rFonts w:ascii="Times New Roman" w:hAnsi="Times New Roman" w:cs="Times New Roman"/>
          <w:spacing w:val="-4"/>
          <w:sz w:val="30"/>
          <w:szCs w:val="30"/>
        </w:rPr>
        <w:t xml:space="preserve">На </w:t>
      </w:r>
      <w:r w:rsidRPr="006E60D5">
        <w:rPr>
          <w:rFonts w:ascii="Times New Roman" w:hAnsi="Times New Roman" w:cs="Times New Roman"/>
          <w:spacing w:val="-4"/>
          <w:sz w:val="30"/>
          <w:szCs w:val="30"/>
        </w:rPr>
        <w:t>постоянн</w:t>
      </w:r>
      <w:r>
        <w:rPr>
          <w:rFonts w:ascii="Times New Roman" w:hAnsi="Times New Roman" w:cs="Times New Roman"/>
          <w:spacing w:val="-4"/>
          <w:sz w:val="30"/>
          <w:szCs w:val="30"/>
        </w:rPr>
        <w:t>ом</w:t>
      </w:r>
      <w:r w:rsidRPr="006E60D5">
        <w:rPr>
          <w:rFonts w:ascii="Times New Roman" w:hAnsi="Times New Roman" w:cs="Times New Roman"/>
          <w:spacing w:val="-4"/>
          <w:sz w:val="30"/>
          <w:szCs w:val="30"/>
        </w:rPr>
        <w:t xml:space="preserve"> контрол</w:t>
      </w:r>
      <w:r>
        <w:rPr>
          <w:rFonts w:ascii="Times New Roman" w:hAnsi="Times New Roman" w:cs="Times New Roman"/>
          <w:spacing w:val="-4"/>
          <w:sz w:val="30"/>
          <w:szCs w:val="30"/>
        </w:rPr>
        <w:t>е с</w:t>
      </w:r>
      <w:r w:rsidRPr="006E60D5">
        <w:rPr>
          <w:rFonts w:ascii="Times New Roman" w:hAnsi="Times New Roman" w:cs="Times New Roman"/>
          <w:spacing w:val="-4"/>
          <w:sz w:val="30"/>
          <w:szCs w:val="30"/>
        </w:rPr>
        <w:t>отрудник</w:t>
      </w:r>
      <w:r>
        <w:rPr>
          <w:rFonts w:ascii="Times New Roman" w:hAnsi="Times New Roman" w:cs="Times New Roman"/>
          <w:spacing w:val="-4"/>
          <w:sz w:val="30"/>
          <w:szCs w:val="30"/>
        </w:rPr>
        <w:t>ов</w:t>
      </w:r>
      <w:r w:rsidRPr="006E60D5">
        <w:rPr>
          <w:rFonts w:ascii="Times New Roman" w:hAnsi="Times New Roman" w:cs="Times New Roman"/>
          <w:spacing w:val="-4"/>
          <w:sz w:val="30"/>
          <w:szCs w:val="30"/>
        </w:rPr>
        <w:t xml:space="preserve"> деканата, куратор</w:t>
      </w:r>
      <w:r>
        <w:rPr>
          <w:rFonts w:ascii="Times New Roman" w:hAnsi="Times New Roman" w:cs="Times New Roman"/>
          <w:spacing w:val="-4"/>
          <w:sz w:val="30"/>
          <w:szCs w:val="30"/>
        </w:rPr>
        <w:t>ов</w:t>
      </w:r>
      <w:r w:rsidRPr="006E60D5">
        <w:rPr>
          <w:rFonts w:ascii="Times New Roman" w:hAnsi="Times New Roman" w:cs="Times New Roman"/>
          <w:spacing w:val="-4"/>
          <w:sz w:val="30"/>
          <w:szCs w:val="30"/>
        </w:rPr>
        <w:t xml:space="preserve"> учебных групп </w:t>
      </w:r>
      <w:r>
        <w:rPr>
          <w:rFonts w:ascii="Times New Roman" w:hAnsi="Times New Roman" w:cs="Times New Roman"/>
          <w:spacing w:val="-4"/>
          <w:sz w:val="30"/>
          <w:szCs w:val="30"/>
        </w:rPr>
        <w:t>находились вопросы</w:t>
      </w:r>
      <w:r w:rsidRPr="006E60D5">
        <w:rPr>
          <w:rFonts w:ascii="Times New Roman" w:hAnsi="Times New Roman" w:cs="Times New Roman"/>
          <w:spacing w:val="-4"/>
          <w:sz w:val="30"/>
          <w:szCs w:val="30"/>
        </w:rPr>
        <w:t xml:space="preserve"> посещения занятий, текущей и итоговой успеваемости, соблюдения учебной дисциплины обучающимися, в особенности из категории несовершеннолетние дети. </w:t>
      </w:r>
    </w:p>
    <w:p w:rsidR="00761560" w:rsidRPr="006E60D5" w:rsidRDefault="00761560" w:rsidP="00761560">
      <w:pPr>
        <w:spacing w:after="0" w:line="240" w:lineRule="auto"/>
        <w:ind w:firstLine="709"/>
        <w:jc w:val="both"/>
        <w:rPr>
          <w:rFonts w:ascii="Times New Roman" w:hAnsi="Times New Roman" w:cs="Times New Roman"/>
          <w:spacing w:val="-4"/>
          <w:sz w:val="30"/>
          <w:szCs w:val="30"/>
        </w:rPr>
      </w:pPr>
      <w:r w:rsidRPr="006E60D5">
        <w:rPr>
          <w:rFonts w:ascii="Times New Roman" w:hAnsi="Times New Roman" w:cs="Times New Roman"/>
          <w:spacing w:val="-4"/>
          <w:sz w:val="30"/>
          <w:szCs w:val="30"/>
        </w:rPr>
        <w:t xml:space="preserve">Специалистами социально-педагогической и психологической службы в октябре 2024 года была проведена диагностика адаптации к обучению студентов 1 курса. Результаты диагностики были доведены до сведения кураторов. По результатам диагностики кураторами учебных групп во взаимодействии со специалистами социально-педагогической и психологической службы проводились групповые и индивидуальные консультации. </w:t>
      </w:r>
    </w:p>
    <w:p w:rsidR="00761560" w:rsidRPr="006E60D5" w:rsidRDefault="00761560" w:rsidP="00761560">
      <w:pPr>
        <w:spacing w:after="0" w:line="240" w:lineRule="auto"/>
        <w:ind w:firstLine="709"/>
        <w:jc w:val="both"/>
        <w:rPr>
          <w:rFonts w:ascii="Times New Roman" w:hAnsi="Times New Roman" w:cs="Times New Roman"/>
          <w:spacing w:val="-4"/>
          <w:sz w:val="30"/>
          <w:szCs w:val="30"/>
        </w:rPr>
      </w:pPr>
      <w:r w:rsidRPr="006E60D5">
        <w:rPr>
          <w:rFonts w:ascii="Times New Roman" w:hAnsi="Times New Roman" w:cs="Times New Roman"/>
          <w:b/>
          <w:sz w:val="30"/>
          <w:szCs w:val="30"/>
        </w:rPr>
        <w:t xml:space="preserve">Организация работы с родителями обучающихся и по месту жительства осуществлялась </w:t>
      </w:r>
      <w:r w:rsidRPr="006E60D5">
        <w:rPr>
          <w:rFonts w:ascii="Times New Roman" w:hAnsi="Times New Roman" w:cs="Times New Roman"/>
          <w:sz w:val="30"/>
          <w:szCs w:val="30"/>
        </w:rPr>
        <w:t>с</w:t>
      </w:r>
      <w:r w:rsidRPr="006E60D5">
        <w:rPr>
          <w:rFonts w:ascii="Times New Roman" w:hAnsi="Times New Roman" w:cs="Times New Roman"/>
          <w:spacing w:val="-4"/>
          <w:sz w:val="30"/>
          <w:szCs w:val="30"/>
        </w:rPr>
        <w:t xml:space="preserve">отрудниками деканата, кураторами учебных групп посредством телефонной связи либо личных встреч. Взаимодействие с законными представителями обучающихся, в том числе </w:t>
      </w:r>
      <w:r w:rsidRPr="006E60D5">
        <w:rPr>
          <w:rFonts w:ascii="Times New Roman" w:hAnsi="Times New Roman" w:cs="Times New Roman"/>
          <w:spacing w:val="-4"/>
          <w:sz w:val="30"/>
          <w:szCs w:val="30"/>
        </w:rPr>
        <w:lastRenderedPageBreak/>
        <w:t>несовершеннолетних, осуществлялось по вопросам посещения занятий, текущей и итоговой успеваемости, соблюдения учебной дисциплины обучающимися. Родителей студентов, имеющих академическую задолженность, пропуски занятий по неуважительным причинам (Агапов</w:t>
      </w:r>
      <w:r>
        <w:rPr>
          <w:rFonts w:ascii="Times New Roman" w:hAnsi="Times New Roman" w:cs="Times New Roman"/>
          <w:spacing w:val="-4"/>
          <w:sz w:val="30"/>
          <w:szCs w:val="30"/>
        </w:rPr>
        <w:t> </w:t>
      </w:r>
      <w:r w:rsidRPr="006E60D5">
        <w:rPr>
          <w:rFonts w:ascii="Times New Roman" w:hAnsi="Times New Roman" w:cs="Times New Roman"/>
          <w:spacing w:val="-4"/>
          <w:sz w:val="30"/>
          <w:szCs w:val="30"/>
        </w:rPr>
        <w:t>А.С., Гаджимирзоев З.Э., Милевич М.Ю., Сомов Ю.В.) систематически информировали о состоянии дел.</w:t>
      </w:r>
    </w:p>
    <w:p w:rsidR="00761560" w:rsidRPr="006E60D5" w:rsidRDefault="00761560" w:rsidP="00761560">
      <w:pPr>
        <w:spacing w:line="240" w:lineRule="auto"/>
        <w:ind w:firstLine="709"/>
        <w:contextualSpacing/>
        <w:jc w:val="both"/>
        <w:rPr>
          <w:rFonts w:ascii="Times New Roman" w:hAnsi="Times New Roman" w:cs="Times New Roman"/>
          <w:spacing w:val="-4"/>
          <w:sz w:val="30"/>
          <w:szCs w:val="30"/>
        </w:rPr>
      </w:pPr>
      <w:r w:rsidRPr="006E60D5">
        <w:rPr>
          <w:rFonts w:ascii="Times New Roman" w:hAnsi="Times New Roman" w:cs="Times New Roman"/>
          <w:spacing w:val="-4"/>
          <w:sz w:val="30"/>
          <w:szCs w:val="30"/>
        </w:rPr>
        <w:t>Студенты, в особенности несовершеннолетние, систематически посещались в общежитиях кураторами учебных групп и зам. декана по ИВР. В ходе посещения осуществлялось изучение бытовых условий в месте проживания, проводились беседы по соблюдению правил проживания в общежитиях, режима дня, профилактике противоправного поведения. Состоялись беседы с воспитателями общежитий.</w:t>
      </w:r>
    </w:p>
    <w:p w:rsidR="00761560" w:rsidRPr="006E60D5" w:rsidRDefault="00761560" w:rsidP="00761560">
      <w:pPr>
        <w:spacing w:after="0" w:line="240" w:lineRule="auto"/>
        <w:ind w:firstLine="709"/>
        <w:jc w:val="both"/>
        <w:rPr>
          <w:rFonts w:ascii="Times New Roman" w:hAnsi="Times New Roman" w:cs="Times New Roman"/>
          <w:spacing w:val="-4"/>
          <w:sz w:val="30"/>
          <w:szCs w:val="30"/>
        </w:rPr>
      </w:pPr>
      <w:r w:rsidRPr="006E60D5">
        <w:rPr>
          <w:rFonts w:ascii="Times New Roman" w:hAnsi="Times New Roman" w:cs="Times New Roman"/>
          <w:spacing w:val="-4"/>
          <w:sz w:val="30"/>
          <w:szCs w:val="30"/>
        </w:rPr>
        <w:t xml:space="preserve">Важная роль в проведении идеологической и воспитательной работы на факультете принадлежит </w:t>
      </w:r>
      <w:r w:rsidRPr="006E60D5">
        <w:rPr>
          <w:rFonts w:ascii="Times New Roman" w:hAnsi="Times New Roman" w:cs="Times New Roman"/>
          <w:b/>
          <w:spacing w:val="-4"/>
          <w:sz w:val="30"/>
          <w:szCs w:val="30"/>
        </w:rPr>
        <w:t>кураторам</w:t>
      </w:r>
      <w:r w:rsidRPr="006E60D5">
        <w:rPr>
          <w:rFonts w:ascii="Times New Roman" w:hAnsi="Times New Roman" w:cs="Times New Roman"/>
          <w:spacing w:val="-4"/>
          <w:sz w:val="30"/>
          <w:szCs w:val="30"/>
        </w:rPr>
        <w:t xml:space="preserve"> учебных групп. В 2024/2025 учебном году 37 преподавателей университета выполняли функции куратора учебной группы на стоматологическом факультете. Их работа осуществлялась в соответствии с утвержденным планом воспитательной работы куратора учебной группы. Отчеты о работе кураторов по итогам осеннего семестра и учебного года рассматривались на заседаниях кафедр.</w:t>
      </w:r>
    </w:p>
    <w:p w:rsidR="00761560" w:rsidRPr="006E60D5" w:rsidRDefault="00761560" w:rsidP="00761560">
      <w:pPr>
        <w:tabs>
          <w:tab w:val="left" w:pos="567"/>
        </w:tabs>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Повышению профессионального мастерства кураторов учебных групп стоматологического факультета способствовала работа методического объединения кураторов ВГМУ</w:t>
      </w:r>
      <w:r w:rsidR="004428BD">
        <w:rPr>
          <w:rFonts w:ascii="Times New Roman" w:hAnsi="Times New Roman" w:cs="Times New Roman"/>
          <w:sz w:val="30"/>
          <w:szCs w:val="30"/>
        </w:rPr>
        <w:t xml:space="preserve">. </w:t>
      </w:r>
    </w:p>
    <w:p w:rsidR="00761560" w:rsidRPr="006E60D5" w:rsidRDefault="00761560" w:rsidP="00761560">
      <w:pPr>
        <w:spacing w:after="0" w:line="240" w:lineRule="auto"/>
        <w:ind w:firstLine="709"/>
        <w:jc w:val="both"/>
        <w:rPr>
          <w:rFonts w:ascii="Times New Roman" w:hAnsi="Times New Roman"/>
          <w:sz w:val="30"/>
          <w:szCs w:val="30"/>
        </w:rPr>
      </w:pPr>
    </w:p>
    <w:p w:rsidR="00761560" w:rsidRDefault="00761560" w:rsidP="00761560">
      <w:pPr>
        <w:spacing w:after="0" w:line="240" w:lineRule="auto"/>
        <w:ind w:firstLine="709"/>
        <w:jc w:val="both"/>
        <w:rPr>
          <w:rFonts w:ascii="Times New Roman" w:hAnsi="Times New Roman"/>
          <w:sz w:val="30"/>
          <w:szCs w:val="30"/>
        </w:rPr>
      </w:pPr>
      <w:r w:rsidRPr="006E60D5">
        <w:rPr>
          <w:rFonts w:ascii="Times New Roman" w:hAnsi="Times New Roman"/>
          <w:sz w:val="30"/>
          <w:szCs w:val="30"/>
        </w:rPr>
        <w:t xml:space="preserve">Исходя из анализа, можно сделать следующие выводы: </w:t>
      </w:r>
    </w:p>
    <w:p w:rsidR="00761560" w:rsidRPr="006E60D5" w:rsidRDefault="00761560" w:rsidP="00761560">
      <w:pPr>
        <w:spacing w:after="0" w:line="240" w:lineRule="auto"/>
        <w:jc w:val="both"/>
        <w:rPr>
          <w:rFonts w:ascii="Times New Roman" w:hAnsi="Times New Roman"/>
          <w:sz w:val="30"/>
          <w:szCs w:val="30"/>
        </w:rPr>
      </w:pPr>
      <w:r w:rsidRPr="006E60D5">
        <w:rPr>
          <w:rFonts w:ascii="Times New Roman" w:hAnsi="Times New Roman"/>
          <w:sz w:val="30"/>
          <w:szCs w:val="30"/>
        </w:rPr>
        <w:t>в 2024/2025</w:t>
      </w:r>
      <w:r>
        <w:rPr>
          <w:rFonts w:ascii="Times New Roman" w:hAnsi="Times New Roman"/>
          <w:sz w:val="30"/>
          <w:szCs w:val="30"/>
        </w:rPr>
        <w:t> </w:t>
      </w:r>
      <w:r w:rsidRPr="006E60D5">
        <w:rPr>
          <w:rFonts w:ascii="Times New Roman" w:hAnsi="Times New Roman"/>
          <w:sz w:val="30"/>
          <w:szCs w:val="30"/>
        </w:rPr>
        <w:t xml:space="preserve">учебном году на стоматологическом факультете проведена системная, целенаправленная и результативная работа по всем направлениям воспитательной работы, План воспитательной работы на учебный год в целом выполнен. </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В 2025/2026 учебном году следует продолжить работу по основным направлениям воспитания, обратив особое внимание на:</w:t>
      </w:r>
    </w:p>
    <w:p w:rsidR="00761560" w:rsidRPr="006E60D5" w:rsidRDefault="00761560" w:rsidP="00761560">
      <w:pPr>
        <w:spacing w:after="0" w:line="240" w:lineRule="auto"/>
        <w:ind w:firstLine="709"/>
        <w:jc w:val="both"/>
        <w:rPr>
          <w:rFonts w:ascii="Times New Roman" w:hAnsi="Times New Roman"/>
          <w:sz w:val="30"/>
          <w:szCs w:val="30"/>
        </w:rPr>
      </w:pPr>
      <w:r w:rsidRPr="006E60D5">
        <w:rPr>
          <w:rFonts w:ascii="Times New Roman" w:hAnsi="Times New Roman" w:cs="Times New Roman"/>
          <w:sz w:val="30"/>
          <w:szCs w:val="30"/>
        </w:rPr>
        <w:t xml:space="preserve">более активное вовлечение студентов в деятельность </w:t>
      </w:r>
      <w:r w:rsidRPr="006E60D5">
        <w:rPr>
          <w:rFonts w:ascii="Times New Roman" w:hAnsi="Times New Roman"/>
          <w:sz w:val="30"/>
          <w:szCs w:val="30"/>
        </w:rPr>
        <w:t>органов студенческого соуправления, молодежных общественных объединений, в общественно-полезную и культурно-досуговую деятельность</w:t>
      </w:r>
      <w:r>
        <w:rPr>
          <w:rFonts w:ascii="Times New Roman" w:hAnsi="Times New Roman"/>
          <w:sz w:val="30"/>
          <w:szCs w:val="30"/>
        </w:rPr>
        <w:t>;</w:t>
      </w:r>
    </w:p>
    <w:p w:rsidR="00761560" w:rsidRPr="006E60D5" w:rsidRDefault="00761560" w:rsidP="00761560">
      <w:pPr>
        <w:spacing w:after="0" w:line="240" w:lineRule="auto"/>
        <w:ind w:firstLine="709"/>
        <w:jc w:val="both"/>
        <w:rPr>
          <w:rFonts w:ascii="Times New Roman" w:hAnsi="Times New Roman" w:cs="Times New Roman"/>
          <w:sz w:val="30"/>
          <w:szCs w:val="30"/>
        </w:rPr>
      </w:pPr>
      <w:r w:rsidRPr="006E60D5">
        <w:rPr>
          <w:rFonts w:ascii="Times New Roman" w:hAnsi="Times New Roman" w:cs="Times New Roman"/>
          <w:sz w:val="30"/>
          <w:szCs w:val="30"/>
        </w:rPr>
        <w:t xml:space="preserve">позитивное отношение обучающихся к традиционным семейным ценностям и ответственное </w:t>
      </w:r>
      <w:r>
        <w:rPr>
          <w:rFonts w:ascii="Times New Roman" w:hAnsi="Times New Roman" w:cs="Times New Roman"/>
          <w:sz w:val="30"/>
          <w:szCs w:val="30"/>
        </w:rPr>
        <w:t>отношение к своей жизни и здоровью;</w:t>
      </w:r>
    </w:p>
    <w:p w:rsidR="00761560" w:rsidRPr="006E60D5" w:rsidRDefault="004428BD" w:rsidP="00761560">
      <w:pPr>
        <w:spacing w:after="0" w:line="240" w:lineRule="auto"/>
        <w:ind w:firstLine="709"/>
        <w:jc w:val="both"/>
        <w:rPr>
          <w:rFonts w:ascii="Times New Roman" w:hAnsi="Times New Roman"/>
          <w:sz w:val="30"/>
          <w:szCs w:val="30"/>
        </w:rPr>
      </w:pPr>
      <w:r>
        <w:rPr>
          <w:rFonts w:ascii="Times New Roman" w:hAnsi="Times New Roman" w:cs="Times New Roman"/>
          <w:sz w:val="30"/>
          <w:szCs w:val="30"/>
        </w:rPr>
        <w:t>орг</w:t>
      </w:r>
      <w:r w:rsidR="00761560" w:rsidRPr="006E60D5">
        <w:rPr>
          <w:rFonts w:ascii="Times New Roman" w:hAnsi="Times New Roman" w:cs="Times New Roman"/>
          <w:sz w:val="30"/>
          <w:szCs w:val="30"/>
        </w:rPr>
        <w:t>анизацию занятости в свободное от учебы время.</w:t>
      </w:r>
    </w:p>
    <w:p w:rsidR="00761560" w:rsidRPr="006E60D5" w:rsidRDefault="00761560" w:rsidP="00761560">
      <w:pPr>
        <w:spacing w:after="0" w:line="240" w:lineRule="auto"/>
        <w:ind w:firstLine="851"/>
        <w:jc w:val="both"/>
        <w:rPr>
          <w:rFonts w:ascii="Times New Roman" w:hAnsi="Times New Roman" w:cs="Times New Roman"/>
          <w:sz w:val="30"/>
          <w:szCs w:val="30"/>
        </w:rPr>
      </w:pPr>
    </w:p>
    <w:p w:rsidR="00761560" w:rsidRPr="006E60D5" w:rsidRDefault="004428BD" w:rsidP="004428BD">
      <w:pPr>
        <w:spacing w:after="0" w:line="240" w:lineRule="auto"/>
        <w:ind w:left="1" w:firstLine="708"/>
        <w:rPr>
          <w:rFonts w:ascii="Times New Roman" w:eastAsia="Times New Roman" w:hAnsi="Times New Roman" w:cs="Times New Roman"/>
          <w:b/>
          <w:bCs/>
          <w:sz w:val="30"/>
          <w:szCs w:val="30"/>
        </w:rPr>
      </w:pPr>
      <w:r>
        <w:rPr>
          <w:rFonts w:ascii="Times New Roman" w:eastAsia="Times New Roman" w:hAnsi="Times New Roman" w:cs="Times New Roman"/>
          <w:b/>
          <w:bCs/>
          <w:color w:val="2F5496" w:themeColor="accent1" w:themeShade="BF"/>
          <w:sz w:val="30"/>
          <w:szCs w:val="30"/>
        </w:rPr>
        <w:t>2. </w:t>
      </w:r>
      <w:r w:rsidR="00761560" w:rsidRPr="006E60D5">
        <w:rPr>
          <w:rFonts w:ascii="Times New Roman" w:eastAsia="Times New Roman" w:hAnsi="Times New Roman" w:cs="Times New Roman"/>
          <w:b/>
          <w:bCs/>
          <w:sz w:val="30"/>
          <w:szCs w:val="30"/>
        </w:rPr>
        <w:t>Цель и задачи воспитательной работы</w:t>
      </w:r>
    </w:p>
    <w:p w:rsidR="00761560" w:rsidRPr="006E60D5" w:rsidRDefault="00761560" w:rsidP="00761560">
      <w:pPr>
        <w:tabs>
          <w:tab w:val="left" w:pos="567"/>
        </w:tabs>
        <w:spacing w:after="0" w:line="240" w:lineRule="auto"/>
        <w:ind w:firstLine="426"/>
        <w:jc w:val="both"/>
        <w:rPr>
          <w:rFonts w:ascii="Times New Roman" w:eastAsia="Times New Roman" w:hAnsi="Times New Roman" w:cs="Times New Roman"/>
          <w:bCs/>
          <w:sz w:val="30"/>
          <w:szCs w:val="30"/>
        </w:rPr>
      </w:pPr>
      <w:r w:rsidRPr="006E60D5">
        <w:rPr>
          <w:rFonts w:ascii="Times New Roman" w:eastAsia="Times New Roman" w:hAnsi="Times New Roman" w:cs="Times New Roman"/>
          <w:bCs/>
          <w:sz w:val="30"/>
          <w:szCs w:val="30"/>
        </w:rPr>
        <w:t xml:space="preserve">Целью воспитания является формирование разносторонне развитой, нравственно зрелой, творческой личности обучающегося. </w:t>
      </w:r>
    </w:p>
    <w:p w:rsidR="008F046D" w:rsidRDefault="008F046D" w:rsidP="00761560">
      <w:pPr>
        <w:tabs>
          <w:tab w:val="left" w:pos="426"/>
          <w:tab w:val="left" w:pos="567"/>
        </w:tabs>
        <w:spacing w:after="0" w:line="240" w:lineRule="auto"/>
        <w:ind w:firstLine="426"/>
        <w:jc w:val="both"/>
        <w:rPr>
          <w:rFonts w:ascii="Times New Roman" w:eastAsia="Times New Roman" w:hAnsi="Times New Roman" w:cs="Times New Roman"/>
          <w:bCs/>
          <w:sz w:val="30"/>
          <w:szCs w:val="30"/>
        </w:rPr>
      </w:pPr>
    </w:p>
    <w:p w:rsidR="00761560" w:rsidRPr="006E60D5" w:rsidRDefault="00761560" w:rsidP="00761560">
      <w:pPr>
        <w:tabs>
          <w:tab w:val="left" w:pos="426"/>
          <w:tab w:val="left" w:pos="567"/>
        </w:tabs>
        <w:spacing w:after="0" w:line="240" w:lineRule="auto"/>
        <w:ind w:firstLine="426"/>
        <w:jc w:val="both"/>
        <w:rPr>
          <w:rFonts w:ascii="Times New Roman" w:eastAsia="Times New Roman" w:hAnsi="Times New Roman" w:cs="Times New Roman"/>
          <w:bCs/>
          <w:sz w:val="30"/>
          <w:szCs w:val="30"/>
        </w:rPr>
      </w:pPr>
      <w:r w:rsidRPr="006E60D5">
        <w:rPr>
          <w:rFonts w:ascii="Times New Roman" w:eastAsia="Times New Roman" w:hAnsi="Times New Roman" w:cs="Times New Roman"/>
          <w:bCs/>
          <w:sz w:val="30"/>
          <w:szCs w:val="30"/>
        </w:rPr>
        <w:lastRenderedPageBreak/>
        <w:t xml:space="preserve">Задачами воспитания являются: </w:t>
      </w:r>
    </w:p>
    <w:p w:rsidR="00761560" w:rsidRPr="006E60D5" w:rsidRDefault="00761560" w:rsidP="00761560">
      <w:pPr>
        <w:tabs>
          <w:tab w:val="left" w:pos="567"/>
        </w:tabs>
        <w:spacing w:after="0" w:line="240" w:lineRule="auto"/>
        <w:ind w:firstLine="426"/>
        <w:jc w:val="both"/>
        <w:rPr>
          <w:rFonts w:ascii="Times New Roman" w:eastAsia="Times New Roman" w:hAnsi="Times New Roman" w:cs="Times New Roman"/>
          <w:bCs/>
          <w:sz w:val="30"/>
          <w:szCs w:val="30"/>
        </w:rPr>
      </w:pPr>
      <w:r w:rsidRPr="006E60D5">
        <w:rPr>
          <w:rFonts w:ascii="Times New Roman" w:eastAsia="Times New Roman" w:hAnsi="Times New Roman" w:cs="Times New Roman"/>
          <w:bCs/>
          <w:sz w:val="30"/>
          <w:szCs w:val="30"/>
        </w:rPr>
        <w:t>2.1.</w:t>
      </w:r>
      <w:r w:rsidRPr="006E60D5">
        <w:rPr>
          <w:rFonts w:ascii="Times New Roman" w:eastAsia="Times New Roman" w:hAnsi="Times New Roman" w:cs="Times New Roman"/>
          <w:bCs/>
          <w:sz w:val="30"/>
          <w:szCs w:val="30"/>
        </w:rPr>
        <w:tab/>
        <w:t xml:space="preserve"> формирование гражданственности, патриотизма и национального самосознания на основе государственной идеологии; </w:t>
      </w:r>
    </w:p>
    <w:p w:rsidR="00761560" w:rsidRPr="006E60D5" w:rsidRDefault="00761560" w:rsidP="00761560">
      <w:pPr>
        <w:tabs>
          <w:tab w:val="left" w:pos="567"/>
        </w:tabs>
        <w:spacing w:after="0" w:line="240" w:lineRule="auto"/>
        <w:ind w:firstLine="426"/>
        <w:jc w:val="both"/>
        <w:rPr>
          <w:rFonts w:ascii="Times New Roman" w:eastAsia="Times New Roman" w:hAnsi="Times New Roman" w:cs="Times New Roman"/>
          <w:bCs/>
          <w:sz w:val="30"/>
          <w:szCs w:val="30"/>
        </w:rPr>
      </w:pPr>
      <w:r w:rsidRPr="006E60D5">
        <w:rPr>
          <w:rFonts w:ascii="Times New Roman" w:eastAsia="Times New Roman" w:hAnsi="Times New Roman" w:cs="Times New Roman"/>
          <w:bCs/>
          <w:sz w:val="30"/>
          <w:szCs w:val="30"/>
        </w:rPr>
        <w:t>2.2.</w:t>
      </w:r>
      <w:r w:rsidRPr="006E60D5">
        <w:rPr>
          <w:rFonts w:ascii="Times New Roman" w:eastAsia="Times New Roman" w:hAnsi="Times New Roman" w:cs="Times New Roman"/>
          <w:bCs/>
          <w:sz w:val="30"/>
          <w:szCs w:val="30"/>
        </w:rPr>
        <w:tab/>
        <w:t xml:space="preserve">подготовка к самостоятельной жизни, профессиональному самоопределению, выбору профессии и труду; </w:t>
      </w:r>
    </w:p>
    <w:p w:rsidR="00761560" w:rsidRPr="006E60D5" w:rsidRDefault="00761560" w:rsidP="00761560">
      <w:pPr>
        <w:tabs>
          <w:tab w:val="left" w:pos="567"/>
        </w:tabs>
        <w:spacing w:after="0" w:line="240" w:lineRule="auto"/>
        <w:ind w:firstLine="426"/>
        <w:jc w:val="both"/>
        <w:rPr>
          <w:rFonts w:ascii="Times New Roman" w:eastAsia="Times New Roman" w:hAnsi="Times New Roman" w:cs="Times New Roman"/>
          <w:bCs/>
          <w:sz w:val="30"/>
          <w:szCs w:val="30"/>
        </w:rPr>
      </w:pPr>
      <w:r w:rsidRPr="006E60D5">
        <w:rPr>
          <w:rFonts w:ascii="Times New Roman" w:eastAsia="Times New Roman" w:hAnsi="Times New Roman" w:cs="Times New Roman"/>
          <w:bCs/>
          <w:sz w:val="30"/>
          <w:szCs w:val="30"/>
        </w:rPr>
        <w:t>2.3.</w:t>
      </w:r>
      <w:r w:rsidRPr="006E60D5">
        <w:rPr>
          <w:rFonts w:ascii="Times New Roman" w:eastAsia="Times New Roman" w:hAnsi="Times New Roman" w:cs="Times New Roman"/>
          <w:bCs/>
          <w:sz w:val="30"/>
          <w:szCs w:val="30"/>
        </w:rPr>
        <w:tab/>
        <w:t xml:space="preserve"> формирование нравственной, эстетической культуры и культуры в области охраны окружающей среды и природопользования; </w:t>
      </w:r>
    </w:p>
    <w:p w:rsidR="00761560" w:rsidRPr="006E60D5" w:rsidRDefault="00761560" w:rsidP="00761560">
      <w:pPr>
        <w:tabs>
          <w:tab w:val="left" w:pos="567"/>
        </w:tabs>
        <w:spacing w:after="0" w:line="240" w:lineRule="auto"/>
        <w:ind w:firstLine="426"/>
        <w:jc w:val="both"/>
        <w:rPr>
          <w:rFonts w:ascii="Times New Roman" w:eastAsia="Times New Roman" w:hAnsi="Times New Roman" w:cs="Times New Roman"/>
          <w:bCs/>
          <w:sz w:val="30"/>
          <w:szCs w:val="30"/>
        </w:rPr>
      </w:pPr>
      <w:r w:rsidRPr="006E60D5">
        <w:rPr>
          <w:rFonts w:ascii="Times New Roman" w:eastAsia="Times New Roman" w:hAnsi="Times New Roman" w:cs="Times New Roman"/>
          <w:bCs/>
          <w:sz w:val="30"/>
          <w:szCs w:val="30"/>
        </w:rPr>
        <w:t>2.4.</w:t>
      </w:r>
      <w:r w:rsidRPr="006E60D5">
        <w:rPr>
          <w:rFonts w:ascii="Times New Roman" w:eastAsia="Times New Roman" w:hAnsi="Times New Roman" w:cs="Times New Roman"/>
          <w:bCs/>
          <w:sz w:val="30"/>
          <w:szCs w:val="30"/>
        </w:rPr>
        <w:tab/>
        <w:t xml:space="preserve">формирование физической культуры, овладение ценностями и навыками здорового образа жизни; </w:t>
      </w:r>
    </w:p>
    <w:p w:rsidR="00761560" w:rsidRPr="006E60D5" w:rsidRDefault="00761560" w:rsidP="00761560">
      <w:pPr>
        <w:tabs>
          <w:tab w:val="left" w:pos="567"/>
        </w:tabs>
        <w:spacing w:after="0" w:line="240" w:lineRule="auto"/>
        <w:ind w:firstLine="426"/>
        <w:jc w:val="both"/>
        <w:rPr>
          <w:rFonts w:ascii="Times New Roman" w:eastAsia="Times New Roman" w:hAnsi="Times New Roman" w:cs="Times New Roman"/>
          <w:bCs/>
          <w:sz w:val="30"/>
          <w:szCs w:val="30"/>
        </w:rPr>
      </w:pPr>
      <w:r w:rsidRPr="006E60D5">
        <w:rPr>
          <w:rFonts w:ascii="Times New Roman" w:eastAsia="Times New Roman" w:hAnsi="Times New Roman" w:cs="Times New Roman"/>
          <w:bCs/>
          <w:sz w:val="30"/>
          <w:szCs w:val="30"/>
        </w:rPr>
        <w:t>2.5.</w:t>
      </w:r>
      <w:r w:rsidRPr="006E60D5">
        <w:rPr>
          <w:rFonts w:ascii="Times New Roman" w:eastAsia="Times New Roman" w:hAnsi="Times New Roman" w:cs="Times New Roman"/>
          <w:bCs/>
          <w:sz w:val="30"/>
          <w:szCs w:val="30"/>
        </w:rPr>
        <w:tab/>
        <w:t xml:space="preserve">формирование культуры семейных отношений; </w:t>
      </w:r>
    </w:p>
    <w:p w:rsidR="00761560" w:rsidRPr="006E60D5" w:rsidRDefault="00761560" w:rsidP="00761560">
      <w:pPr>
        <w:tabs>
          <w:tab w:val="left" w:pos="567"/>
        </w:tabs>
        <w:spacing w:after="0" w:line="240" w:lineRule="auto"/>
        <w:ind w:firstLine="426"/>
        <w:jc w:val="both"/>
        <w:rPr>
          <w:rFonts w:ascii="Times New Roman" w:eastAsia="Times New Roman" w:hAnsi="Times New Roman" w:cs="Times New Roman"/>
          <w:bCs/>
          <w:sz w:val="30"/>
          <w:szCs w:val="30"/>
        </w:rPr>
      </w:pPr>
      <w:r w:rsidRPr="006E60D5">
        <w:rPr>
          <w:rFonts w:ascii="Times New Roman" w:eastAsia="Times New Roman" w:hAnsi="Times New Roman" w:cs="Times New Roman"/>
          <w:bCs/>
          <w:sz w:val="30"/>
          <w:szCs w:val="30"/>
        </w:rPr>
        <w:t>2.6.</w:t>
      </w:r>
      <w:r w:rsidRPr="006E60D5">
        <w:rPr>
          <w:rFonts w:ascii="Times New Roman" w:eastAsia="Times New Roman" w:hAnsi="Times New Roman" w:cs="Times New Roman"/>
          <w:bCs/>
          <w:sz w:val="30"/>
          <w:szCs w:val="30"/>
        </w:rPr>
        <w:tab/>
        <w:t>создание условий для социализации, саморазвития и самореализации личности обучающегося.</w:t>
      </w:r>
    </w:p>
    <w:p w:rsidR="000A32BA" w:rsidRPr="003F1582" w:rsidRDefault="000A32BA">
      <w:pPr>
        <w:rPr>
          <w:rFonts w:ascii="Times New Roman" w:eastAsia="Times New Roman" w:hAnsi="Times New Roman" w:cs="Times New Roman"/>
          <w:bCs/>
          <w:color w:val="2F5496" w:themeColor="accent1" w:themeShade="BF"/>
          <w:sz w:val="30"/>
          <w:szCs w:val="30"/>
        </w:rPr>
      </w:pPr>
    </w:p>
    <w:p w:rsidR="003E0605" w:rsidRPr="003F1582" w:rsidRDefault="003E0605" w:rsidP="00230B2D">
      <w:pPr>
        <w:tabs>
          <w:tab w:val="left" w:pos="567"/>
        </w:tabs>
        <w:spacing w:after="0" w:line="240" w:lineRule="auto"/>
        <w:jc w:val="both"/>
        <w:rPr>
          <w:rFonts w:ascii="Times New Roman" w:eastAsia="Times New Roman" w:hAnsi="Times New Roman" w:cs="Times New Roman"/>
          <w:bCs/>
          <w:color w:val="000000"/>
          <w:sz w:val="30"/>
          <w:szCs w:val="30"/>
        </w:rPr>
        <w:sectPr w:rsidR="003E0605" w:rsidRPr="003F1582" w:rsidSect="008915B0">
          <w:headerReference w:type="default" r:id="rId8"/>
          <w:footerReference w:type="first" r:id="rId9"/>
          <w:pgSz w:w="11906" w:h="16838"/>
          <w:pgMar w:top="1134" w:right="851" w:bottom="1134" w:left="1701" w:header="709" w:footer="709" w:gutter="0"/>
          <w:cols w:space="708"/>
          <w:titlePg/>
          <w:docGrid w:linePitch="360"/>
        </w:sectPr>
      </w:pPr>
    </w:p>
    <w:p w:rsidR="00E05B5C" w:rsidRDefault="00E05B5C" w:rsidP="00E05B5C">
      <w:pPr>
        <w:pStyle w:val="af5"/>
        <w:numPr>
          <w:ilvl w:val="0"/>
          <w:numId w:val="8"/>
        </w:numPr>
        <w:tabs>
          <w:tab w:val="left" w:pos="567"/>
        </w:tabs>
        <w:spacing w:after="0" w:line="240" w:lineRule="auto"/>
        <w:jc w:val="both"/>
        <w:rPr>
          <w:rFonts w:ascii="Times New Roman" w:eastAsia="Times New Roman" w:hAnsi="Times New Roman"/>
          <w:bCs/>
          <w:color w:val="000000"/>
          <w:sz w:val="30"/>
          <w:szCs w:val="30"/>
        </w:rPr>
      </w:pPr>
      <w:r w:rsidRPr="003F1582">
        <w:rPr>
          <w:rFonts w:ascii="Times New Roman" w:eastAsia="Times New Roman" w:hAnsi="Times New Roman"/>
          <w:bCs/>
          <w:color w:val="000000"/>
          <w:sz w:val="30"/>
          <w:szCs w:val="30"/>
        </w:rPr>
        <w:lastRenderedPageBreak/>
        <w:t>Содержание деятельности</w:t>
      </w:r>
    </w:p>
    <w:tbl>
      <w:tblPr>
        <w:tblStyle w:val="a6"/>
        <w:tblW w:w="14454" w:type="dxa"/>
        <w:tblLayout w:type="fixed"/>
        <w:tblLook w:val="04A0" w:firstRow="1" w:lastRow="0" w:firstColumn="1" w:lastColumn="0" w:noHBand="0" w:noVBand="1"/>
      </w:tblPr>
      <w:tblGrid>
        <w:gridCol w:w="1129"/>
        <w:gridCol w:w="5529"/>
        <w:gridCol w:w="1559"/>
        <w:gridCol w:w="1701"/>
        <w:gridCol w:w="2410"/>
        <w:gridCol w:w="2126"/>
      </w:tblGrid>
      <w:tr w:rsidR="007646DB" w:rsidRPr="004428BD" w:rsidTr="009C6F0D">
        <w:trPr>
          <w:tblHeader/>
        </w:trPr>
        <w:tc>
          <w:tcPr>
            <w:tcW w:w="1129" w:type="dxa"/>
          </w:tcPr>
          <w:p w:rsidR="00E05B5C" w:rsidRPr="004428BD" w:rsidRDefault="00E05B5C" w:rsidP="00E05B5C">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 п/п</w:t>
            </w:r>
          </w:p>
        </w:tc>
        <w:tc>
          <w:tcPr>
            <w:tcW w:w="5529" w:type="dxa"/>
          </w:tcPr>
          <w:p w:rsidR="00E05B5C" w:rsidRPr="004428BD" w:rsidRDefault="00E05B5C" w:rsidP="009E6D48">
            <w:pPr>
              <w:tabs>
                <w:tab w:val="left" w:pos="567"/>
              </w:tabs>
              <w:jc w:val="center"/>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Наименование мероприятия</w:t>
            </w:r>
          </w:p>
        </w:tc>
        <w:tc>
          <w:tcPr>
            <w:tcW w:w="1559" w:type="dxa"/>
          </w:tcPr>
          <w:p w:rsidR="00E05B5C" w:rsidRPr="004428BD" w:rsidRDefault="00E05B5C" w:rsidP="009E6D48">
            <w:pPr>
              <w:tabs>
                <w:tab w:val="left" w:pos="567"/>
              </w:tabs>
              <w:jc w:val="center"/>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Срок исполнения</w:t>
            </w:r>
          </w:p>
        </w:tc>
        <w:tc>
          <w:tcPr>
            <w:tcW w:w="1701" w:type="dxa"/>
          </w:tcPr>
          <w:p w:rsidR="00E05B5C" w:rsidRPr="004428BD" w:rsidRDefault="00E05B5C" w:rsidP="009E6D48">
            <w:pPr>
              <w:tabs>
                <w:tab w:val="left" w:pos="567"/>
              </w:tabs>
              <w:jc w:val="center"/>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Место проведения</w:t>
            </w:r>
          </w:p>
        </w:tc>
        <w:tc>
          <w:tcPr>
            <w:tcW w:w="2410" w:type="dxa"/>
          </w:tcPr>
          <w:p w:rsidR="00E05B5C" w:rsidRPr="004428BD" w:rsidRDefault="00E05B5C" w:rsidP="009E6D48">
            <w:pPr>
              <w:tabs>
                <w:tab w:val="left" w:pos="567"/>
              </w:tabs>
              <w:jc w:val="center"/>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Участники</w:t>
            </w:r>
          </w:p>
          <w:p w:rsidR="00E05B5C" w:rsidRPr="004428BD" w:rsidRDefault="00E05B5C" w:rsidP="009E6D48">
            <w:pPr>
              <w:tabs>
                <w:tab w:val="left" w:pos="567"/>
              </w:tabs>
              <w:jc w:val="center"/>
              <w:rPr>
                <w:rFonts w:ascii="Times New Roman" w:eastAsia="Times New Roman" w:hAnsi="Times New Roman" w:cs="Times New Roman"/>
                <w:bCs/>
                <w:color w:val="000000"/>
                <w:sz w:val="26"/>
                <w:szCs w:val="26"/>
              </w:rPr>
            </w:pPr>
          </w:p>
        </w:tc>
        <w:tc>
          <w:tcPr>
            <w:tcW w:w="2126" w:type="dxa"/>
          </w:tcPr>
          <w:p w:rsidR="00E05B5C" w:rsidRPr="004428BD" w:rsidRDefault="00E05B5C" w:rsidP="009E6D48">
            <w:pPr>
              <w:tabs>
                <w:tab w:val="left" w:pos="567"/>
              </w:tabs>
              <w:jc w:val="center"/>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Ответственный</w:t>
            </w:r>
          </w:p>
          <w:p w:rsidR="00E05B5C" w:rsidRPr="004428BD" w:rsidRDefault="00E05B5C" w:rsidP="009E6D48">
            <w:pPr>
              <w:tabs>
                <w:tab w:val="left" w:pos="567"/>
              </w:tabs>
              <w:jc w:val="center"/>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исполнитель</w:t>
            </w:r>
          </w:p>
        </w:tc>
      </w:tr>
      <w:tr w:rsidR="00E05B5C" w:rsidRPr="004428BD" w:rsidTr="005E757D">
        <w:tc>
          <w:tcPr>
            <w:tcW w:w="14454" w:type="dxa"/>
            <w:gridSpan w:val="6"/>
          </w:tcPr>
          <w:p w:rsidR="00E05B5C" w:rsidRPr="004428BD" w:rsidRDefault="00E05B5C" w:rsidP="00E05B5C">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
                <w:bCs/>
                <w:color w:val="000000"/>
                <w:sz w:val="26"/>
                <w:szCs w:val="26"/>
              </w:rPr>
              <w:t>1. Мероприятия по реализации основных составляющих воспитания</w:t>
            </w:r>
          </w:p>
        </w:tc>
      </w:tr>
      <w:tr w:rsidR="00E05B5C" w:rsidRPr="004428BD" w:rsidTr="005E757D">
        <w:tc>
          <w:tcPr>
            <w:tcW w:w="14454" w:type="dxa"/>
            <w:gridSpan w:val="6"/>
          </w:tcPr>
          <w:p w:rsidR="00E05B5C" w:rsidRPr="004428BD" w:rsidRDefault="00E05B5C" w:rsidP="00E05B5C">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b/>
                <w:bCs/>
                <w:color w:val="000000"/>
                <w:sz w:val="26"/>
                <w:szCs w:val="26"/>
              </w:rPr>
              <w:t>1.1 Идеологическое воспитание</w:t>
            </w:r>
          </w:p>
        </w:tc>
      </w:tr>
      <w:tr w:rsidR="00336F6D" w:rsidRPr="004428BD" w:rsidTr="00633490">
        <w:tc>
          <w:tcPr>
            <w:tcW w:w="1129" w:type="dxa"/>
          </w:tcPr>
          <w:p w:rsidR="00336F6D" w:rsidRPr="004428BD" w:rsidRDefault="00336F6D" w:rsidP="00336F6D">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1.1.1.</w:t>
            </w:r>
          </w:p>
        </w:tc>
        <w:tc>
          <w:tcPr>
            <w:tcW w:w="5529" w:type="dxa"/>
            <w:tcBorders>
              <w:bottom w:val="single" w:sz="4" w:space="0" w:color="auto"/>
            </w:tcBorders>
          </w:tcPr>
          <w:p w:rsidR="00336F6D" w:rsidRPr="004428BD" w:rsidRDefault="00336F6D" w:rsidP="00336F6D">
            <w:pPr>
              <w:tabs>
                <w:tab w:val="left" w:pos="567"/>
                <w:tab w:val="left" w:pos="174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 xml:space="preserve">«В приоритете − общение»: организация работы информационно-пропагандистской группы факультета </w:t>
            </w:r>
          </w:p>
        </w:tc>
        <w:tc>
          <w:tcPr>
            <w:tcW w:w="1559" w:type="dxa"/>
          </w:tcPr>
          <w:p w:rsidR="00336F6D" w:rsidRPr="004428BD" w:rsidRDefault="00336F6D" w:rsidP="00336F6D">
            <w:pPr>
              <w:tabs>
                <w:tab w:val="left" w:pos="567"/>
                <w:tab w:val="left" w:pos="174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В течение года</w:t>
            </w:r>
          </w:p>
        </w:tc>
        <w:tc>
          <w:tcPr>
            <w:tcW w:w="1701" w:type="dxa"/>
          </w:tcPr>
          <w:p w:rsidR="00336F6D" w:rsidRPr="004428BD" w:rsidRDefault="00336F6D" w:rsidP="00336F6D">
            <w:pPr>
              <w:tabs>
                <w:tab w:val="left" w:pos="567"/>
                <w:tab w:val="left" w:pos="1747"/>
              </w:tabs>
              <w:jc w:val="both"/>
              <w:rPr>
                <w:rFonts w:ascii="Times New Roman" w:hAnsi="Times New Roman" w:cs="Times New Roman"/>
                <w:sz w:val="26"/>
                <w:szCs w:val="26"/>
              </w:rPr>
            </w:pPr>
            <w:r w:rsidRPr="004428BD">
              <w:rPr>
                <w:rFonts w:ascii="Times New Roman" w:hAnsi="Times New Roman" w:cs="Times New Roman"/>
                <w:sz w:val="26"/>
                <w:szCs w:val="26"/>
              </w:rPr>
              <w:t>ВГМУ</w:t>
            </w:r>
          </w:p>
        </w:tc>
        <w:tc>
          <w:tcPr>
            <w:tcW w:w="2410" w:type="dxa"/>
          </w:tcPr>
          <w:p w:rsidR="00336F6D" w:rsidRPr="004428BD" w:rsidRDefault="00336F6D" w:rsidP="00336F6D">
            <w:pPr>
              <w:tabs>
                <w:tab w:val="left" w:pos="567"/>
                <w:tab w:val="left" w:pos="1747"/>
              </w:tabs>
              <w:jc w:val="both"/>
              <w:rPr>
                <w:rFonts w:ascii="Times New Roman" w:hAnsi="Times New Roman" w:cs="Times New Roman"/>
                <w:sz w:val="26"/>
                <w:szCs w:val="26"/>
              </w:rPr>
            </w:pPr>
            <w:r w:rsidRPr="004428BD">
              <w:rPr>
                <w:rFonts w:ascii="Times New Roman" w:hAnsi="Times New Roman" w:cs="Times New Roman"/>
                <w:sz w:val="26"/>
                <w:szCs w:val="26"/>
              </w:rPr>
              <w:t>Студенты и работники факультета</w:t>
            </w:r>
          </w:p>
        </w:tc>
        <w:tc>
          <w:tcPr>
            <w:tcW w:w="2126" w:type="dxa"/>
          </w:tcPr>
          <w:p w:rsidR="00336F6D" w:rsidRPr="004428BD" w:rsidRDefault="00336F6D" w:rsidP="004B1FBA">
            <w:pPr>
              <w:tabs>
                <w:tab w:val="left" w:pos="567"/>
                <w:tab w:val="left" w:pos="1747"/>
              </w:tabs>
              <w:spacing w:line="280" w:lineRule="exact"/>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Декан стоматологичес</w:t>
            </w:r>
            <w:r w:rsidR="004428BD">
              <w:rPr>
                <w:rFonts w:ascii="Times New Roman" w:hAnsi="Times New Roman" w:cs="Times New Roman"/>
                <w:sz w:val="26"/>
                <w:szCs w:val="26"/>
              </w:rPr>
              <w:t>-</w:t>
            </w:r>
            <w:r w:rsidRPr="004428BD">
              <w:rPr>
                <w:rFonts w:ascii="Times New Roman" w:hAnsi="Times New Roman" w:cs="Times New Roman"/>
                <w:sz w:val="26"/>
                <w:szCs w:val="26"/>
              </w:rPr>
              <w:t>кого факультета (далее – декан), заместитель декана стоматологичес</w:t>
            </w:r>
            <w:r w:rsidR="004428BD">
              <w:rPr>
                <w:rFonts w:ascii="Times New Roman" w:hAnsi="Times New Roman" w:cs="Times New Roman"/>
                <w:sz w:val="26"/>
                <w:szCs w:val="26"/>
              </w:rPr>
              <w:t>-</w:t>
            </w:r>
            <w:r w:rsidRPr="004428BD">
              <w:rPr>
                <w:rFonts w:ascii="Times New Roman" w:hAnsi="Times New Roman" w:cs="Times New Roman"/>
                <w:sz w:val="26"/>
                <w:szCs w:val="26"/>
              </w:rPr>
              <w:t>кого факультета по идеологической и воспитательной работе (далее – зам. декана по ИВР)</w:t>
            </w:r>
          </w:p>
        </w:tc>
      </w:tr>
      <w:tr w:rsidR="00336F6D" w:rsidRPr="004428BD" w:rsidTr="00633490">
        <w:tc>
          <w:tcPr>
            <w:tcW w:w="1129" w:type="dxa"/>
          </w:tcPr>
          <w:p w:rsidR="00336F6D" w:rsidRPr="004428BD" w:rsidRDefault="00336F6D" w:rsidP="00336F6D">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1.1.2</w:t>
            </w:r>
          </w:p>
        </w:tc>
        <w:tc>
          <w:tcPr>
            <w:tcW w:w="5529" w:type="dxa"/>
            <w:tcBorders>
              <w:bottom w:val="single" w:sz="4" w:space="0" w:color="auto"/>
            </w:tcBorders>
          </w:tcPr>
          <w:p w:rsidR="00336F6D" w:rsidRPr="004428BD" w:rsidRDefault="00336F6D" w:rsidP="00336F6D">
            <w:pPr>
              <w:tabs>
                <w:tab w:val="left" w:pos="567"/>
                <w:tab w:val="left" w:pos="174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Проведение индивидуальной информационно-просветительской и воспитательной работы со студентами</w:t>
            </w:r>
          </w:p>
        </w:tc>
        <w:tc>
          <w:tcPr>
            <w:tcW w:w="1559" w:type="dxa"/>
          </w:tcPr>
          <w:p w:rsidR="00336F6D" w:rsidRPr="004428BD" w:rsidRDefault="00336F6D" w:rsidP="00336F6D">
            <w:pPr>
              <w:tabs>
                <w:tab w:val="left" w:pos="567"/>
                <w:tab w:val="left" w:pos="174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336F6D" w:rsidRPr="004428BD" w:rsidRDefault="00336F6D" w:rsidP="00336F6D">
            <w:pPr>
              <w:tabs>
                <w:tab w:val="left" w:pos="567"/>
                <w:tab w:val="left" w:pos="174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w:t>
            </w:r>
          </w:p>
        </w:tc>
        <w:tc>
          <w:tcPr>
            <w:tcW w:w="2410" w:type="dxa"/>
          </w:tcPr>
          <w:p w:rsidR="00336F6D" w:rsidRPr="004428BD" w:rsidRDefault="00336F6D" w:rsidP="00336F6D">
            <w:pPr>
              <w:tabs>
                <w:tab w:val="left" w:pos="567"/>
                <w:tab w:val="left" w:pos="174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Кураторы, студенты </w:t>
            </w:r>
          </w:p>
        </w:tc>
        <w:tc>
          <w:tcPr>
            <w:tcW w:w="2126" w:type="dxa"/>
          </w:tcPr>
          <w:p w:rsidR="00336F6D" w:rsidRPr="004428BD" w:rsidRDefault="00336F6D" w:rsidP="004B1FBA">
            <w:pPr>
              <w:tabs>
                <w:tab w:val="left" w:pos="567"/>
                <w:tab w:val="left" w:pos="1747"/>
              </w:tabs>
              <w:spacing w:line="280" w:lineRule="exact"/>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Декан, зам. декана по ИВР, заведующие кафедрами (далее – зав. кафедрами), кураторы учебных групп стоматологичес</w:t>
            </w:r>
            <w:r w:rsidR="004428BD">
              <w:rPr>
                <w:rFonts w:ascii="Times New Roman" w:hAnsi="Times New Roman" w:cs="Times New Roman"/>
                <w:sz w:val="26"/>
                <w:szCs w:val="26"/>
              </w:rPr>
              <w:t>-</w:t>
            </w:r>
            <w:r w:rsidRPr="004428BD">
              <w:rPr>
                <w:rFonts w:ascii="Times New Roman" w:hAnsi="Times New Roman" w:cs="Times New Roman"/>
                <w:sz w:val="26"/>
                <w:szCs w:val="26"/>
              </w:rPr>
              <w:t>кого факультета (далее – кураторы)</w:t>
            </w:r>
          </w:p>
        </w:tc>
      </w:tr>
      <w:tr w:rsidR="00336F6D" w:rsidRPr="004428BD" w:rsidTr="005D18C4">
        <w:tc>
          <w:tcPr>
            <w:tcW w:w="1129" w:type="dxa"/>
          </w:tcPr>
          <w:p w:rsidR="00336F6D" w:rsidRPr="004428BD" w:rsidRDefault="00336F6D" w:rsidP="00336F6D">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1.1.3</w:t>
            </w:r>
          </w:p>
        </w:tc>
        <w:tc>
          <w:tcPr>
            <w:tcW w:w="5529" w:type="dxa"/>
            <w:tcBorders>
              <w:bottom w:val="single" w:sz="4" w:space="0" w:color="auto"/>
            </w:tcBorders>
          </w:tcPr>
          <w:p w:rsidR="00336F6D" w:rsidRPr="004428BD" w:rsidRDefault="00336F6D" w:rsidP="00336F6D">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Информационно-разъяснительная работа по фактам геноцида населения Беларуси в годы Великой Отечественной войны и послевоенный период с использованием материалов расследования в рамках уголовного дела Генеральной прокуратуры Республики Беларусь (диалоговые площадки, лекции-конференции, встречи, круглые столы, посещение тематических выставок и т.д.)</w:t>
            </w:r>
          </w:p>
        </w:tc>
        <w:tc>
          <w:tcPr>
            <w:tcW w:w="1559" w:type="dxa"/>
          </w:tcPr>
          <w:p w:rsidR="00336F6D" w:rsidRPr="004428BD" w:rsidRDefault="00336F6D" w:rsidP="00336F6D">
            <w:pPr>
              <w:tabs>
                <w:tab w:val="left" w:pos="709"/>
              </w:tabs>
              <w:jc w:val="both"/>
              <w:rPr>
                <w:rFonts w:ascii="Times New Roman" w:hAnsi="Times New Roman" w:cs="Times New Roman"/>
                <w:sz w:val="26"/>
                <w:szCs w:val="26"/>
              </w:rPr>
            </w:pPr>
            <w:r w:rsidRPr="004428BD">
              <w:rPr>
                <w:rFonts w:ascii="Times New Roman" w:hAnsi="Times New Roman" w:cs="Times New Roman"/>
                <w:sz w:val="26"/>
                <w:szCs w:val="26"/>
              </w:rPr>
              <w:t>В течение года</w:t>
            </w:r>
          </w:p>
          <w:p w:rsidR="00336F6D" w:rsidRPr="004428BD" w:rsidRDefault="00336F6D" w:rsidP="00336F6D">
            <w:pPr>
              <w:tabs>
                <w:tab w:val="left" w:pos="567"/>
              </w:tabs>
              <w:jc w:val="both"/>
              <w:rPr>
                <w:rFonts w:ascii="Times New Roman" w:hAnsi="Times New Roman" w:cs="Times New Roman"/>
                <w:sz w:val="26"/>
                <w:szCs w:val="26"/>
              </w:rPr>
            </w:pPr>
          </w:p>
        </w:tc>
        <w:tc>
          <w:tcPr>
            <w:tcW w:w="1701" w:type="dxa"/>
          </w:tcPr>
          <w:p w:rsidR="00336F6D" w:rsidRPr="004428BD" w:rsidRDefault="00336F6D" w:rsidP="00336F6D">
            <w:pPr>
              <w:tabs>
                <w:tab w:val="left" w:pos="709"/>
              </w:tabs>
              <w:jc w:val="both"/>
              <w:rPr>
                <w:rFonts w:ascii="Times New Roman" w:hAnsi="Times New Roman" w:cs="Times New Roman"/>
                <w:sz w:val="26"/>
                <w:szCs w:val="26"/>
              </w:rPr>
            </w:pPr>
            <w:r w:rsidRPr="004428BD">
              <w:rPr>
                <w:rFonts w:ascii="Times New Roman" w:hAnsi="Times New Roman" w:cs="Times New Roman"/>
                <w:sz w:val="26"/>
                <w:szCs w:val="26"/>
              </w:rPr>
              <w:t>Аудитории и общежития</w:t>
            </w:r>
            <w:r w:rsidR="003475D3" w:rsidRPr="004428BD">
              <w:rPr>
                <w:rFonts w:ascii="Times New Roman" w:hAnsi="Times New Roman" w:cs="Times New Roman"/>
                <w:sz w:val="26"/>
                <w:szCs w:val="26"/>
              </w:rPr>
              <w:t>.</w:t>
            </w:r>
            <w:r w:rsidRPr="004428BD">
              <w:rPr>
                <w:rFonts w:ascii="Times New Roman" w:hAnsi="Times New Roman" w:cs="Times New Roman"/>
                <w:sz w:val="26"/>
                <w:szCs w:val="26"/>
              </w:rPr>
              <w:t xml:space="preserve"> </w:t>
            </w:r>
          </w:p>
          <w:p w:rsidR="00336F6D" w:rsidRPr="004428BD" w:rsidRDefault="00336F6D" w:rsidP="00336F6D">
            <w:pPr>
              <w:tabs>
                <w:tab w:val="left" w:pos="709"/>
              </w:tabs>
              <w:jc w:val="both"/>
              <w:rPr>
                <w:rFonts w:ascii="Times New Roman" w:hAnsi="Times New Roman" w:cs="Times New Roman"/>
                <w:sz w:val="26"/>
                <w:szCs w:val="26"/>
              </w:rPr>
            </w:pPr>
            <w:r w:rsidRPr="004428BD">
              <w:rPr>
                <w:rFonts w:ascii="Times New Roman" w:hAnsi="Times New Roman" w:cs="Times New Roman"/>
                <w:sz w:val="26"/>
                <w:szCs w:val="26"/>
              </w:rPr>
              <w:t>Музеи и выставки г.Витебска и Республики Беларусь</w:t>
            </w:r>
          </w:p>
        </w:tc>
        <w:tc>
          <w:tcPr>
            <w:tcW w:w="2410" w:type="dxa"/>
          </w:tcPr>
          <w:p w:rsidR="00336F6D" w:rsidRPr="004428BD" w:rsidRDefault="00336F6D" w:rsidP="00336F6D">
            <w:pPr>
              <w:ind w:firstLine="4"/>
              <w:jc w:val="both"/>
              <w:rPr>
                <w:rFonts w:ascii="Times New Roman" w:hAnsi="Times New Roman" w:cs="Times New Roman"/>
                <w:sz w:val="26"/>
                <w:szCs w:val="26"/>
              </w:rPr>
            </w:pPr>
            <w:r w:rsidRPr="004428BD">
              <w:rPr>
                <w:rFonts w:ascii="Times New Roman" w:hAnsi="Times New Roman" w:cs="Times New Roman"/>
                <w:sz w:val="26"/>
                <w:szCs w:val="26"/>
              </w:rPr>
              <w:t>Студенты и работники факультета</w:t>
            </w:r>
          </w:p>
        </w:tc>
        <w:tc>
          <w:tcPr>
            <w:tcW w:w="2126" w:type="dxa"/>
          </w:tcPr>
          <w:p w:rsidR="00336F6D" w:rsidRPr="004428BD" w:rsidRDefault="00DE548D" w:rsidP="00DE548D">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Декан, зам. декана по ИВР</w:t>
            </w:r>
          </w:p>
        </w:tc>
      </w:tr>
      <w:tr w:rsidR="00336F6D" w:rsidRPr="004428BD" w:rsidTr="00633490">
        <w:tc>
          <w:tcPr>
            <w:tcW w:w="1129" w:type="dxa"/>
          </w:tcPr>
          <w:p w:rsidR="00336F6D" w:rsidRPr="004428BD" w:rsidRDefault="00336F6D" w:rsidP="00336F6D">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1.1.4</w:t>
            </w:r>
          </w:p>
        </w:tc>
        <w:tc>
          <w:tcPr>
            <w:tcW w:w="5529" w:type="dxa"/>
          </w:tcPr>
          <w:p w:rsidR="00336F6D" w:rsidRPr="004428BD" w:rsidRDefault="003475D3" w:rsidP="003475D3">
            <w:pPr>
              <w:jc w:val="both"/>
              <w:rPr>
                <w:rFonts w:ascii="Times New Roman" w:hAnsi="Times New Roman" w:cs="Times New Roman"/>
                <w:sz w:val="26"/>
                <w:szCs w:val="26"/>
              </w:rPr>
            </w:pPr>
            <w:r w:rsidRPr="004428BD">
              <w:rPr>
                <w:rFonts w:ascii="Times New Roman" w:hAnsi="Times New Roman" w:cs="Times New Roman"/>
                <w:sz w:val="26"/>
                <w:szCs w:val="26"/>
              </w:rPr>
              <w:t>П</w:t>
            </w:r>
            <w:r w:rsidR="00336F6D" w:rsidRPr="004428BD">
              <w:rPr>
                <w:rFonts w:ascii="Times New Roman" w:hAnsi="Times New Roman" w:cs="Times New Roman"/>
                <w:sz w:val="26"/>
                <w:szCs w:val="26"/>
              </w:rPr>
              <w:t xml:space="preserve">роведение работы по предупреждению вовлечения </w:t>
            </w:r>
            <w:r w:rsidRPr="004428BD">
              <w:rPr>
                <w:rFonts w:ascii="Times New Roman" w:hAnsi="Times New Roman" w:cs="Times New Roman"/>
                <w:sz w:val="26"/>
                <w:szCs w:val="26"/>
              </w:rPr>
              <w:t>студентов</w:t>
            </w:r>
            <w:r w:rsidR="00336F6D" w:rsidRPr="004428BD">
              <w:rPr>
                <w:rFonts w:ascii="Times New Roman" w:hAnsi="Times New Roman" w:cs="Times New Roman"/>
                <w:sz w:val="26"/>
                <w:szCs w:val="26"/>
              </w:rPr>
              <w:t xml:space="preserve"> в деструктивную деятельность</w:t>
            </w:r>
          </w:p>
        </w:tc>
        <w:tc>
          <w:tcPr>
            <w:tcW w:w="1559" w:type="dxa"/>
          </w:tcPr>
          <w:p w:rsidR="00336F6D" w:rsidRPr="004428BD" w:rsidRDefault="00336F6D" w:rsidP="00336F6D">
            <w:pPr>
              <w:jc w:val="center"/>
              <w:rPr>
                <w:rFonts w:ascii="Times New Roman" w:hAnsi="Times New Roman" w:cs="Times New Roman"/>
                <w:sz w:val="26"/>
                <w:szCs w:val="26"/>
              </w:rPr>
            </w:pPr>
            <w:r w:rsidRPr="004428BD">
              <w:rPr>
                <w:rFonts w:ascii="Times New Roman" w:hAnsi="Times New Roman" w:cs="Times New Roman"/>
                <w:sz w:val="26"/>
                <w:szCs w:val="26"/>
              </w:rPr>
              <w:t>Постоянно</w:t>
            </w:r>
          </w:p>
        </w:tc>
        <w:tc>
          <w:tcPr>
            <w:tcW w:w="1701" w:type="dxa"/>
          </w:tcPr>
          <w:p w:rsidR="00336F6D" w:rsidRPr="004428BD" w:rsidRDefault="00336F6D" w:rsidP="00336F6D">
            <w:pPr>
              <w:jc w:val="both"/>
              <w:rPr>
                <w:rFonts w:ascii="Times New Roman" w:hAnsi="Times New Roman" w:cs="Times New Roman"/>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336F6D" w:rsidRPr="004428BD" w:rsidRDefault="00336F6D" w:rsidP="00336F6D">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Студенты и работники факультета</w:t>
            </w:r>
          </w:p>
        </w:tc>
        <w:tc>
          <w:tcPr>
            <w:tcW w:w="2126" w:type="dxa"/>
          </w:tcPr>
          <w:p w:rsidR="00336F6D" w:rsidRPr="004428BD" w:rsidRDefault="00DE548D" w:rsidP="00336F6D">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Декан, зам. декана по ИВР, кураторы</w:t>
            </w:r>
          </w:p>
        </w:tc>
      </w:tr>
      <w:tr w:rsidR="009C6F0D" w:rsidRPr="004428BD" w:rsidTr="00633490">
        <w:tc>
          <w:tcPr>
            <w:tcW w:w="1129" w:type="dxa"/>
          </w:tcPr>
          <w:p w:rsidR="009C6F0D" w:rsidRPr="004428BD" w:rsidRDefault="009C6F0D" w:rsidP="009C6F0D">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1.1.5</w:t>
            </w:r>
          </w:p>
        </w:tc>
        <w:tc>
          <w:tcPr>
            <w:tcW w:w="5529" w:type="dxa"/>
          </w:tcPr>
          <w:p w:rsidR="009C6F0D" w:rsidRPr="004428BD" w:rsidRDefault="009C6F0D" w:rsidP="009C6F0D">
            <w:pPr>
              <w:tabs>
                <w:tab w:val="left" w:pos="567"/>
                <w:tab w:val="left" w:pos="174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Проведение на факультете единых дней информирования (ЕДИ) и диалоговых площадок с участием работников государственных органов, правоохранительных органов, руководителей предприятий, учреждений здравоохранения и образования, деятелей науки, культуры, искусства и спорта, успешными выпускниками ВГМУ</w:t>
            </w:r>
          </w:p>
        </w:tc>
        <w:tc>
          <w:tcPr>
            <w:tcW w:w="1559" w:type="dxa"/>
          </w:tcPr>
          <w:p w:rsidR="009C6F0D" w:rsidRPr="004428BD" w:rsidRDefault="009C6F0D" w:rsidP="009C6F0D">
            <w:pPr>
              <w:tabs>
                <w:tab w:val="left" w:pos="567"/>
                <w:tab w:val="left" w:pos="1747"/>
              </w:tabs>
              <w:jc w:val="both"/>
              <w:rPr>
                <w:rFonts w:ascii="Times New Roman" w:hAnsi="Times New Roman" w:cs="Times New Roman"/>
                <w:sz w:val="26"/>
                <w:szCs w:val="26"/>
              </w:rPr>
            </w:pPr>
            <w:r w:rsidRPr="004428BD">
              <w:rPr>
                <w:rFonts w:ascii="Times New Roman" w:hAnsi="Times New Roman" w:cs="Times New Roman"/>
                <w:sz w:val="26"/>
                <w:szCs w:val="26"/>
              </w:rPr>
              <w:t>В течение года</w:t>
            </w:r>
          </w:p>
        </w:tc>
        <w:tc>
          <w:tcPr>
            <w:tcW w:w="1701" w:type="dxa"/>
          </w:tcPr>
          <w:p w:rsidR="009C6F0D" w:rsidRPr="004428BD" w:rsidRDefault="009C6F0D" w:rsidP="009C6F0D">
            <w:pPr>
              <w:tabs>
                <w:tab w:val="left" w:pos="567"/>
                <w:tab w:val="left" w:pos="1747"/>
              </w:tabs>
              <w:jc w:val="both"/>
              <w:rPr>
                <w:rFonts w:ascii="Times New Roman" w:hAnsi="Times New Roman" w:cs="Times New Roman"/>
                <w:sz w:val="26"/>
                <w:szCs w:val="26"/>
              </w:rPr>
            </w:pPr>
            <w:r w:rsidRPr="004428BD">
              <w:rPr>
                <w:rFonts w:ascii="Times New Roman" w:hAnsi="Times New Roman" w:cs="Times New Roman"/>
                <w:sz w:val="26"/>
                <w:szCs w:val="26"/>
              </w:rPr>
              <w:t>ВГМУ</w:t>
            </w:r>
          </w:p>
        </w:tc>
        <w:tc>
          <w:tcPr>
            <w:tcW w:w="2410" w:type="dxa"/>
          </w:tcPr>
          <w:p w:rsidR="009C6F0D" w:rsidRPr="004428BD" w:rsidRDefault="009C6F0D" w:rsidP="009C6F0D">
            <w:pPr>
              <w:tabs>
                <w:tab w:val="left" w:pos="567"/>
                <w:tab w:val="left" w:pos="1747"/>
              </w:tabs>
              <w:jc w:val="both"/>
              <w:rPr>
                <w:rFonts w:ascii="Times New Roman" w:hAnsi="Times New Roman" w:cs="Times New Roman"/>
                <w:sz w:val="26"/>
                <w:szCs w:val="26"/>
              </w:rPr>
            </w:pPr>
            <w:r w:rsidRPr="004428BD">
              <w:rPr>
                <w:rFonts w:ascii="Times New Roman" w:hAnsi="Times New Roman" w:cs="Times New Roman"/>
                <w:sz w:val="26"/>
                <w:szCs w:val="26"/>
              </w:rPr>
              <w:t>Студенты и работники факультета;</w:t>
            </w:r>
          </w:p>
          <w:p w:rsidR="009C6F0D" w:rsidRPr="004428BD" w:rsidRDefault="009C6F0D" w:rsidP="009C6F0D">
            <w:pPr>
              <w:tabs>
                <w:tab w:val="left" w:pos="567"/>
                <w:tab w:val="left" w:pos="1747"/>
              </w:tabs>
              <w:jc w:val="both"/>
              <w:rPr>
                <w:rFonts w:ascii="Times New Roman" w:hAnsi="Times New Roman" w:cs="Times New Roman"/>
                <w:sz w:val="26"/>
                <w:szCs w:val="26"/>
              </w:rPr>
            </w:pPr>
            <w:r w:rsidRPr="004428BD">
              <w:rPr>
                <w:rFonts w:ascii="Times New Roman" w:hAnsi="Times New Roman" w:cs="Times New Roman"/>
                <w:sz w:val="26"/>
                <w:szCs w:val="26"/>
              </w:rPr>
              <w:t>представители республиканских, областных, городских и районных органов управления, выпускники ВГМУ</w:t>
            </w:r>
          </w:p>
        </w:tc>
        <w:tc>
          <w:tcPr>
            <w:tcW w:w="2126" w:type="dxa"/>
          </w:tcPr>
          <w:p w:rsidR="009C6F0D" w:rsidRPr="004428BD" w:rsidRDefault="009C6F0D" w:rsidP="009C6F0D">
            <w:pPr>
              <w:tabs>
                <w:tab w:val="left" w:pos="567"/>
                <w:tab w:val="left" w:pos="1747"/>
              </w:tabs>
              <w:jc w:val="both"/>
              <w:rPr>
                <w:rFonts w:ascii="Times New Roman" w:hAnsi="Times New Roman" w:cs="Times New Roman"/>
                <w:sz w:val="26"/>
                <w:szCs w:val="26"/>
              </w:rPr>
            </w:pPr>
            <w:r w:rsidRPr="004428BD">
              <w:rPr>
                <w:rFonts w:ascii="Times New Roman" w:hAnsi="Times New Roman" w:cs="Times New Roman"/>
                <w:sz w:val="26"/>
                <w:szCs w:val="26"/>
              </w:rPr>
              <w:t>Деканат, ИПГ</w:t>
            </w:r>
          </w:p>
        </w:tc>
      </w:tr>
      <w:tr w:rsidR="009C6F0D" w:rsidRPr="004428BD" w:rsidTr="00633490">
        <w:tc>
          <w:tcPr>
            <w:tcW w:w="1129" w:type="dxa"/>
          </w:tcPr>
          <w:p w:rsidR="009C6F0D" w:rsidRPr="004428BD" w:rsidRDefault="009C6F0D" w:rsidP="009C6F0D">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1.1.6</w:t>
            </w:r>
          </w:p>
        </w:tc>
        <w:tc>
          <w:tcPr>
            <w:tcW w:w="5529" w:type="dxa"/>
          </w:tcPr>
          <w:p w:rsidR="009C6F0D" w:rsidRPr="004428BD" w:rsidRDefault="009C6F0D" w:rsidP="009C6F0D">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Организация мероприятий, посвященных Дню народного единства, Дню Конституции Республики Беларусь, Дню Победы, Дню Государственного флага, Государственного герба и Государственного гимна Республики Беларусь, Дню Независимости Республики Беларусь</w:t>
            </w:r>
          </w:p>
        </w:tc>
        <w:tc>
          <w:tcPr>
            <w:tcW w:w="1559" w:type="dxa"/>
          </w:tcPr>
          <w:p w:rsidR="009C6F0D" w:rsidRPr="004428BD" w:rsidRDefault="009C6F0D" w:rsidP="009C6F0D">
            <w:pPr>
              <w:tabs>
                <w:tab w:val="left" w:pos="567"/>
                <w:tab w:val="left" w:pos="1747"/>
              </w:tabs>
              <w:jc w:val="both"/>
              <w:rPr>
                <w:rFonts w:ascii="Times New Roman" w:hAnsi="Times New Roman" w:cs="Times New Roman"/>
                <w:sz w:val="26"/>
                <w:szCs w:val="26"/>
              </w:rPr>
            </w:pPr>
            <w:r w:rsidRPr="004428BD">
              <w:rPr>
                <w:rFonts w:ascii="Times New Roman" w:hAnsi="Times New Roman" w:cs="Times New Roman"/>
                <w:sz w:val="26"/>
                <w:szCs w:val="26"/>
              </w:rPr>
              <w:t>В течение года</w:t>
            </w:r>
          </w:p>
        </w:tc>
        <w:tc>
          <w:tcPr>
            <w:tcW w:w="1701" w:type="dxa"/>
          </w:tcPr>
          <w:p w:rsidR="009C6F0D" w:rsidRPr="004428BD" w:rsidRDefault="009C6F0D" w:rsidP="009C6F0D">
            <w:pPr>
              <w:tabs>
                <w:tab w:val="left" w:pos="567"/>
                <w:tab w:val="left" w:pos="1747"/>
              </w:tabs>
              <w:jc w:val="both"/>
              <w:rPr>
                <w:rFonts w:ascii="Times New Roman" w:hAnsi="Times New Roman" w:cs="Times New Roman"/>
                <w:sz w:val="26"/>
                <w:szCs w:val="26"/>
              </w:rPr>
            </w:pPr>
            <w:r w:rsidRPr="004428BD">
              <w:rPr>
                <w:rFonts w:ascii="Times New Roman" w:hAnsi="Times New Roman" w:cs="Times New Roman"/>
                <w:sz w:val="26"/>
                <w:szCs w:val="26"/>
              </w:rPr>
              <w:t>ВГМУ</w:t>
            </w:r>
          </w:p>
        </w:tc>
        <w:tc>
          <w:tcPr>
            <w:tcW w:w="2410" w:type="dxa"/>
          </w:tcPr>
          <w:p w:rsidR="009C6F0D" w:rsidRPr="004428BD" w:rsidRDefault="009C6F0D" w:rsidP="009C6F0D">
            <w:pPr>
              <w:tabs>
                <w:tab w:val="left" w:pos="567"/>
                <w:tab w:val="left" w:pos="1747"/>
              </w:tabs>
              <w:jc w:val="both"/>
              <w:rPr>
                <w:rFonts w:ascii="Times New Roman" w:hAnsi="Times New Roman" w:cs="Times New Roman"/>
                <w:sz w:val="26"/>
                <w:szCs w:val="26"/>
              </w:rPr>
            </w:pPr>
            <w:r w:rsidRPr="004428BD">
              <w:rPr>
                <w:rFonts w:ascii="Times New Roman" w:hAnsi="Times New Roman" w:cs="Times New Roman"/>
                <w:sz w:val="26"/>
                <w:szCs w:val="26"/>
              </w:rPr>
              <w:t>Студенты и работники факультета; кураторы</w:t>
            </w:r>
          </w:p>
        </w:tc>
        <w:tc>
          <w:tcPr>
            <w:tcW w:w="2126" w:type="dxa"/>
          </w:tcPr>
          <w:p w:rsidR="009C6F0D" w:rsidRPr="004428BD" w:rsidRDefault="009C6F0D" w:rsidP="009C6F0D">
            <w:pPr>
              <w:tabs>
                <w:tab w:val="left" w:pos="567"/>
                <w:tab w:val="left" w:pos="1747"/>
              </w:tabs>
              <w:jc w:val="both"/>
              <w:rPr>
                <w:rFonts w:ascii="Times New Roman" w:hAnsi="Times New Roman" w:cs="Times New Roman"/>
                <w:sz w:val="26"/>
                <w:szCs w:val="26"/>
              </w:rPr>
            </w:pPr>
            <w:r w:rsidRPr="004428BD">
              <w:rPr>
                <w:rFonts w:ascii="Times New Roman" w:hAnsi="Times New Roman" w:cs="Times New Roman"/>
                <w:sz w:val="26"/>
                <w:szCs w:val="26"/>
              </w:rPr>
              <w:t>Декан, зам. декана по ИВР, кураторы</w:t>
            </w:r>
          </w:p>
        </w:tc>
      </w:tr>
      <w:tr w:rsidR="009C6F0D" w:rsidRPr="004428BD" w:rsidTr="00633490">
        <w:trPr>
          <w:trHeight w:val="1848"/>
        </w:trPr>
        <w:tc>
          <w:tcPr>
            <w:tcW w:w="1129" w:type="dxa"/>
          </w:tcPr>
          <w:p w:rsidR="009C6F0D" w:rsidRPr="004428BD" w:rsidRDefault="009C6F0D" w:rsidP="009C6F0D">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1.1.7</w:t>
            </w:r>
          </w:p>
        </w:tc>
        <w:tc>
          <w:tcPr>
            <w:tcW w:w="5529" w:type="dxa"/>
          </w:tcPr>
          <w:p w:rsidR="009C6F0D" w:rsidRPr="004428BD" w:rsidRDefault="009C6F0D" w:rsidP="009C6F0D">
            <w:pPr>
              <w:tabs>
                <w:tab w:val="left" w:pos="567"/>
              </w:tabs>
              <w:jc w:val="both"/>
              <w:rPr>
                <w:rFonts w:ascii="Times New Roman" w:hAnsi="Times New Roman" w:cs="Times New Roman"/>
                <w:sz w:val="26"/>
                <w:szCs w:val="26"/>
              </w:rPr>
            </w:pPr>
            <w:r w:rsidRPr="004428BD">
              <w:rPr>
                <w:rFonts w:ascii="Times New Roman" w:eastAsia="Times New Roman" w:hAnsi="Times New Roman"/>
                <w:bCs/>
                <w:color w:val="000000"/>
                <w:sz w:val="26"/>
                <w:szCs w:val="26"/>
              </w:rPr>
              <w:t xml:space="preserve">Организация обучения </w:t>
            </w:r>
            <w:r>
              <w:rPr>
                <w:rFonts w:ascii="Times New Roman" w:eastAsia="Times New Roman" w:hAnsi="Times New Roman"/>
                <w:bCs/>
                <w:color w:val="000000"/>
                <w:sz w:val="26"/>
                <w:szCs w:val="26"/>
              </w:rPr>
              <w:t>студентов</w:t>
            </w:r>
            <w:r w:rsidRPr="004428BD">
              <w:rPr>
                <w:rFonts w:ascii="Times New Roman" w:eastAsia="Times New Roman" w:hAnsi="Times New Roman"/>
                <w:bCs/>
                <w:color w:val="000000"/>
                <w:sz w:val="26"/>
                <w:szCs w:val="26"/>
              </w:rPr>
              <w:t xml:space="preserve"> навыкам критического мышления и медиаграмотности по распознаванию пропаганды и манипуляций в информационном поле с привлечением специалистов сферы СМИ (журналистов, блогеров, медиаволонтеров)</w:t>
            </w:r>
          </w:p>
        </w:tc>
        <w:tc>
          <w:tcPr>
            <w:tcW w:w="1559" w:type="dxa"/>
          </w:tcPr>
          <w:p w:rsidR="009C6F0D" w:rsidRPr="004428BD" w:rsidRDefault="009C6F0D" w:rsidP="009C6F0D">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В течение года</w:t>
            </w:r>
          </w:p>
        </w:tc>
        <w:tc>
          <w:tcPr>
            <w:tcW w:w="1701" w:type="dxa"/>
          </w:tcPr>
          <w:p w:rsidR="009C6F0D" w:rsidRPr="004428BD" w:rsidRDefault="009C6F0D" w:rsidP="009C6F0D">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ВГМУ</w:t>
            </w:r>
          </w:p>
        </w:tc>
        <w:tc>
          <w:tcPr>
            <w:tcW w:w="2410" w:type="dxa"/>
          </w:tcPr>
          <w:p w:rsidR="009C6F0D" w:rsidRPr="004428BD" w:rsidRDefault="009C6F0D" w:rsidP="009C6F0D">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Студенты и работники факультета,</w:t>
            </w:r>
          </w:p>
          <w:p w:rsidR="009C6F0D" w:rsidRPr="004428BD" w:rsidRDefault="009C6F0D" w:rsidP="009C6F0D">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кураторы</w:t>
            </w:r>
          </w:p>
        </w:tc>
        <w:tc>
          <w:tcPr>
            <w:tcW w:w="2126" w:type="dxa"/>
          </w:tcPr>
          <w:p w:rsidR="009C6F0D" w:rsidRPr="004428BD" w:rsidRDefault="009C6F0D" w:rsidP="009C6F0D">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 xml:space="preserve">Деканат </w:t>
            </w:r>
          </w:p>
        </w:tc>
      </w:tr>
      <w:tr w:rsidR="009C6F0D" w:rsidRPr="004428BD" w:rsidTr="00633490">
        <w:trPr>
          <w:trHeight w:val="3208"/>
        </w:trPr>
        <w:tc>
          <w:tcPr>
            <w:tcW w:w="1129" w:type="dxa"/>
          </w:tcPr>
          <w:p w:rsidR="009C6F0D" w:rsidRPr="004428BD" w:rsidRDefault="009C6F0D" w:rsidP="009C6F0D">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1.1.8</w:t>
            </w:r>
          </w:p>
        </w:tc>
        <w:tc>
          <w:tcPr>
            <w:tcW w:w="5529" w:type="dxa"/>
            <w:vAlign w:val="center"/>
          </w:tcPr>
          <w:p w:rsidR="009C6F0D" w:rsidRPr="004428BD" w:rsidRDefault="009C6F0D" w:rsidP="009C6F0D">
            <w:pPr>
              <w:tabs>
                <w:tab w:val="left" w:pos="567"/>
              </w:tabs>
              <w:jc w:val="both"/>
              <w:rPr>
                <w:rFonts w:ascii="Times New Roman" w:eastAsia="Times New Roman" w:hAnsi="Times New Roman"/>
                <w:bCs/>
                <w:color w:val="000000"/>
                <w:sz w:val="26"/>
                <w:szCs w:val="26"/>
              </w:rPr>
            </w:pPr>
            <w:r w:rsidRPr="004428BD">
              <w:rPr>
                <w:rFonts w:ascii="Times New Roman" w:eastAsia="Times New Roman" w:hAnsi="Times New Roman"/>
                <w:bCs/>
                <w:color w:val="000000"/>
                <w:sz w:val="26"/>
                <w:szCs w:val="26"/>
              </w:rPr>
              <w:t>Организация просмотров хронико-документальных, кино- и видеофильмов</w:t>
            </w:r>
          </w:p>
          <w:p w:rsidR="009C6F0D" w:rsidRPr="004428BD" w:rsidRDefault="009C6F0D" w:rsidP="009C6F0D">
            <w:pPr>
              <w:tabs>
                <w:tab w:val="left" w:pos="567"/>
              </w:tabs>
              <w:jc w:val="both"/>
              <w:rPr>
                <w:rFonts w:ascii="Times New Roman" w:eastAsia="Times New Roman" w:hAnsi="Times New Roman"/>
                <w:bCs/>
                <w:color w:val="000000"/>
                <w:sz w:val="26"/>
                <w:szCs w:val="26"/>
              </w:rPr>
            </w:pPr>
            <w:r w:rsidRPr="004428BD">
              <w:rPr>
                <w:rFonts w:ascii="Times New Roman" w:eastAsia="Times New Roman" w:hAnsi="Times New Roman"/>
                <w:bCs/>
                <w:color w:val="000000"/>
                <w:sz w:val="26"/>
                <w:szCs w:val="26"/>
              </w:rPr>
              <w:t>(самостоятельного просмотра, просмотров на кураторских часах, походов в кинотеатр) с последующим коллективным обсуждением («Вирус нацизма», «Дети на прицеле», «Убойная посылка»; «Лагеря смерти», «Сожженные деревни», «Партизаны Беларуси», «Культурный код»; «Один за всех» «Мамино письмо» и др.</w:t>
            </w:r>
          </w:p>
        </w:tc>
        <w:tc>
          <w:tcPr>
            <w:tcW w:w="1559" w:type="dxa"/>
          </w:tcPr>
          <w:p w:rsidR="009C6F0D" w:rsidRPr="004428BD" w:rsidRDefault="009C6F0D" w:rsidP="009C6F0D">
            <w:pPr>
              <w:tabs>
                <w:tab w:val="left" w:pos="567"/>
              </w:tabs>
              <w:jc w:val="both"/>
              <w:rPr>
                <w:rFonts w:ascii="Times New Roman" w:eastAsia="Times New Roman" w:hAnsi="Times New Roman"/>
                <w:bCs/>
                <w:color w:val="000000"/>
                <w:sz w:val="26"/>
                <w:szCs w:val="26"/>
              </w:rPr>
            </w:pPr>
            <w:r w:rsidRPr="004428BD">
              <w:rPr>
                <w:rFonts w:ascii="Times New Roman" w:eastAsia="Times New Roman" w:hAnsi="Times New Roman"/>
                <w:bCs/>
                <w:color w:val="000000"/>
                <w:sz w:val="26"/>
                <w:szCs w:val="26"/>
              </w:rPr>
              <w:t>В течение года</w:t>
            </w:r>
          </w:p>
        </w:tc>
        <w:tc>
          <w:tcPr>
            <w:tcW w:w="1701" w:type="dxa"/>
          </w:tcPr>
          <w:p w:rsidR="009C6F0D" w:rsidRPr="004428BD" w:rsidRDefault="009C6F0D" w:rsidP="009C6F0D">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9C6F0D" w:rsidRPr="004428BD" w:rsidRDefault="009C6F0D" w:rsidP="009C6F0D">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 xml:space="preserve">Студенты и работники факультета </w:t>
            </w:r>
          </w:p>
        </w:tc>
        <w:tc>
          <w:tcPr>
            <w:tcW w:w="2126" w:type="dxa"/>
          </w:tcPr>
          <w:p w:rsidR="009C6F0D" w:rsidRPr="004428BD" w:rsidRDefault="009C6F0D" w:rsidP="009C6F0D">
            <w:pPr>
              <w:tabs>
                <w:tab w:val="left" w:pos="567"/>
              </w:tabs>
              <w:jc w:val="both"/>
              <w:rPr>
                <w:rFonts w:ascii="Times New Roman" w:eastAsia="Times New Roman" w:hAnsi="Times New Roman"/>
                <w:bCs/>
                <w:color w:val="000000"/>
                <w:sz w:val="26"/>
                <w:szCs w:val="26"/>
              </w:rPr>
            </w:pPr>
            <w:r w:rsidRPr="004428BD">
              <w:rPr>
                <w:rFonts w:ascii="Times New Roman" w:hAnsi="Times New Roman" w:cs="Times New Roman"/>
                <w:sz w:val="26"/>
                <w:szCs w:val="26"/>
              </w:rPr>
              <w:t>Зам. декана по ИВР, кураторы</w:t>
            </w:r>
          </w:p>
        </w:tc>
      </w:tr>
      <w:tr w:rsidR="009C6F0D" w:rsidRPr="004428BD" w:rsidTr="005E757D">
        <w:tc>
          <w:tcPr>
            <w:tcW w:w="14454" w:type="dxa"/>
            <w:gridSpan w:val="6"/>
          </w:tcPr>
          <w:p w:rsidR="009C6F0D" w:rsidRPr="004428BD" w:rsidRDefault="009C6F0D" w:rsidP="009C6F0D">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b/>
                <w:bCs/>
                <w:color w:val="000000"/>
                <w:sz w:val="26"/>
                <w:szCs w:val="26"/>
              </w:rPr>
              <w:t>1.2 Гражданское и патриотическое воспитание</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1.2.1</w:t>
            </w:r>
          </w:p>
        </w:tc>
        <w:tc>
          <w:tcPr>
            <w:tcW w:w="5529" w:type="dxa"/>
          </w:tcPr>
          <w:p w:rsidR="004B1FBA" w:rsidRPr="004428BD" w:rsidRDefault="004B1FBA" w:rsidP="004B1FBA">
            <w:pPr>
              <w:tabs>
                <w:tab w:val="left" w:pos="567"/>
              </w:tabs>
              <w:jc w:val="both"/>
              <w:rPr>
                <w:rFonts w:ascii="Times New Roman" w:hAnsi="Times New Roman" w:cs="Times New Roman"/>
                <w:sz w:val="26"/>
                <w:szCs w:val="26"/>
              </w:rPr>
            </w:pPr>
            <w:r w:rsidRPr="004428BD">
              <w:rPr>
                <w:rFonts w:ascii="Times New Roman" w:eastAsia="Times New Roman" w:hAnsi="Times New Roman" w:cs="Times New Roman"/>
                <w:sz w:val="26"/>
                <w:szCs w:val="26"/>
                <w:lang w:eastAsia="ru-RU"/>
              </w:rPr>
              <w:t>Проведение дней информирования и информационных часов в студенческих коллективах и на факультете</w:t>
            </w:r>
          </w:p>
        </w:tc>
        <w:tc>
          <w:tcPr>
            <w:tcW w:w="1559" w:type="dxa"/>
          </w:tcPr>
          <w:p w:rsidR="004B1FBA" w:rsidRPr="004428BD" w:rsidRDefault="004B1FBA" w:rsidP="004B1FBA">
            <w:pPr>
              <w:tabs>
                <w:tab w:val="left" w:pos="567"/>
              </w:tabs>
              <w:jc w:val="both"/>
              <w:rPr>
                <w:rFonts w:ascii="Times New Roman" w:hAnsi="Times New Roman" w:cs="Times New Roman"/>
                <w:sz w:val="26"/>
                <w:szCs w:val="26"/>
              </w:rPr>
            </w:pPr>
            <w:r w:rsidRPr="004428BD">
              <w:rPr>
                <w:rFonts w:ascii="Times New Roman" w:eastAsia="Times New Roman" w:hAnsi="Times New Roman" w:cs="Times New Roman"/>
                <w:spacing w:val="-12"/>
                <w:sz w:val="26"/>
                <w:szCs w:val="26"/>
                <w:lang w:eastAsia="ru-RU"/>
              </w:rPr>
              <w:t>Еженедельно</w:t>
            </w:r>
            <w:r w:rsidRPr="004428BD">
              <w:rPr>
                <w:rFonts w:ascii="Times New Roman" w:eastAsia="Times New Roman" w:hAnsi="Times New Roman" w:cs="Times New Roman"/>
                <w:sz w:val="26"/>
                <w:szCs w:val="26"/>
                <w:lang w:eastAsia="ru-RU"/>
              </w:rPr>
              <w:t xml:space="preserve"> и в 3-й четверг месяца</w:t>
            </w:r>
          </w:p>
        </w:tc>
        <w:tc>
          <w:tcPr>
            <w:tcW w:w="1701" w:type="dxa"/>
          </w:tcPr>
          <w:p w:rsidR="004B1FBA" w:rsidRPr="004428BD" w:rsidRDefault="004B1FBA" w:rsidP="004B1FBA">
            <w:pPr>
              <w:tabs>
                <w:tab w:val="left" w:pos="709"/>
              </w:tabs>
              <w:jc w:val="both"/>
              <w:rPr>
                <w:rFonts w:ascii="Times New Roman" w:hAnsi="Times New Roman" w:cs="Times New Roman"/>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4B1FBA" w:rsidRPr="004428BD" w:rsidRDefault="004B1FBA" w:rsidP="004B1FBA">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Члены ИПГ, кураторы, студенты, сотрудники</w:t>
            </w:r>
          </w:p>
        </w:tc>
        <w:tc>
          <w:tcPr>
            <w:tcW w:w="2126" w:type="dxa"/>
          </w:tcPr>
          <w:p w:rsidR="004B1FBA" w:rsidRPr="004428BD" w:rsidRDefault="004B1FBA" w:rsidP="004B1FBA">
            <w:pPr>
              <w:tabs>
                <w:tab w:val="left" w:pos="567"/>
              </w:tabs>
              <w:jc w:val="both"/>
              <w:rPr>
                <w:rFonts w:ascii="Times New Roman" w:hAnsi="Times New Roman" w:cs="Times New Roman"/>
                <w:sz w:val="26"/>
                <w:szCs w:val="26"/>
              </w:rPr>
            </w:pPr>
            <w:r w:rsidRPr="004428BD">
              <w:rPr>
                <w:rFonts w:ascii="Times New Roman" w:eastAsia="Times New Roman" w:hAnsi="Times New Roman" w:cs="Times New Roman"/>
                <w:sz w:val="26"/>
                <w:szCs w:val="26"/>
                <w:lang w:eastAsia="ru-RU"/>
              </w:rPr>
              <w:t>Кураторы, руководители ИПГ, зав. кафедрами</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1.2.2</w:t>
            </w:r>
          </w:p>
        </w:tc>
        <w:tc>
          <w:tcPr>
            <w:tcW w:w="5529" w:type="dxa"/>
          </w:tcPr>
          <w:p w:rsidR="004B1FBA" w:rsidRPr="004428BD" w:rsidRDefault="004B1FBA" w:rsidP="004B1FBA">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Проведение диалоговых площадок по обсуждению актуальных вопросов социально-экономического и политического развития страны, избирательной системы Республики Беларусь с участием руководителей государственных органов, представителей общественных объединений, политических партий</w:t>
            </w:r>
          </w:p>
        </w:tc>
        <w:tc>
          <w:tcPr>
            <w:tcW w:w="1559" w:type="dxa"/>
          </w:tcPr>
          <w:p w:rsidR="004B1FBA" w:rsidRPr="004428BD" w:rsidRDefault="004B1FBA" w:rsidP="004B1FBA">
            <w:pPr>
              <w:tabs>
                <w:tab w:val="left" w:pos="709"/>
              </w:tabs>
              <w:jc w:val="both"/>
              <w:rPr>
                <w:rFonts w:ascii="Times New Roman" w:hAnsi="Times New Roman" w:cs="Times New Roman"/>
                <w:sz w:val="26"/>
                <w:szCs w:val="26"/>
              </w:rPr>
            </w:pPr>
            <w:r w:rsidRPr="004428BD">
              <w:rPr>
                <w:rFonts w:ascii="Times New Roman" w:hAnsi="Times New Roman" w:cs="Times New Roman"/>
                <w:sz w:val="26"/>
                <w:szCs w:val="26"/>
              </w:rPr>
              <w:t>В течение года</w:t>
            </w:r>
          </w:p>
        </w:tc>
        <w:tc>
          <w:tcPr>
            <w:tcW w:w="1701" w:type="dxa"/>
          </w:tcPr>
          <w:p w:rsidR="004B1FBA" w:rsidRPr="004428BD" w:rsidRDefault="004B1FBA" w:rsidP="004B1FBA">
            <w:pPr>
              <w:tabs>
                <w:tab w:val="left" w:pos="709"/>
              </w:tabs>
              <w:jc w:val="both"/>
              <w:rPr>
                <w:rFonts w:ascii="Times New Roman" w:hAnsi="Times New Roman" w:cs="Times New Roman"/>
                <w:sz w:val="26"/>
                <w:szCs w:val="26"/>
              </w:rPr>
            </w:pPr>
            <w:r w:rsidRPr="004428BD">
              <w:rPr>
                <w:rFonts w:ascii="Times New Roman" w:hAnsi="Times New Roman" w:cs="Times New Roman"/>
                <w:sz w:val="26"/>
                <w:szCs w:val="26"/>
              </w:rPr>
              <w:t>ВГМУ</w:t>
            </w:r>
          </w:p>
        </w:tc>
        <w:tc>
          <w:tcPr>
            <w:tcW w:w="2410" w:type="dxa"/>
          </w:tcPr>
          <w:p w:rsidR="004B1FBA" w:rsidRPr="004428BD" w:rsidRDefault="004B1FBA" w:rsidP="004B1FBA">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Декан, кафедры, кураторы, представители профсоюзных организаций и общественных объединений, студенты</w:t>
            </w:r>
          </w:p>
        </w:tc>
        <w:tc>
          <w:tcPr>
            <w:tcW w:w="2126" w:type="dxa"/>
          </w:tcPr>
          <w:p w:rsidR="004B1FBA" w:rsidRPr="004428BD" w:rsidRDefault="004B1FBA" w:rsidP="004B1FBA">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Декан, зам. декана по ИВР, кураторы</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1.2.3</w:t>
            </w:r>
          </w:p>
        </w:tc>
        <w:tc>
          <w:tcPr>
            <w:tcW w:w="5529" w:type="dxa"/>
          </w:tcPr>
          <w:p w:rsidR="004B1FBA" w:rsidRPr="004428BD" w:rsidRDefault="004B1FBA" w:rsidP="004B1FBA">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Организация и проведение мероприятий, посвященных Году благоустройства</w:t>
            </w:r>
          </w:p>
        </w:tc>
        <w:tc>
          <w:tcPr>
            <w:tcW w:w="1559" w:type="dxa"/>
          </w:tcPr>
          <w:p w:rsidR="004B1FBA" w:rsidRPr="004428BD" w:rsidRDefault="004B1FBA" w:rsidP="004B1FBA">
            <w:pPr>
              <w:tabs>
                <w:tab w:val="left" w:pos="709"/>
              </w:tabs>
              <w:rPr>
                <w:rFonts w:ascii="Times New Roman" w:eastAsia="Times New Roman" w:hAnsi="Times New Roman"/>
                <w:sz w:val="26"/>
                <w:szCs w:val="26"/>
                <w:lang w:eastAsia="ru-RU"/>
              </w:rPr>
            </w:pPr>
            <w:r w:rsidRPr="004428BD">
              <w:rPr>
                <w:rFonts w:ascii="Times New Roman" w:eastAsia="Times New Roman" w:hAnsi="Times New Roman" w:cs="Times New Roman"/>
                <w:sz w:val="26"/>
                <w:szCs w:val="26"/>
                <w:lang w:eastAsia="ru-RU"/>
              </w:rPr>
              <w:t>Осенний семестр</w:t>
            </w:r>
          </w:p>
        </w:tc>
        <w:tc>
          <w:tcPr>
            <w:tcW w:w="1701" w:type="dxa"/>
          </w:tcPr>
          <w:p w:rsidR="004B1FBA" w:rsidRPr="004428BD" w:rsidRDefault="004B1FBA" w:rsidP="004B1FBA">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Аудитории и общежития ВГМУ</w:t>
            </w:r>
          </w:p>
        </w:tc>
        <w:tc>
          <w:tcPr>
            <w:tcW w:w="2410" w:type="dxa"/>
          </w:tcPr>
          <w:p w:rsidR="004B1FBA" w:rsidRPr="004428BD" w:rsidRDefault="004B1FBA" w:rsidP="004B1FBA">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Студенты и работники факультета; кураторы</w:t>
            </w:r>
          </w:p>
        </w:tc>
        <w:tc>
          <w:tcPr>
            <w:tcW w:w="2126" w:type="dxa"/>
          </w:tcPr>
          <w:p w:rsidR="004B1FBA" w:rsidRPr="004428BD" w:rsidRDefault="004B1FBA" w:rsidP="004B1FBA">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Декан, зам. декана по ИВР</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1.2.4</w:t>
            </w:r>
          </w:p>
        </w:tc>
        <w:tc>
          <w:tcPr>
            <w:tcW w:w="5529" w:type="dxa"/>
          </w:tcPr>
          <w:p w:rsidR="004B1FBA" w:rsidRPr="004428BD" w:rsidRDefault="004B1FBA" w:rsidP="004B1FBA">
            <w:pPr>
              <w:tabs>
                <w:tab w:val="left" w:pos="567"/>
              </w:tabs>
              <w:jc w:val="both"/>
              <w:rPr>
                <w:rFonts w:ascii="Times New Roman" w:hAnsi="Times New Roman" w:cs="Times New Roman"/>
                <w:sz w:val="26"/>
                <w:szCs w:val="26"/>
              </w:rPr>
            </w:pPr>
            <w:r w:rsidRPr="004428BD">
              <w:rPr>
                <w:rFonts w:ascii="Times New Roman" w:eastAsia="Times New Roman" w:hAnsi="Times New Roman" w:cs="Times New Roman"/>
                <w:bCs/>
                <w:color w:val="000000"/>
                <w:sz w:val="26"/>
                <w:szCs w:val="26"/>
              </w:rPr>
              <w:t xml:space="preserve">Организация участия студентов в мероприятиях в рамках «Месяца первокурсника» </w:t>
            </w:r>
          </w:p>
        </w:tc>
        <w:tc>
          <w:tcPr>
            <w:tcW w:w="1559" w:type="dxa"/>
          </w:tcPr>
          <w:p w:rsidR="004B1FBA" w:rsidRPr="004428BD" w:rsidRDefault="004B1FBA" w:rsidP="004B1FBA">
            <w:pPr>
              <w:tabs>
                <w:tab w:val="left" w:pos="709"/>
              </w:tabs>
              <w:rPr>
                <w:rFonts w:ascii="Times New Roman" w:hAnsi="Times New Roman" w:cs="Times New Roman"/>
                <w:sz w:val="26"/>
                <w:szCs w:val="26"/>
              </w:rPr>
            </w:pPr>
            <w:r w:rsidRPr="004428BD">
              <w:rPr>
                <w:rFonts w:ascii="Times New Roman" w:eastAsia="Times New Roman" w:hAnsi="Times New Roman" w:cs="Times New Roman"/>
                <w:bCs/>
                <w:color w:val="000000"/>
                <w:sz w:val="26"/>
                <w:szCs w:val="26"/>
              </w:rPr>
              <w:t>Сентябрь</w:t>
            </w:r>
          </w:p>
        </w:tc>
        <w:tc>
          <w:tcPr>
            <w:tcW w:w="1701" w:type="dxa"/>
          </w:tcPr>
          <w:p w:rsidR="004B1FBA" w:rsidRPr="004428BD" w:rsidRDefault="004B1FBA" w:rsidP="004B1FBA">
            <w:pPr>
              <w:tabs>
                <w:tab w:val="left" w:pos="709"/>
              </w:tabs>
              <w:jc w:val="both"/>
              <w:rPr>
                <w:rFonts w:ascii="Times New Roman" w:hAnsi="Times New Roman" w:cs="Times New Roman"/>
                <w:sz w:val="26"/>
                <w:szCs w:val="26"/>
              </w:rPr>
            </w:pPr>
            <w:r w:rsidRPr="004428BD">
              <w:rPr>
                <w:rFonts w:ascii="Times New Roman" w:eastAsia="Times New Roman" w:hAnsi="Times New Roman" w:cs="Times New Roman"/>
                <w:bCs/>
                <w:color w:val="000000"/>
                <w:sz w:val="26"/>
                <w:szCs w:val="26"/>
              </w:rPr>
              <w:t>ВГМУ</w:t>
            </w:r>
          </w:p>
        </w:tc>
        <w:tc>
          <w:tcPr>
            <w:tcW w:w="2410" w:type="dxa"/>
          </w:tcPr>
          <w:p w:rsidR="004B1FBA" w:rsidRPr="004428BD" w:rsidRDefault="004B1FBA" w:rsidP="004B1FBA">
            <w:pPr>
              <w:tabs>
                <w:tab w:val="left" w:pos="567"/>
              </w:tabs>
              <w:jc w:val="both"/>
              <w:rPr>
                <w:rFonts w:ascii="Times New Roman" w:hAnsi="Times New Roman" w:cs="Times New Roman"/>
                <w:sz w:val="26"/>
                <w:szCs w:val="26"/>
              </w:rPr>
            </w:pPr>
            <w:r w:rsidRPr="004428BD">
              <w:rPr>
                <w:rFonts w:ascii="Times New Roman" w:eastAsia="Times New Roman" w:hAnsi="Times New Roman" w:cs="Times New Roman"/>
                <w:bCs/>
                <w:color w:val="000000"/>
                <w:sz w:val="26"/>
                <w:szCs w:val="26"/>
              </w:rPr>
              <w:t>Студенты 1 курса</w:t>
            </w:r>
          </w:p>
        </w:tc>
        <w:tc>
          <w:tcPr>
            <w:tcW w:w="2126" w:type="dxa"/>
          </w:tcPr>
          <w:p w:rsidR="004B1FBA" w:rsidRPr="004428BD" w:rsidRDefault="004B1FBA" w:rsidP="004B1FBA">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Декан, зам. декана по ИВР, кураторы</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1.2.5</w:t>
            </w:r>
          </w:p>
        </w:tc>
        <w:tc>
          <w:tcPr>
            <w:tcW w:w="552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Организация участия в Торжественном Совете и концертной программе, посвященных Дню знаний</w:t>
            </w:r>
          </w:p>
        </w:tc>
        <w:tc>
          <w:tcPr>
            <w:tcW w:w="1559" w:type="dxa"/>
          </w:tcPr>
          <w:p w:rsidR="004B1FBA" w:rsidRPr="004428BD" w:rsidRDefault="004B1FBA" w:rsidP="004B1FBA">
            <w:pPr>
              <w:tabs>
                <w:tab w:val="left" w:pos="709"/>
              </w:tabs>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Сентябрь</w:t>
            </w:r>
          </w:p>
        </w:tc>
        <w:tc>
          <w:tcPr>
            <w:tcW w:w="1701" w:type="dxa"/>
          </w:tcPr>
          <w:p w:rsidR="004B1FBA" w:rsidRPr="004428BD" w:rsidRDefault="004B1FBA" w:rsidP="004B1FBA">
            <w:pPr>
              <w:tabs>
                <w:tab w:val="left" w:pos="709"/>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Летний амфитеатр</w:t>
            </w:r>
          </w:p>
        </w:tc>
        <w:tc>
          <w:tcPr>
            <w:tcW w:w="2410"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Декан, студенты</w:t>
            </w:r>
          </w:p>
        </w:tc>
        <w:tc>
          <w:tcPr>
            <w:tcW w:w="2126"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Декан</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1.2.6</w:t>
            </w:r>
          </w:p>
        </w:tc>
        <w:tc>
          <w:tcPr>
            <w:tcW w:w="55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sz w:val="26"/>
                <w:szCs w:val="26"/>
                <w:lang w:eastAsia="ru-RU"/>
              </w:rPr>
              <w:t xml:space="preserve">Участие в мероприятиях, посвященных Дню народного единства </w:t>
            </w:r>
          </w:p>
        </w:tc>
        <w:tc>
          <w:tcPr>
            <w:tcW w:w="1559" w:type="dxa"/>
          </w:tcPr>
          <w:p w:rsidR="004B1FBA" w:rsidRPr="004428BD" w:rsidRDefault="004B1FBA" w:rsidP="004B1FBA">
            <w:pPr>
              <w:tabs>
                <w:tab w:val="left" w:pos="567"/>
              </w:tabs>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sz w:val="26"/>
                <w:szCs w:val="26"/>
                <w:lang w:eastAsia="ru-RU"/>
              </w:rPr>
              <w:t>Сентябрь</w:t>
            </w:r>
          </w:p>
        </w:tc>
        <w:tc>
          <w:tcPr>
            <w:tcW w:w="1701"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hAnsi="Times New Roman" w:cs="Times New Roman"/>
                <w:sz w:val="26"/>
                <w:szCs w:val="26"/>
              </w:rPr>
              <w:t xml:space="preserve">Флагшток ВГМУ, площадь ВГМУ, аудитории </w:t>
            </w:r>
          </w:p>
        </w:tc>
        <w:tc>
          <w:tcPr>
            <w:tcW w:w="2410"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hAnsi="Times New Roman" w:cs="Times New Roman"/>
                <w:sz w:val="26"/>
                <w:szCs w:val="26"/>
              </w:rPr>
              <w:t xml:space="preserve">Кураторы, студенты </w:t>
            </w:r>
          </w:p>
        </w:tc>
        <w:tc>
          <w:tcPr>
            <w:tcW w:w="2126"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Кураторы, зам. декана по ИВР</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1.2.7</w:t>
            </w:r>
          </w:p>
        </w:tc>
        <w:tc>
          <w:tcPr>
            <w:tcW w:w="5529" w:type="dxa"/>
          </w:tcPr>
          <w:p w:rsidR="004B1FBA" w:rsidRPr="004428BD" w:rsidRDefault="004B1FBA" w:rsidP="004B1FBA">
            <w:pPr>
              <w:tabs>
                <w:tab w:val="left" w:pos="709"/>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«15 февраля – День памяти воинов-интернационалистов». Информационные часы и встречи с воинами-интернационалистами</w:t>
            </w:r>
          </w:p>
        </w:tc>
        <w:tc>
          <w:tcPr>
            <w:tcW w:w="1559" w:type="dxa"/>
          </w:tcPr>
          <w:p w:rsidR="004B1FBA" w:rsidRPr="004428BD" w:rsidRDefault="004B1FBA" w:rsidP="004B1FBA">
            <w:pPr>
              <w:tabs>
                <w:tab w:val="left" w:pos="709"/>
              </w:tabs>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Февраль</w:t>
            </w:r>
          </w:p>
        </w:tc>
        <w:tc>
          <w:tcPr>
            <w:tcW w:w="1701"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общежития </w:t>
            </w:r>
          </w:p>
        </w:tc>
        <w:tc>
          <w:tcPr>
            <w:tcW w:w="2410"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 кураторы, воины-</w:t>
            </w:r>
            <w:r w:rsidRPr="004B1FBA">
              <w:rPr>
                <w:rFonts w:ascii="Times New Roman" w:hAnsi="Times New Roman" w:cs="Times New Roman"/>
                <w:spacing w:val="-10"/>
                <w:sz w:val="26"/>
                <w:szCs w:val="26"/>
              </w:rPr>
              <w:t>интернационалисты</w:t>
            </w:r>
          </w:p>
        </w:tc>
        <w:tc>
          <w:tcPr>
            <w:tcW w:w="2126" w:type="dxa"/>
          </w:tcPr>
          <w:p w:rsidR="004B1FBA" w:rsidRPr="004428BD" w:rsidRDefault="004B1FBA" w:rsidP="004B1FBA">
            <w:pPr>
              <w:jc w:val="both"/>
              <w:rPr>
                <w:rFonts w:ascii="Times New Roman" w:eastAsia="Times New Roman" w:hAnsi="Times New Roman" w:cs="Times New Roman"/>
                <w:sz w:val="26"/>
                <w:szCs w:val="26"/>
              </w:rPr>
            </w:pPr>
            <w:r w:rsidRPr="004428BD">
              <w:rPr>
                <w:rFonts w:ascii="Times New Roman" w:eastAsia="Times New Roman" w:hAnsi="Times New Roman" w:cs="Times New Roman"/>
                <w:sz w:val="26"/>
                <w:szCs w:val="26"/>
                <w:lang w:eastAsia="ru-RU"/>
              </w:rPr>
              <w:t>Кураторы</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1.2.8</w:t>
            </w:r>
          </w:p>
        </w:tc>
        <w:tc>
          <w:tcPr>
            <w:tcW w:w="5529" w:type="dxa"/>
          </w:tcPr>
          <w:p w:rsidR="004B1FBA" w:rsidRPr="004428BD" w:rsidRDefault="004B1FBA" w:rsidP="004B1FBA">
            <w:pPr>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 xml:space="preserve">Организация участия в мероприятиях ко Дню защитников Отечества. </w:t>
            </w:r>
          </w:p>
          <w:p w:rsidR="004B1FBA" w:rsidRPr="004428BD" w:rsidRDefault="004B1FBA" w:rsidP="004B1FBA">
            <w:pPr>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Кураторские тематические часы в учебных группах</w:t>
            </w:r>
          </w:p>
        </w:tc>
        <w:tc>
          <w:tcPr>
            <w:tcW w:w="155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Февраль</w:t>
            </w:r>
          </w:p>
        </w:tc>
        <w:tc>
          <w:tcPr>
            <w:tcW w:w="1701"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Аудитории</w:t>
            </w:r>
          </w:p>
        </w:tc>
        <w:tc>
          <w:tcPr>
            <w:tcW w:w="2410"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Кураторы, студенты, ветераны войны и труда, военнослужащие</w:t>
            </w:r>
          </w:p>
        </w:tc>
        <w:tc>
          <w:tcPr>
            <w:tcW w:w="2126" w:type="dxa"/>
          </w:tcPr>
          <w:p w:rsidR="004B1FBA" w:rsidRPr="004428BD" w:rsidRDefault="004B1FBA" w:rsidP="004B1FBA">
            <w:pPr>
              <w:tabs>
                <w:tab w:val="left" w:pos="709"/>
              </w:tabs>
              <w:jc w:val="both"/>
              <w:rPr>
                <w:rFonts w:ascii="Times New Roman" w:eastAsia="Times New Roman" w:hAnsi="Times New Roman" w:cs="Times New Roman"/>
                <w:sz w:val="26"/>
                <w:szCs w:val="26"/>
              </w:rPr>
            </w:pPr>
            <w:r w:rsidRPr="004428BD">
              <w:rPr>
                <w:rFonts w:ascii="Times New Roman" w:eastAsia="Times New Roman" w:hAnsi="Times New Roman" w:cs="Times New Roman"/>
                <w:sz w:val="26"/>
                <w:szCs w:val="26"/>
                <w:lang w:eastAsia="ru-RU"/>
              </w:rPr>
              <w:t>Зам. декана по ИВР, зав. кафедрами, кураторы</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1.2.9</w:t>
            </w:r>
          </w:p>
        </w:tc>
        <w:tc>
          <w:tcPr>
            <w:tcW w:w="552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«15 марта – День Конституции Республики Беларусь»: информационные и кураторские часы в учебных группах</w:t>
            </w:r>
          </w:p>
        </w:tc>
        <w:tc>
          <w:tcPr>
            <w:tcW w:w="155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Март</w:t>
            </w:r>
          </w:p>
        </w:tc>
        <w:tc>
          <w:tcPr>
            <w:tcW w:w="1701"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общежития </w:t>
            </w:r>
          </w:p>
        </w:tc>
        <w:tc>
          <w:tcPr>
            <w:tcW w:w="2410"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Кураторы, студенты </w:t>
            </w:r>
          </w:p>
        </w:tc>
        <w:tc>
          <w:tcPr>
            <w:tcW w:w="2126" w:type="dxa"/>
          </w:tcPr>
          <w:p w:rsidR="004B1FBA" w:rsidRPr="004428BD" w:rsidRDefault="004B1FBA" w:rsidP="004B1FBA">
            <w:pPr>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Кураторы</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1.2.10</w:t>
            </w:r>
          </w:p>
        </w:tc>
        <w:tc>
          <w:tcPr>
            <w:tcW w:w="5529" w:type="dxa"/>
          </w:tcPr>
          <w:p w:rsidR="004B1FBA" w:rsidRPr="004428BD" w:rsidRDefault="004B1FBA" w:rsidP="004B1FBA">
            <w:pPr>
              <w:tabs>
                <w:tab w:val="left" w:pos="709"/>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Организация участия в мероприятиях, посвященных празднованию 81-й годовщины Победы советского народа в Великой Отечественной войне</w:t>
            </w:r>
          </w:p>
        </w:tc>
        <w:tc>
          <w:tcPr>
            <w:tcW w:w="1559" w:type="dxa"/>
          </w:tcPr>
          <w:p w:rsidR="004B1FBA" w:rsidRPr="004428BD" w:rsidRDefault="004B1FBA" w:rsidP="004B1FBA">
            <w:pPr>
              <w:tabs>
                <w:tab w:val="left" w:pos="709"/>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Апрель-май</w:t>
            </w:r>
          </w:p>
        </w:tc>
        <w:tc>
          <w:tcPr>
            <w:tcW w:w="1701"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Согласно плану</w:t>
            </w:r>
          </w:p>
        </w:tc>
        <w:tc>
          <w:tcPr>
            <w:tcW w:w="2410"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Кафедры, студенты</w:t>
            </w:r>
          </w:p>
        </w:tc>
        <w:tc>
          <w:tcPr>
            <w:tcW w:w="2126" w:type="dxa"/>
          </w:tcPr>
          <w:p w:rsidR="004B1FBA" w:rsidRPr="004428BD" w:rsidRDefault="004B1FBA" w:rsidP="004B1FBA">
            <w:pPr>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 xml:space="preserve">Декан, </w:t>
            </w:r>
          </w:p>
          <w:p w:rsidR="004B1FBA" w:rsidRPr="004428BD" w:rsidRDefault="004B1FBA" w:rsidP="004B1FBA">
            <w:pPr>
              <w:jc w:val="both"/>
              <w:rPr>
                <w:rFonts w:ascii="Times New Roman" w:eastAsia="Times New Roman" w:hAnsi="Times New Roman" w:cs="Times New Roman"/>
                <w:sz w:val="26"/>
                <w:szCs w:val="26"/>
              </w:rPr>
            </w:pPr>
            <w:r w:rsidRPr="004428BD">
              <w:rPr>
                <w:rFonts w:ascii="Times New Roman" w:eastAsia="Times New Roman" w:hAnsi="Times New Roman" w:cs="Times New Roman"/>
                <w:sz w:val="26"/>
                <w:szCs w:val="26"/>
                <w:lang w:eastAsia="ru-RU"/>
              </w:rPr>
              <w:t>зам. декана по ИВР, кафедр</w:t>
            </w:r>
            <w:r>
              <w:rPr>
                <w:rFonts w:ascii="Times New Roman" w:eastAsia="Times New Roman" w:hAnsi="Times New Roman" w:cs="Times New Roman"/>
                <w:sz w:val="26"/>
                <w:szCs w:val="26"/>
                <w:lang w:eastAsia="ru-RU"/>
              </w:rPr>
              <w:t>ы</w:t>
            </w:r>
            <w:r w:rsidRPr="004428BD">
              <w:rPr>
                <w:rFonts w:ascii="Times New Roman" w:eastAsia="Times New Roman" w:hAnsi="Times New Roman" w:cs="Times New Roman"/>
                <w:sz w:val="26"/>
                <w:szCs w:val="26"/>
                <w:lang w:eastAsia="ru-RU"/>
              </w:rPr>
              <w:t xml:space="preserve">, кураторы </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1.2.11</w:t>
            </w:r>
          </w:p>
        </w:tc>
        <w:tc>
          <w:tcPr>
            <w:tcW w:w="552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 xml:space="preserve">Организация участия в мероприятиях ко Дню Государственного герба, Государственного флага и Государственного гимна Республики Беларусь </w:t>
            </w:r>
          </w:p>
        </w:tc>
        <w:tc>
          <w:tcPr>
            <w:tcW w:w="155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Май</w:t>
            </w:r>
          </w:p>
        </w:tc>
        <w:tc>
          <w:tcPr>
            <w:tcW w:w="1701"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Флагшток ВГМУ, аудитории</w:t>
            </w:r>
          </w:p>
        </w:tc>
        <w:tc>
          <w:tcPr>
            <w:tcW w:w="2410"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Кураторы, студенты и работники факультета</w:t>
            </w:r>
          </w:p>
        </w:tc>
        <w:tc>
          <w:tcPr>
            <w:tcW w:w="2126" w:type="dxa"/>
          </w:tcPr>
          <w:p w:rsidR="004B1FBA" w:rsidRPr="004428BD" w:rsidRDefault="004B1FBA" w:rsidP="004B1FBA">
            <w:pPr>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 xml:space="preserve">Декан, </w:t>
            </w:r>
          </w:p>
          <w:p w:rsidR="004B1FBA" w:rsidRPr="004428BD" w:rsidRDefault="004B1FBA" w:rsidP="004B1FBA">
            <w:pPr>
              <w:jc w:val="both"/>
              <w:rPr>
                <w:rFonts w:ascii="Times New Roman" w:eastAsia="Times New Roman" w:hAnsi="Times New Roman" w:cs="Times New Roman"/>
                <w:sz w:val="26"/>
                <w:szCs w:val="26"/>
              </w:rPr>
            </w:pPr>
            <w:r w:rsidRPr="004428BD">
              <w:rPr>
                <w:rFonts w:ascii="Times New Roman" w:eastAsia="Times New Roman" w:hAnsi="Times New Roman" w:cs="Times New Roman"/>
                <w:sz w:val="26"/>
                <w:szCs w:val="26"/>
                <w:lang w:eastAsia="ru-RU"/>
              </w:rPr>
              <w:t>зам. декана по ИВР, кураторы</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1.2.12</w:t>
            </w:r>
          </w:p>
        </w:tc>
        <w:tc>
          <w:tcPr>
            <w:tcW w:w="552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Организация участия в мероприятиях, посвященных Дню Независимости Республики Беларусь</w:t>
            </w:r>
          </w:p>
        </w:tc>
        <w:tc>
          <w:tcPr>
            <w:tcW w:w="155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Июль</w:t>
            </w:r>
          </w:p>
        </w:tc>
        <w:tc>
          <w:tcPr>
            <w:tcW w:w="1701"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Согласно плану</w:t>
            </w:r>
          </w:p>
        </w:tc>
        <w:tc>
          <w:tcPr>
            <w:tcW w:w="2410"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Кураторы, студенты и работники факультета</w:t>
            </w:r>
          </w:p>
        </w:tc>
        <w:tc>
          <w:tcPr>
            <w:tcW w:w="2126" w:type="dxa"/>
          </w:tcPr>
          <w:p w:rsidR="004B1FBA" w:rsidRPr="004428BD" w:rsidRDefault="004B1FBA" w:rsidP="004B1FBA">
            <w:pPr>
              <w:jc w:val="both"/>
              <w:rPr>
                <w:rFonts w:ascii="Times New Roman" w:eastAsia="Times New Roman" w:hAnsi="Times New Roman" w:cs="Times New Roman"/>
                <w:sz w:val="26"/>
                <w:szCs w:val="26"/>
              </w:rPr>
            </w:pPr>
            <w:r w:rsidRPr="004428BD">
              <w:rPr>
                <w:rFonts w:ascii="Times New Roman" w:eastAsia="Times New Roman" w:hAnsi="Times New Roman" w:cs="Times New Roman"/>
                <w:sz w:val="26"/>
                <w:szCs w:val="26"/>
                <w:lang w:eastAsia="ru-RU"/>
              </w:rPr>
              <w:t>Зам. декана по ИВР, зав. кафедрами</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1.2.13</w:t>
            </w:r>
          </w:p>
        </w:tc>
        <w:tc>
          <w:tcPr>
            <w:tcW w:w="552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Организация участия в мероприятиях со студентами в рамках республиканских патриотических акций, проектов и конкурсов</w:t>
            </w:r>
          </w:p>
        </w:tc>
        <w:tc>
          <w:tcPr>
            <w:tcW w:w="155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В течение года</w:t>
            </w:r>
          </w:p>
        </w:tc>
        <w:tc>
          <w:tcPr>
            <w:tcW w:w="1701"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Согласно плану</w:t>
            </w:r>
          </w:p>
        </w:tc>
        <w:tc>
          <w:tcPr>
            <w:tcW w:w="2410"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Кураторы, студенты</w:t>
            </w:r>
          </w:p>
        </w:tc>
        <w:tc>
          <w:tcPr>
            <w:tcW w:w="2126"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Зам. декана по ИВР,</w:t>
            </w:r>
            <w:r w:rsidRPr="004428BD">
              <w:rPr>
                <w:rFonts w:ascii="Times New Roman" w:hAnsi="Times New Roman" w:cs="Times New Roman"/>
                <w:sz w:val="26"/>
                <w:szCs w:val="26"/>
              </w:rPr>
              <w:t xml:space="preserve"> зав. кафедрами, кураторы</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1.2.14</w:t>
            </w:r>
          </w:p>
        </w:tc>
        <w:tc>
          <w:tcPr>
            <w:tcW w:w="5529" w:type="dxa"/>
          </w:tcPr>
          <w:p w:rsidR="004B1FBA" w:rsidRPr="004428BD" w:rsidRDefault="004B1FBA" w:rsidP="004B1FBA">
            <w:pPr>
              <w:tabs>
                <w:tab w:val="left" w:pos="709"/>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Посещение музеев и памятных мест истории белорусского народа и государственности</w:t>
            </w:r>
          </w:p>
        </w:tc>
        <w:tc>
          <w:tcPr>
            <w:tcW w:w="1559" w:type="dxa"/>
          </w:tcPr>
          <w:p w:rsidR="004B1FBA" w:rsidRPr="004428BD" w:rsidRDefault="004B1FBA" w:rsidP="004B1FBA">
            <w:pPr>
              <w:tabs>
                <w:tab w:val="left" w:pos="709"/>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В течение года</w:t>
            </w:r>
          </w:p>
        </w:tc>
        <w:tc>
          <w:tcPr>
            <w:tcW w:w="1701"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 xml:space="preserve">Музеи и памятные места истории белорусского народа и </w:t>
            </w:r>
            <w:r w:rsidRPr="004428BD">
              <w:rPr>
                <w:rFonts w:ascii="Times New Roman" w:eastAsia="Times New Roman" w:hAnsi="Times New Roman" w:cs="Times New Roman"/>
                <w:w w:val="95"/>
                <w:sz w:val="26"/>
                <w:szCs w:val="26"/>
                <w:lang w:eastAsia="ru-RU"/>
              </w:rPr>
              <w:t>государственности</w:t>
            </w:r>
          </w:p>
        </w:tc>
        <w:tc>
          <w:tcPr>
            <w:tcW w:w="2410" w:type="dxa"/>
          </w:tcPr>
          <w:p w:rsidR="004B1FBA" w:rsidRPr="004428BD" w:rsidRDefault="004B1FBA" w:rsidP="004B1FBA">
            <w:pPr>
              <w:tabs>
                <w:tab w:val="left" w:pos="709"/>
              </w:tabs>
              <w:ind w:firstLine="31"/>
              <w:jc w:val="both"/>
              <w:rPr>
                <w:rFonts w:ascii="Times New Roman" w:hAnsi="Times New Roman" w:cs="Times New Roman"/>
                <w:sz w:val="26"/>
                <w:szCs w:val="26"/>
              </w:rPr>
            </w:pPr>
            <w:r w:rsidRPr="004428BD">
              <w:rPr>
                <w:rFonts w:ascii="Times New Roman" w:hAnsi="Times New Roman" w:cs="Times New Roman"/>
                <w:sz w:val="26"/>
                <w:szCs w:val="26"/>
              </w:rPr>
              <w:t>Студенты</w:t>
            </w:r>
          </w:p>
        </w:tc>
        <w:tc>
          <w:tcPr>
            <w:tcW w:w="2126"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Зам. декана по ИВР, </w:t>
            </w:r>
            <w:r w:rsidRPr="004428BD">
              <w:rPr>
                <w:rFonts w:ascii="Times New Roman" w:eastAsia="Times New Roman" w:hAnsi="Times New Roman" w:cs="Times New Roman"/>
                <w:sz w:val="26"/>
                <w:szCs w:val="26"/>
                <w:lang w:eastAsia="ru-RU"/>
              </w:rPr>
              <w:t>кураторы</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1.2.15</w:t>
            </w:r>
          </w:p>
        </w:tc>
        <w:tc>
          <w:tcPr>
            <w:tcW w:w="552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Организация участия в экскурсионных турах по ознакомлению студентов с историческими и культурными достопримечательностями Республики Беларусь «Я люблю сваю Радз</w:t>
            </w:r>
            <w:r w:rsidRPr="004428BD">
              <w:rPr>
                <w:rFonts w:ascii="Times New Roman" w:hAnsi="Times New Roman" w:cs="Times New Roman"/>
                <w:sz w:val="26"/>
                <w:szCs w:val="26"/>
                <w:lang w:val="en-US"/>
              </w:rPr>
              <w:t>i</w:t>
            </w:r>
            <w:r w:rsidRPr="004428BD">
              <w:rPr>
                <w:rFonts w:ascii="Times New Roman" w:hAnsi="Times New Roman" w:cs="Times New Roman"/>
                <w:sz w:val="26"/>
                <w:szCs w:val="26"/>
              </w:rPr>
              <w:t>му з чыстай назвай Беларусь»</w:t>
            </w:r>
          </w:p>
        </w:tc>
        <w:tc>
          <w:tcPr>
            <w:tcW w:w="1559" w:type="dxa"/>
          </w:tcPr>
          <w:p w:rsidR="004B1FBA" w:rsidRPr="004428BD" w:rsidRDefault="004B1FBA" w:rsidP="004B1FBA">
            <w:pPr>
              <w:tabs>
                <w:tab w:val="left" w:pos="709"/>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В течение года</w:t>
            </w:r>
          </w:p>
        </w:tc>
        <w:tc>
          <w:tcPr>
            <w:tcW w:w="1701"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Согласно плану</w:t>
            </w:r>
          </w:p>
        </w:tc>
        <w:tc>
          <w:tcPr>
            <w:tcW w:w="2410" w:type="dxa"/>
          </w:tcPr>
          <w:p w:rsidR="004B1FBA" w:rsidRPr="004428BD" w:rsidRDefault="004B1FBA" w:rsidP="004B1FBA">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Студенты,</w:t>
            </w:r>
          </w:p>
          <w:p w:rsidR="004B1FBA" w:rsidRPr="004428BD" w:rsidRDefault="004B1FBA" w:rsidP="004B1FBA">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 xml:space="preserve">зам. декана по ИВР, студсовет факультета </w:t>
            </w:r>
          </w:p>
        </w:tc>
        <w:tc>
          <w:tcPr>
            <w:tcW w:w="2126"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Декан, зам. декана по ИВР </w:t>
            </w:r>
          </w:p>
        </w:tc>
      </w:tr>
      <w:tr w:rsidR="004B1FBA" w:rsidRPr="004428BD" w:rsidTr="005E757D">
        <w:tc>
          <w:tcPr>
            <w:tcW w:w="14454" w:type="dxa"/>
            <w:gridSpan w:val="6"/>
          </w:tcPr>
          <w:p w:rsidR="004B1FBA" w:rsidRPr="004428BD" w:rsidRDefault="004B1FBA" w:rsidP="004B1FBA">
            <w:pPr>
              <w:tabs>
                <w:tab w:val="left" w:pos="567"/>
              </w:tabs>
              <w:jc w:val="both"/>
              <w:rPr>
                <w:rFonts w:ascii="Times New Roman" w:eastAsia="Times New Roman" w:hAnsi="Times New Roman" w:cs="Times New Roman"/>
                <w:b/>
                <w:color w:val="000000"/>
                <w:sz w:val="26"/>
                <w:szCs w:val="26"/>
              </w:rPr>
            </w:pPr>
            <w:r w:rsidRPr="004428BD">
              <w:rPr>
                <w:rFonts w:ascii="Times New Roman" w:eastAsia="Times New Roman" w:hAnsi="Times New Roman" w:cs="Times New Roman"/>
                <w:b/>
                <w:color w:val="000000"/>
                <w:sz w:val="26"/>
                <w:szCs w:val="26"/>
              </w:rPr>
              <w:t>1.3</w:t>
            </w:r>
            <w:r>
              <w:rPr>
                <w:rFonts w:ascii="Times New Roman" w:eastAsia="Times New Roman" w:hAnsi="Times New Roman" w:cs="Times New Roman"/>
                <w:b/>
                <w:color w:val="000000"/>
                <w:sz w:val="26"/>
                <w:szCs w:val="26"/>
              </w:rPr>
              <w:t xml:space="preserve"> </w:t>
            </w:r>
            <w:r w:rsidRPr="004428BD">
              <w:rPr>
                <w:rFonts w:ascii="Times New Roman" w:eastAsia="Times New Roman" w:hAnsi="Times New Roman" w:cs="Times New Roman"/>
                <w:b/>
                <w:color w:val="000000"/>
                <w:sz w:val="26"/>
                <w:szCs w:val="26"/>
              </w:rPr>
              <w:t>Духовно-нравственное воспитание</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1.3.1</w:t>
            </w:r>
          </w:p>
        </w:tc>
        <w:tc>
          <w:tcPr>
            <w:tcW w:w="552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Лекции, беседы и диспуты по проблемам этики и этикета: «О культуре поведения», «В человеке все должно быть прекрасно» и др.</w:t>
            </w:r>
          </w:p>
        </w:tc>
        <w:tc>
          <w:tcPr>
            <w:tcW w:w="155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 кураторы</w:t>
            </w:r>
          </w:p>
        </w:tc>
        <w:tc>
          <w:tcPr>
            <w:tcW w:w="2126"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Зам. декана по ИВР, кураторы, кафедры</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1.3.2</w:t>
            </w:r>
          </w:p>
        </w:tc>
        <w:tc>
          <w:tcPr>
            <w:tcW w:w="5529" w:type="dxa"/>
          </w:tcPr>
          <w:p w:rsidR="004B1FBA" w:rsidRPr="004428BD" w:rsidRDefault="004B1FBA" w:rsidP="004B1FBA">
            <w:pPr>
              <w:widowControl w:val="0"/>
              <w:tabs>
                <w:tab w:val="left" w:pos="176"/>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Организация участия студентов в мероприятиях Программы сотрудничества между студенческими организациями и Белорусской Православной Церковью</w:t>
            </w:r>
          </w:p>
        </w:tc>
        <w:tc>
          <w:tcPr>
            <w:tcW w:w="1559" w:type="dxa"/>
          </w:tcPr>
          <w:p w:rsidR="004B1FBA" w:rsidRPr="004428BD" w:rsidRDefault="004B1FBA" w:rsidP="004B1FBA">
            <w:pPr>
              <w:tabs>
                <w:tab w:val="left" w:pos="709"/>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4B1FBA" w:rsidRPr="004428BD" w:rsidRDefault="004B1FBA" w:rsidP="004B1FBA">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Согласно плану проведения мероприятий</w:t>
            </w:r>
          </w:p>
        </w:tc>
        <w:tc>
          <w:tcPr>
            <w:tcW w:w="2410" w:type="dxa"/>
          </w:tcPr>
          <w:p w:rsidR="004B1FBA" w:rsidRPr="004428BD" w:rsidRDefault="004B1FBA" w:rsidP="004B1FBA">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 xml:space="preserve">Студенты, представители </w:t>
            </w:r>
            <w:r w:rsidRPr="004428BD">
              <w:rPr>
                <w:rFonts w:ascii="Times New Roman" w:eastAsia="Times New Roman" w:hAnsi="Times New Roman" w:cs="Times New Roman"/>
                <w:snapToGrid w:val="0"/>
                <w:sz w:val="26"/>
                <w:szCs w:val="26"/>
                <w:lang w:eastAsia="ru-RU"/>
              </w:rPr>
              <w:t>Белорусской Православной Церкви</w:t>
            </w:r>
          </w:p>
        </w:tc>
        <w:tc>
          <w:tcPr>
            <w:tcW w:w="2126" w:type="dxa"/>
          </w:tcPr>
          <w:p w:rsidR="004B1FBA" w:rsidRPr="004428BD" w:rsidRDefault="004B1FBA" w:rsidP="004B1FBA">
            <w:pPr>
              <w:tabs>
                <w:tab w:val="left" w:pos="709"/>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Зам. декана по ИВР, кураторы</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1.3.3</w:t>
            </w:r>
          </w:p>
        </w:tc>
        <w:tc>
          <w:tcPr>
            <w:tcW w:w="552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Проведение встреч студентов с деятелями науки и искусства: беседы, встречи, круглые столы по вопросам семейных ценностей</w:t>
            </w:r>
          </w:p>
        </w:tc>
        <w:tc>
          <w:tcPr>
            <w:tcW w:w="155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 и работники факультета, деятели науки и искусства</w:t>
            </w:r>
          </w:p>
        </w:tc>
        <w:tc>
          <w:tcPr>
            <w:tcW w:w="2126"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Зам. декана по ИВР, кураторы, кафедры</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1.3.4</w:t>
            </w:r>
          </w:p>
        </w:tc>
        <w:tc>
          <w:tcPr>
            <w:tcW w:w="552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Участие в безвозмездном донорстве крови, проведение Дней донора ВГМУ</w:t>
            </w:r>
          </w:p>
        </w:tc>
        <w:tc>
          <w:tcPr>
            <w:tcW w:w="155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Областная станция переливания крови</w:t>
            </w:r>
          </w:p>
        </w:tc>
        <w:tc>
          <w:tcPr>
            <w:tcW w:w="2410"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 и работники факультета</w:t>
            </w:r>
          </w:p>
        </w:tc>
        <w:tc>
          <w:tcPr>
            <w:tcW w:w="2126"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Декан</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1.3.5</w:t>
            </w:r>
          </w:p>
        </w:tc>
        <w:tc>
          <w:tcPr>
            <w:tcW w:w="5529" w:type="dxa"/>
          </w:tcPr>
          <w:p w:rsidR="004B1FBA" w:rsidRPr="004428BD" w:rsidRDefault="004B1FBA" w:rsidP="004B1FBA">
            <w:pPr>
              <w:rPr>
                <w:sz w:val="26"/>
                <w:szCs w:val="26"/>
              </w:rPr>
            </w:pPr>
            <w:r w:rsidRPr="004428BD">
              <w:rPr>
                <w:rFonts w:ascii="Times New Roman" w:eastAsia="Times New Roman" w:hAnsi="Times New Roman" w:cs="Times New Roman"/>
                <w:snapToGrid w:val="0"/>
                <w:sz w:val="26"/>
                <w:szCs w:val="26"/>
                <w:lang w:eastAsia="ru-RU"/>
              </w:rPr>
              <w:t>Благотворительные мероприятия в детских домах города и области, ГУ СО «Дом-интернат для престарелых и инвалидов»</w:t>
            </w:r>
          </w:p>
        </w:tc>
        <w:tc>
          <w:tcPr>
            <w:tcW w:w="1559" w:type="dxa"/>
          </w:tcPr>
          <w:p w:rsidR="004B1FBA" w:rsidRPr="004428BD" w:rsidRDefault="004B1FBA" w:rsidP="004B1FBA">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4B1FBA" w:rsidRPr="004428BD" w:rsidRDefault="004B1FBA" w:rsidP="004B1FBA">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Детские дома города и области: УЗ «Витебская детская областная клиническая больница», ГУ СО «Дом-интернат для престарелых и инвалидов»</w:t>
            </w:r>
          </w:p>
        </w:tc>
        <w:tc>
          <w:tcPr>
            <w:tcW w:w="2410" w:type="dxa"/>
          </w:tcPr>
          <w:p w:rsidR="004B1FBA" w:rsidRPr="004428BD" w:rsidRDefault="004B1FBA" w:rsidP="004B1FBA">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Работники и студенты университета, воспитанники и пациенты учреждений здравоохранений</w:t>
            </w:r>
          </w:p>
        </w:tc>
        <w:tc>
          <w:tcPr>
            <w:tcW w:w="2126" w:type="dxa"/>
          </w:tcPr>
          <w:p w:rsidR="004B1FBA" w:rsidRPr="004428BD" w:rsidRDefault="004B1FBA" w:rsidP="004B1FBA">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Зам. декана по ИВР, кураторы, кафедры</w:t>
            </w:r>
          </w:p>
        </w:tc>
      </w:tr>
      <w:tr w:rsidR="004B1FBA" w:rsidRPr="004428BD" w:rsidTr="00633490">
        <w:tc>
          <w:tcPr>
            <w:tcW w:w="1129" w:type="dxa"/>
          </w:tcPr>
          <w:p w:rsidR="004B1FBA" w:rsidRPr="004428BD" w:rsidRDefault="004B1FBA" w:rsidP="004B1FBA">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1.3.</w:t>
            </w:r>
            <w:r>
              <w:rPr>
                <w:rFonts w:ascii="Times New Roman" w:eastAsia="Times New Roman" w:hAnsi="Times New Roman" w:cs="Times New Roman"/>
                <w:bCs/>
                <w:color w:val="000000"/>
                <w:sz w:val="26"/>
                <w:szCs w:val="26"/>
              </w:rPr>
              <w:t>6</w:t>
            </w:r>
          </w:p>
        </w:tc>
        <w:tc>
          <w:tcPr>
            <w:tcW w:w="5529"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Участие студентов и работников факультета в акциях «Поделись теплом души своей!»: сбор и передача средств, игрушек, канцелярских товаров; проведение праздничных концертов для детей-сирот, пожилых и инвалидов; участие в благотворительных акциях «Соберем детей в школу», «Милосердие без границ», «Дерево желаний», «Белый цветок», «Ветеран», «Обелиск» и др.; проведение благотворительной акции «Всегда спасительно добро»</w:t>
            </w:r>
          </w:p>
        </w:tc>
        <w:tc>
          <w:tcPr>
            <w:tcW w:w="1559" w:type="dxa"/>
          </w:tcPr>
          <w:p w:rsidR="004B1FBA" w:rsidRPr="004428BD" w:rsidRDefault="004B1FBA" w:rsidP="004B1FBA">
            <w:pPr>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В течение года</w:t>
            </w:r>
          </w:p>
        </w:tc>
        <w:tc>
          <w:tcPr>
            <w:tcW w:w="1701"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w:t>
            </w:r>
          </w:p>
        </w:tc>
        <w:tc>
          <w:tcPr>
            <w:tcW w:w="2410" w:type="dxa"/>
          </w:tcPr>
          <w:p w:rsidR="004B1FBA" w:rsidRPr="004428BD" w:rsidRDefault="004B1FBA" w:rsidP="004B1FBA">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 и работники факультета; воспитанники и пациенты учреждений</w:t>
            </w:r>
          </w:p>
        </w:tc>
        <w:tc>
          <w:tcPr>
            <w:tcW w:w="2126" w:type="dxa"/>
          </w:tcPr>
          <w:p w:rsidR="004B1FBA" w:rsidRPr="004428BD" w:rsidRDefault="004B1FBA" w:rsidP="004B1FBA">
            <w:pPr>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 xml:space="preserve">Декан, зам. декана по ИВР, кураторы </w:t>
            </w:r>
          </w:p>
        </w:tc>
      </w:tr>
      <w:tr w:rsidR="00972F46" w:rsidRPr="004428BD" w:rsidTr="009E0AEA">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1.3.</w:t>
            </w:r>
            <w:r>
              <w:rPr>
                <w:rFonts w:ascii="Times New Roman" w:eastAsia="Times New Roman" w:hAnsi="Times New Roman" w:cs="Times New Roman"/>
                <w:bCs/>
                <w:color w:val="000000"/>
                <w:sz w:val="26"/>
                <w:szCs w:val="26"/>
              </w:rPr>
              <w:t>7</w:t>
            </w:r>
          </w:p>
        </w:tc>
        <w:tc>
          <w:tcPr>
            <w:tcW w:w="5529" w:type="dxa"/>
            <w:vAlign w:val="center"/>
          </w:tcPr>
          <w:p w:rsidR="00972F46" w:rsidRPr="004428BD" w:rsidRDefault="00972F46" w:rsidP="00972F46">
            <w:pPr>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Организация участия студентов в акции «Весенняя неделя добра»</w:t>
            </w:r>
          </w:p>
        </w:tc>
        <w:tc>
          <w:tcPr>
            <w:tcW w:w="1559" w:type="dxa"/>
            <w:vAlign w:val="center"/>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Май</w:t>
            </w:r>
          </w:p>
        </w:tc>
        <w:tc>
          <w:tcPr>
            <w:tcW w:w="1701"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Студенты, ППС</w:t>
            </w:r>
          </w:p>
        </w:tc>
        <w:tc>
          <w:tcPr>
            <w:tcW w:w="2126" w:type="dxa"/>
            <w:vAlign w:val="center"/>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Кураторы</w:t>
            </w:r>
          </w:p>
        </w:tc>
      </w:tr>
      <w:tr w:rsidR="00972F46" w:rsidRPr="004428BD" w:rsidTr="005D18C4">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1.3.</w:t>
            </w:r>
            <w:r>
              <w:rPr>
                <w:rFonts w:ascii="Times New Roman" w:eastAsia="Times New Roman" w:hAnsi="Times New Roman" w:cs="Times New Roman"/>
                <w:bCs/>
                <w:color w:val="000000"/>
                <w:sz w:val="26"/>
                <w:szCs w:val="26"/>
              </w:rPr>
              <w:t>8</w:t>
            </w:r>
          </w:p>
        </w:tc>
        <w:tc>
          <w:tcPr>
            <w:tcW w:w="5529" w:type="dxa"/>
          </w:tcPr>
          <w:p w:rsidR="00972F46" w:rsidRPr="004428BD" w:rsidRDefault="00972F46" w:rsidP="00972F46">
            <w:pPr>
              <w:widowControl w:val="0"/>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Участие в областном и Республиканском новогоднем балах.</w:t>
            </w:r>
          </w:p>
          <w:p w:rsidR="00972F46" w:rsidRPr="004428BD" w:rsidRDefault="00972F46" w:rsidP="00972F46">
            <w:pPr>
              <w:widowControl w:val="0"/>
              <w:ind w:firstLine="102"/>
              <w:jc w:val="both"/>
              <w:rPr>
                <w:rFonts w:ascii="Times New Roman" w:eastAsia="Times New Roman" w:hAnsi="Times New Roman" w:cs="Times New Roman"/>
                <w:snapToGrid w:val="0"/>
                <w:sz w:val="26"/>
                <w:szCs w:val="26"/>
                <w:lang w:eastAsia="ru-RU"/>
              </w:rPr>
            </w:pPr>
          </w:p>
          <w:p w:rsidR="00972F46" w:rsidRPr="004428BD" w:rsidRDefault="00972F46" w:rsidP="00972F46">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Участие в Республиканском Бале выпускников</w:t>
            </w:r>
          </w:p>
        </w:tc>
        <w:tc>
          <w:tcPr>
            <w:tcW w:w="1559" w:type="dxa"/>
          </w:tcPr>
          <w:p w:rsidR="00972F46" w:rsidRPr="004428BD" w:rsidRDefault="00972F46" w:rsidP="00972F46">
            <w:pPr>
              <w:widowControl w:val="0"/>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Декабрь</w:t>
            </w:r>
          </w:p>
          <w:p w:rsidR="00972F46" w:rsidRPr="004428BD" w:rsidRDefault="00972F46" w:rsidP="00972F46">
            <w:pPr>
              <w:widowControl w:val="0"/>
              <w:jc w:val="both"/>
              <w:rPr>
                <w:rFonts w:ascii="Times New Roman" w:eastAsia="Times New Roman" w:hAnsi="Times New Roman" w:cs="Times New Roman"/>
                <w:snapToGrid w:val="0"/>
                <w:sz w:val="26"/>
                <w:szCs w:val="26"/>
                <w:lang w:eastAsia="ru-RU"/>
              </w:rPr>
            </w:pPr>
          </w:p>
          <w:p w:rsidR="00972F46" w:rsidRPr="004428BD" w:rsidRDefault="00972F46" w:rsidP="00972F46">
            <w:pPr>
              <w:widowControl w:val="0"/>
              <w:jc w:val="both"/>
              <w:rPr>
                <w:rFonts w:ascii="Times New Roman" w:eastAsia="Times New Roman" w:hAnsi="Times New Roman" w:cs="Times New Roman"/>
                <w:snapToGrid w:val="0"/>
                <w:sz w:val="26"/>
                <w:szCs w:val="26"/>
                <w:lang w:eastAsia="ru-RU"/>
              </w:rPr>
            </w:pPr>
          </w:p>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Июнь</w:t>
            </w:r>
          </w:p>
        </w:tc>
        <w:tc>
          <w:tcPr>
            <w:tcW w:w="1701" w:type="dxa"/>
          </w:tcPr>
          <w:p w:rsidR="00972F46" w:rsidRPr="004428BD" w:rsidRDefault="00972F46" w:rsidP="00972F46">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г.Витебск («Северная столица»)</w:t>
            </w:r>
          </w:p>
          <w:p w:rsidR="00972F46" w:rsidRPr="004428BD" w:rsidRDefault="00972F46" w:rsidP="00972F46">
            <w:pPr>
              <w:tabs>
                <w:tab w:val="left" w:pos="567"/>
              </w:tabs>
              <w:jc w:val="both"/>
              <w:rPr>
                <w:rFonts w:ascii="Times New Roman" w:hAnsi="Times New Roman" w:cs="Times New Roman"/>
                <w:sz w:val="26"/>
                <w:szCs w:val="26"/>
              </w:rPr>
            </w:pPr>
          </w:p>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 xml:space="preserve">г.Минск, </w:t>
            </w:r>
          </w:p>
        </w:tc>
        <w:tc>
          <w:tcPr>
            <w:tcW w:w="2410"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Студенты и работники факультета</w:t>
            </w:r>
          </w:p>
        </w:tc>
        <w:tc>
          <w:tcPr>
            <w:tcW w:w="2126"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Декан, зам. декана по ИВР</w:t>
            </w:r>
          </w:p>
        </w:tc>
      </w:tr>
      <w:tr w:rsidR="00972F46" w:rsidRPr="004428BD" w:rsidTr="009E0AEA">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1.3.</w:t>
            </w:r>
            <w:r>
              <w:rPr>
                <w:rFonts w:ascii="Times New Roman" w:eastAsia="Times New Roman" w:hAnsi="Times New Roman" w:cs="Times New Roman"/>
                <w:bCs/>
                <w:color w:val="000000"/>
                <w:sz w:val="26"/>
                <w:szCs w:val="26"/>
              </w:rPr>
              <w:t>9</w:t>
            </w:r>
          </w:p>
        </w:tc>
        <w:tc>
          <w:tcPr>
            <w:tcW w:w="5529"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 xml:space="preserve">Проведение мероприятий для проживающих в общежитии, направленных на развитие культуры добрачных и семейных взаимоотношений, повышение коммуникативной компетентности, психологической культуры </w:t>
            </w:r>
          </w:p>
        </w:tc>
        <w:tc>
          <w:tcPr>
            <w:tcW w:w="1559" w:type="dxa"/>
            <w:vAlign w:val="center"/>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Общежития ВГМУ</w:t>
            </w:r>
          </w:p>
        </w:tc>
        <w:tc>
          <w:tcPr>
            <w:tcW w:w="2410" w:type="dxa"/>
          </w:tcPr>
          <w:p w:rsidR="00972F46" w:rsidRPr="004428BD" w:rsidRDefault="00972F46" w:rsidP="00972F46">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 xml:space="preserve">Студенты, </w:t>
            </w:r>
          </w:p>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кураторы</w:t>
            </w:r>
          </w:p>
        </w:tc>
        <w:tc>
          <w:tcPr>
            <w:tcW w:w="2126" w:type="dxa"/>
            <w:vAlign w:val="center"/>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Декан, зам. декана по ИВР, кураторы</w:t>
            </w:r>
          </w:p>
        </w:tc>
      </w:tr>
      <w:tr w:rsidR="00972F46" w:rsidRPr="004428BD" w:rsidTr="005E757D">
        <w:tc>
          <w:tcPr>
            <w:tcW w:w="14454" w:type="dxa"/>
            <w:gridSpan w:val="6"/>
          </w:tcPr>
          <w:p w:rsidR="00972F46" w:rsidRPr="004428BD" w:rsidRDefault="00972F46" w:rsidP="00972F46">
            <w:pPr>
              <w:tabs>
                <w:tab w:val="left" w:pos="567"/>
              </w:tabs>
              <w:jc w:val="both"/>
              <w:rPr>
                <w:rFonts w:ascii="Times New Roman" w:eastAsia="Times New Roman" w:hAnsi="Times New Roman" w:cs="Times New Roman"/>
                <w:b/>
                <w:color w:val="000000"/>
                <w:sz w:val="26"/>
                <w:szCs w:val="26"/>
              </w:rPr>
            </w:pPr>
            <w:r w:rsidRPr="004428BD">
              <w:rPr>
                <w:rFonts w:ascii="Times New Roman" w:eastAsia="Times New Roman" w:hAnsi="Times New Roman" w:cs="Times New Roman"/>
                <w:b/>
                <w:color w:val="000000"/>
                <w:sz w:val="26"/>
                <w:szCs w:val="26"/>
              </w:rPr>
              <w:t>1.4 Эстетическое воспитание</w:t>
            </w:r>
          </w:p>
        </w:tc>
      </w:tr>
      <w:tr w:rsidR="00972F46" w:rsidRPr="004428BD" w:rsidTr="00633490">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1.4.1</w:t>
            </w:r>
          </w:p>
        </w:tc>
        <w:tc>
          <w:tcPr>
            <w:tcW w:w="5529" w:type="dxa"/>
          </w:tcPr>
          <w:p w:rsidR="00972F46" w:rsidRPr="004428BD" w:rsidRDefault="00972F46" w:rsidP="00972F46">
            <w:pPr>
              <w:tabs>
                <w:tab w:val="left" w:pos="567"/>
              </w:tabs>
              <w:jc w:val="both"/>
              <w:rPr>
                <w:rFonts w:ascii="Times New Roman" w:eastAsia="Calibri" w:hAnsi="Times New Roman" w:cs="Times New Roman"/>
                <w:sz w:val="26"/>
                <w:szCs w:val="26"/>
              </w:rPr>
            </w:pPr>
            <w:r w:rsidRPr="004428BD">
              <w:rPr>
                <w:rFonts w:ascii="Times New Roman" w:eastAsia="Calibri" w:hAnsi="Times New Roman" w:cs="Times New Roman"/>
                <w:sz w:val="26"/>
                <w:szCs w:val="26"/>
              </w:rPr>
              <w:t>Организация участия в мероприятиях, посвященных Международному Дню музыки, Международному Дню музеев, Всемирному Дню театра</w:t>
            </w:r>
          </w:p>
        </w:tc>
        <w:tc>
          <w:tcPr>
            <w:tcW w:w="1559" w:type="dxa"/>
          </w:tcPr>
          <w:p w:rsidR="00972F46" w:rsidRPr="004428BD" w:rsidRDefault="00972F46" w:rsidP="00972F46">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972F46" w:rsidRPr="004428BD" w:rsidRDefault="00972F46" w:rsidP="00972F46">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Аудитории</w:t>
            </w:r>
          </w:p>
        </w:tc>
        <w:tc>
          <w:tcPr>
            <w:tcW w:w="2410" w:type="dxa"/>
          </w:tcPr>
          <w:p w:rsidR="00972F46" w:rsidRPr="004428BD" w:rsidRDefault="00972F46" w:rsidP="00972F46">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 xml:space="preserve">Студенты и работники факультета, кураторы </w:t>
            </w:r>
          </w:p>
        </w:tc>
        <w:tc>
          <w:tcPr>
            <w:tcW w:w="2126" w:type="dxa"/>
          </w:tcPr>
          <w:p w:rsidR="00972F46" w:rsidRPr="004428BD" w:rsidRDefault="00972F46" w:rsidP="00972F46">
            <w:pPr>
              <w:tabs>
                <w:tab w:val="left" w:pos="567"/>
              </w:tabs>
              <w:jc w:val="both"/>
              <w:rPr>
                <w:rFonts w:ascii="Times New Roman" w:hAnsi="Times New Roman" w:cs="Times New Roman"/>
                <w:sz w:val="26"/>
                <w:szCs w:val="26"/>
              </w:rPr>
            </w:pPr>
            <w:r w:rsidRPr="004428BD">
              <w:rPr>
                <w:rFonts w:ascii="Times New Roman" w:eastAsia="Times New Roman" w:hAnsi="Times New Roman" w:cs="Times New Roman"/>
                <w:snapToGrid w:val="0"/>
                <w:sz w:val="26"/>
                <w:szCs w:val="26"/>
                <w:lang w:eastAsia="ru-RU"/>
              </w:rPr>
              <w:t>Зам. декана по ИВР, кураторы, кафедры</w:t>
            </w:r>
          </w:p>
        </w:tc>
      </w:tr>
      <w:tr w:rsidR="00972F46" w:rsidRPr="004428BD" w:rsidTr="00633490">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1.4.2</w:t>
            </w:r>
          </w:p>
        </w:tc>
        <w:tc>
          <w:tcPr>
            <w:tcW w:w="5529"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Посещение театров, филармонии, музеев, выставок и др.</w:t>
            </w:r>
          </w:p>
        </w:tc>
        <w:tc>
          <w:tcPr>
            <w:tcW w:w="1559"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Учреждения культуры</w:t>
            </w:r>
          </w:p>
        </w:tc>
        <w:tc>
          <w:tcPr>
            <w:tcW w:w="2410"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 и работники факультета, кураторы</w:t>
            </w:r>
          </w:p>
        </w:tc>
        <w:tc>
          <w:tcPr>
            <w:tcW w:w="2126"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Зам. декана по ИВР, кураторы, кафедры</w:t>
            </w:r>
          </w:p>
        </w:tc>
      </w:tr>
      <w:tr w:rsidR="00972F46" w:rsidRPr="004428BD" w:rsidTr="00633490">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1.4.3</w:t>
            </w:r>
          </w:p>
        </w:tc>
        <w:tc>
          <w:tcPr>
            <w:tcW w:w="5529" w:type="dxa"/>
          </w:tcPr>
          <w:p w:rsidR="00972F46" w:rsidRPr="00972F46" w:rsidRDefault="00972F46" w:rsidP="00972F46">
            <w:pPr>
              <w:widowControl w:val="0"/>
              <w:jc w:val="both"/>
              <w:rPr>
                <w:rFonts w:ascii="Times New Roman" w:eastAsia="Times New Roman" w:hAnsi="Times New Roman" w:cs="Times New Roman"/>
                <w:snapToGrid w:val="0"/>
                <w:sz w:val="26"/>
                <w:szCs w:val="26"/>
                <w:lang w:eastAsia="ru-RU"/>
              </w:rPr>
            </w:pPr>
            <w:r w:rsidRPr="00972F46">
              <w:rPr>
                <w:rFonts w:ascii="Times New Roman" w:eastAsia="Times New Roman" w:hAnsi="Times New Roman" w:cs="Times New Roman"/>
                <w:snapToGrid w:val="0"/>
                <w:sz w:val="26"/>
                <w:szCs w:val="26"/>
                <w:lang w:eastAsia="ru-RU"/>
              </w:rPr>
              <w:t>Организация участия в фестивале искусств студентов-ме</w:t>
            </w:r>
            <w:r>
              <w:rPr>
                <w:rFonts w:ascii="Times New Roman" w:eastAsia="Times New Roman" w:hAnsi="Times New Roman" w:cs="Times New Roman"/>
                <w:snapToGrid w:val="0"/>
                <w:sz w:val="26"/>
                <w:szCs w:val="26"/>
                <w:lang w:eastAsia="ru-RU"/>
              </w:rPr>
              <w:t>диков «Студенческая осень ВГМУ»</w:t>
            </w:r>
          </w:p>
          <w:p w:rsidR="00972F46" w:rsidRPr="00972F46" w:rsidRDefault="00972F46" w:rsidP="00972F46">
            <w:pPr>
              <w:tabs>
                <w:tab w:val="left" w:pos="567"/>
              </w:tabs>
              <w:jc w:val="both"/>
              <w:rPr>
                <w:rFonts w:ascii="Times New Roman" w:eastAsia="Times New Roman" w:hAnsi="Times New Roman" w:cs="Times New Roman"/>
                <w:sz w:val="26"/>
                <w:szCs w:val="26"/>
                <w:lang w:eastAsia="ru-RU"/>
              </w:rPr>
            </w:pPr>
            <w:r w:rsidRPr="00972F46">
              <w:rPr>
                <w:rFonts w:ascii="Times New Roman" w:eastAsia="Times New Roman" w:hAnsi="Times New Roman" w:cs="Times New Roman"/>
                <w:snapToGrid w:val="0"/>
                <w:sz w:val="26"/>
                <w:szCs w:val="26"/>
                <w:lang w:eastAsia="ru-RU"/>
              </w:rPr>
              <w:t>Организация участия в фестивале «Студенческая весна ВГМУ»</w:t>
            </w:r>
          </w:p>
        </w:tc>
        <w:tc>
          <w:tcPr>
            <w:tcW w:w="1559" w:type="dxa"/>
          </w:tcPr>
          <w:p w:rsidR="00972F46" w:rsidRPr="00972F46" w:rsidRDefault="00972F46" w:rsidP="00972F46">
            <w:pPr>
              <w:widowControl w:val="0"/>
              <w:jc w:val="both"/>
              <w:rPr>
                <w:rFonts w:ascii="Times New Roman" w:eastAsia="Times New Roman" w:hAnsi="Times New Roman" w:cs="Times New Roman"/>
                <w:snapToGrid w:val="0"/>
                <w:sz w:val="26"/>
                <w:szCs w:val="26"/>
                <w:lang w:eastAsia="ru-RU"/>
              </w:rPr>
            </w:pPr>
            <w:r w:rsidRPr="00972F46">
              <w:rPr>
                <w:rFonts w:ascii="Times New Roman" w:eastAsia="Times New Roman" w:hAnsi="Times New Roman" w:cs="Times New Roman"/>
                <w:snapToGrid w:val="0"/>
                <w:sz w:val="26"/>
                <w:szCs w:val="26"/>
                <w:lang w:eastAsia="ru-RU"/>
              </w:rPr>
              <w:t>Октябрь-ноябрь</w:t>
            </w:r>
          </w:p>
          <w:p w:rsidR="00972F46" w:rsidRPr="00972F46" w:rsidRDefault="00972F46" w:rsidP="00972F46">
            <w:pPr>
              <w:widowControl w:val="0"/>
              <w:jc w:val="both"/>
              <w:rPr>
                <w:rFonts w:ascii="Times New Roman" w:eastAsia="Times New Roman" w:hAnsi="Times New Roman" w:cs="Times New Roman"/>
                <w:snapToGrid w:val="0"/>
                <w:sz w:val="26"/>
                <w:szCs w:val="26"/>
                <w:lang w:eastAsia="ru-RU"/>
              </w:rPr>
            </w:pPr>
          </w:p>
          <w:p w:rsidR="00972F46" w:rsidRPr="00972F46" w:rsidRDefault="00972F46" w:rsidP="00972F46">
            <w:pPr>
              <w:tabs>
                <w:tab w:val="left" w:pos="567"/>
              </w:tabs>
              <w:jc w:val="both"/>
              <w:rPr>
                <w:rFonts w:ascii="Times New Roman" w:eastAsia="Times New Roman" w:hAnsi="Times New Roman" w:cs="Times New Roman"/>
                <w:sz w:val="26"/>
                <w:szCs w:val="26"/>
                <w:lang w:eastAsia="ru-RU"/>
              </w:rPr>
            </w:pPr>
            <w:r w:rsidRPr="00972F46">
              <w:rPr>
                <w:rFonts w:ascii="Times New Roman" w:eastAsia="Times New Roman" w:hAnsi="Times New Roman" w:cs="Times New Roman"/>
                <w:snapToGrid w:val="0"/>
                <w:sz w:val="26"/>
                <w:szCs w:val="26"/>
                <w:lang w:eastAsia="ru-RU"/>
              </w:rPr>
              <w:t>Апрель</w:t>
            </w:r>
          </w:p>
        </w:tc>
        <w:tc>
          <w:tcPr>
            <w:tcW w:w="1701" w:type="dxa"/>
          </w:tcPr>
          <w:p w:rsidR="00972F46" w:rsidRPr="004428BD" w:rsidRDefault="00972F46" w:rsidP="00972F46">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Актовый зал и корпуса ВГМУ</w:t>
            </w:r>
          </w:p>
        </w:tc>
        <w:tc>
          <w:tcPr>
            <w:tcW w:w="2410" w:type="dxa"/>
          </w:tcPr>
          <w:p w:rsidR="00972F46" w:rsidRPr="004428BD" w:rsidRDefault="00972F46" w:rsidP="00972F46">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Студенты</w:t>
            </w:r>
          </w:p>
        </w:tc>
        <w:tc>
          <w:tcPr>
            <w:tcW w:w="2126" w:type="dxa"/>
          </w:tcPr>
          <w:p w:rsidR="00972F46" w:rsidRPr="004428BD" w:rsidRDefault="00972F46" w:rsidP="00972F46">
            <w:pPr>
              <w:tabs>
                <w:tab w:val="left" w:pos="567"/>
              </w:tabs>
              <w:jc w:val="both"/>
              <w:rPr>
                <w:rFonts w:ascii="Times New Roman" w:hAnsi="Times New Roman" w:cs="Times New Roman"/>
                <w:sz w:val="26"/>
                <w:szCs w:val="26"/>
              </w:rPr>
            </w:pPr>
            <w:r w:rsidRPr="004428BD">
              <w:rPr>
                <w:rFonts w:ascii="Times New Roman" w:eastAsia="Times New Roman" w:hAnsi="Times New Roman" w:cs="Times New Roman"/>
                <w:snapToGrid w:val="0"/>
                <w:sz w:val="26"/>
                <w:szCs w:val="26"/>
                <w:lang w:eastAsia="ru-RU"/>
              </w:rPr>
              <w:t>Зам. декана по ИВР, кураторы</w:t>
            </w:r>
          </w:p>
        </w:tc>
      </w:tr>
      <w:tr w:rsidR="00972F46" w:rsidRPr="004428BD" w:rsidTr="00972F46">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1.4.4</w:t>
            </w:r>
          </w:p>
        </w:tc>
        <w:tc>
          <w:tcPr>
            <w:tcW w:w="5529"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Организация посещения выставок художественного творчества и фоторабот в корпусах и общежитиях университета; проведение лекций и бесед по искусству; творческих встреч с известными писателями, художниками, педагогами</w:t>
            </w:r>
          </w:p>
        </w:tc>
        <w:tc>
          <w:tcPr>
            <w:tcW w:w="1559"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В течение года</w:t>
            </w:r>
          </w:p>
        </w:tc>
        <w:tc>
          <w:tcPr>
            <w:tcW w:w="1701"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Корпуса ВГМУ, библиотека</w:t>
            </w:r>
          </w:p>
        </w:tc>
        <w:tc>
          <w:tcPr>
            <w:tcW w:w="2410"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Студенты, кураторы</w:t>
            </w:r>
          </w:p>
        </w:tc>
        <w:tc>
          <w:tcPr>
            <w:tcW w:w="2126"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Зам. декана по ИВР, кураторы</w:t>
            </w:r>
          </w:p>
        </w:tc>
      </w:tr>
      <w:tr w:rsidR="00972F46" w:rsidRPr="004428BD" w:rsidTr="00972F46">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1.4.5</w:t>
            </w:r>
          </w:p>
        </w:tc>
        <w:tc>
          <w:tcPr>
            <w:tcW w:w="5529" w:type="dxa"/>
          </w:tcPr>
          <w:p w:rsidR="00972F46" w:rsidRPr="004428BD" w:rsidRDefault="00972F46" w:rsidP="00972F46">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Организация презентаций, защиты проектов и выступлений в рамках проведения мероприятий в ВГМУ</w:t>
            </w:r>
          </w:p>
        </w:tc>
        <w:tc>
          <w:tcPr>
            <w:tcW w:w="1559" w:type="dxa"/>
          </w:tcPr>
          <w:p w:rsidR="00972F46" w:rsidRPr="004428BD" w:rsidRDefault="00972F46" w:rsidP="00972F46">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В течение года</w:t>
            </w:r>
          </w:p>
        </w:tc>
        <w:tc>
          <w:tcPr>
            <w:tcW w:w="1701" w:type="dxa"/>
          </w:tcPr>
          <w:p w:rsidR="00972F46" w:rsidRPr="004428BD" w:rsidRDefault="00972F46" w:rsidP="00972F46">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Корпуса, ауд., библиотека ВГМУ</w:t>
            </w:r>
          </w:p>
        </w:tc>
        <w:tc>
          <w:tcPr>
            <w:tcW w:w="2410" w:type="dxa"/>
          </w:tcPr>
          <w:p w:rsidR="00972F46" w:rsidRPr="004428BD" w:rsidRDefault="00972F46" w:rsidP="00972F46">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Студенты кураторы</w:t>
            </w:r>
          </w:p>
        </w:tc>
        <w:tc>
          <w:tcPr>
            <w:tcW w:w="2126" w:type="dxa"/>
          </w:tcPr>
          <w:p w:rsidR="00972F46" w:rsidRPr="004428BD" w:rsidRDefault="00972F46" w:rsidP="00972F46">
            <w:pPr>
              <w:tabs>
                <w:tab w:val="left" w:pos="567"/>
              </w:tabs>
              <w:jc w:val="both"/>
              <w:rPr>
                <w:rFonts w:ascii="Times New Roman" w:hAnsi="Times New Roman" w:cs="Times New Roman"/>
                <w:sz w:val="26"/>
                <w:szCs w:val="26"/>
              </w:rPr>
            </w:pPr>
            <w:r w:rsidRPr="004428BD">
              <w:rPr>
                <w:rFonts w:ascii="Times New Roman" w:eastAsia="Times New Roman" w:hAnsi="Times New Roman" w:cs="Times New Roman"/>
                <w:snapToGrid w:val="0"/>
                <w:sz w:val="26"/>
                <w:szCs w:val="26"/>
                <w:lang w:eastAsia="ru-RU"/>
              </w:rPr>
              <w:t>Зам. декана по ИВР</w:t>
            </w:r>
          </w:p>
        </w:tc>
      </w:tr>
      <w:tr w:rsidR="00972F46" w:rsidRPr="004428BD" w:rsidTr="005E757D">
        <w:tc>
          <w:tcPr>
            <w:tcW w:w="14454" w:type="dxa"/>
            <w:gridSpan w:val="6"/>
          </w:tcPr>
          <w:p w:rsidR="00972F46" w:rsidRPr="004428BD" w:rsidRDefault="00972F46" w:rsidP="00972F46">
            <w:pPr>
              <w:tabs>
                <w:tab w:val="left" w:pos="567"/>
              </w:tabs>
              <w:jc w:val="both"/>
              <w:rPr>
                <w:rFonts w:ascii="Times New Roman" w:eastAsia="Times New Roman" w:hAnsi="Times New Roman" w:cs="Times New Roman"/>
                <w:b/>
                <w:color w:val="000000"/>
                <w:sz w:val="26"/>
                <w:szCs w:val="26"/>
              </w:rPr>
            </w:pPr>
            <w:r w:rsidRPr="004428BD">
              <w:rPr>
                <w:rFonts w:ascii="Times New Roman" w:hAnsi="Times New Roman" w:cs="Times New Roman"/>
                <w:b/>
                <w:sz w:val="26"/>
                <w:szCs w:val="26"/>
              </w:rPr>
              <w:t>1.5</w:t>
            </w:r>
            <w:r>
              <w:rPr>
                <w:rFonts w:ascii="Times New Roman" w:hAnsi="Times New Roman" w:cs="Times New Roman"/>
                <w:b/>
                <w:sz w:val="26"/>
                <w:szCs w:val="26"/>
              </w:rPr>
              <w:t> </w:t>
            </w:r>
            <w:r w:rsidRPr="004428BD">
              <w:rPr>
                <w:rFonts w:ascii="Times New Roman" w:hAnsi="Times New Roman" w:cs="Times New Roman"/>
                <w:b/>
                <w:sz w:val="26"/>
                <w:szCs w:val="26"/>
              </w:rPr>
              <w:t>Воспитание психологической культуры</w:t>
            </w:r>
          </w:p>
        </w:tc>
      </w:tr>
      <w:tr w:rsidR="00972F46" w:rsidRPr="004428BD" w:rsidTr="00633490">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1.5.1</w:t>
            </w:r>
          </w:p>
        </w:tc>
        <w:tc>
          <w:tcPr>
            <w:tcW w:w="5529"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iCs/>
                <w:sz w:val="26"/>
                <w:szCs w:val="26"/>
                <w:lang w:eastAsia="ru-RU"/>
              </w:rPr>
              <w:t xml:space="preserve">Индивидуальное консультирование студентов </w:t>
            </w:r>
            <w:r w:rsidRPr="004428BD">
              <w:rPr>
                <w:rFonts w:ascii="Times New Roman" w:eastAsia="Times New Roman" w:hAnsi="Times New Roman" w:cs="Times New Roman"/>
                <w:sz w:val="26"/>
                <w:szCs w:val="26"/>
                <w:lang w:eastAsia="ru-RU"/>
              </w:rPr>
              <w:t>по вопросам обучения, развития, жизненного самоопределения, коммуникативной и личностной компетентности, профессионального становления, формированию безопасного и ответственного поведения, эмоциональной и психологической устойчивости, подготовки к семейной жизни и т.п.</w:t>
            </w:r>
          </w:p>
        </w:tc>
        <w:tc>
          <w:tcPr>
            <w:tcW w:w="1559"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Аудитории</w:t>
            </w:r>
          </w:p>
        </w:tc>
        <w:tc>
          <w:tcPr>
            <w:tcW w:w="2410"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Декан, </w:t>
            </w:r>
            <w:r w:rsidRPr="004428BD">
              <w:rPr>
                <w:rFonts w:ascii="Times New Roman" w:eastAsia="Times New Roman" w:hAnsi="Times New Roman" w:cs="Times New Roman"/>
                <w:snapToGrid w:val="0"/>
                <w:sz w:val="26"/>
                <w:szCs w:val="26"/>
                <w:lang w:eastAsia="ru-RU"/>
              </w:rPr>
              <w:t xml:space="preserve">зам. декана по ИВР, </w:t>
            </w:r>
            <w:r w:rsidRPr="004428BD">
              <w:rPr>
                <w:rFonts w:ascii="Times New Roman" w:hAnsi="Times New Roman" w:cs="Times New Roman"/>
                <w:sz w:val="26"/>
                <w:szCs w:val="26"/>
              </w:rPr>
              <w:t>кураторы, работники факультета, студенты</w:t>
            </w:r>
          </w:p>
        </w:tc>
        <w:tc>
          <w:tcPr>
            <w:tcW w:w="2126" w:type="dxa"/>
          </w:tcPr>
          <w:p w:rsidR="00972F46" w:rsidRPr="004428BD" w:rsidRDefault="00972F46" w:rsidP="00972F46">
            <w:pPr>
              <w:tabs>
                <w:tab w:val="left" w:pos="709"/>
              </w:tabs>
              <w:ind w:firstLine="41"/>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СППС, декан, зам. декана по ИВР, кураторы</w:t>
            </w:r>
          </w:p>
        </w:tc>
      </w:tr>
      <w:tr w:rsidR="00972F46" w:rsidRPr="004428BD" w:rsidTr="00633490">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1.5.2</w:t>
            </w:r>
          </w:p>
        </w:tc>
        <w:tc>
          <w:tcPr>
            <w:tcW w:w="5529"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Calibri" w:hAnsi="Times New Roman" w:cs="Times New Roman"/>
                <w:sz w:val="26"/>
                <w:szCs w:val="26"/>
                <w:lang w:eastAsia="ru-RU"/>
              </w:rPr>
              <w:t>Групповые консультации студентов по вопросам личностного и профессионального развития, ответственности за состояние своего здоровья, формирования психологической культуры, навыков самопрезентации, подготовки к будущей семейной жизни, профилактики деструктивных явления в молодежной среде и т.п.</w:t>
            </w:r>
          </w:p>
        </w:tc>
        <w:tc>
          <w:tcPr>
            <w:tcW w:w="1559"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972F46" w:rsidRPr="004428BD" w:rsidRDefault="00972F46" w:rsidP="00972F46">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 xml:space="preserve">Аудитории </w:t>
            </w:r>
          </w:p>
        </w:tc>
        <w:tc>
          <w:tcPr>
            <w:tcW w:w="2410"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Зам. декана по ИВР, сотрудники СППС, студенты</w:t>
            </w:r>
          </w:p>
        </w:tc>
        <w:tc>
          <w:tcPr>
            <w:tcW w:w="2126" w:type="dxa"/>
          </w:tcPr>
          <w:p w:rsidR="00972F46" w:rsidRPr="004428BD" w:rsidRDefault="00972F46" w:rsidP="00972F46">
            <w:pPr>
              <w:tabs>
                <w:tab w:val="left" w:pos="709"/>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СППС, декан, зам. декана по ИВР, кураторы</w:t>
            </w:r>
          </w:p>
        </w:tc>
      </w:tr>
      <w:tr w:rsidR="00972F46" w:rsidRPr="004428BD" w:rsidTr="00633490">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1.5.3</w:t>
            </w:r>
          </w:p>
        </w:tc>
        <w:tc>
          <w:tcPr>
            <w:tcW w:w="5529"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 xml:space="preserve">Проведение групповых форм работы, направленных на профилактику алкогольной, наркотической, никотиновой и интернет- зависимости суицидальных рисков, противоправных действий, экстремизма; распространения ВИЧ и ЗППП, формирование безопасного и ответственного поведения; противодействие торговле людьми, сексуального, семейного насилия; развитие правовой грамотности, владения нормами уголовного и административного законодательства за употребление и распространение наркотических и психоактивных веществ, </w:t>
            </w:r>
          </w:p>
        </w:tc>
        <w:tc>
          <w:tcPr>
            <w:tcW w:w="1559"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w:t>
            </w:r>
          </w:p>
        </w:tc>
        <w:tc>
          <w:tcPr>
            <w:tcW w:w="2410"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 кураторы</w:t>
            </w:r>
          </w:p>
        </w:tc>
        <w:tc>
          <w:tcPr>
            <w:tcW w:w="2126" w:type="dxa"/>
          </w:tcPr>
          <w:p w:rsidR="00972F46" w:rsidRPr="004428BD" w:rsidRDefault="00972F46" w:rsidP="00972F46">
            <w:pPr>
              <w:tabs>
                <w:tab w:val="left" w:pos="709"/>
              </w:tabs>
              <w:ind w:firstLine="41"/>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СППС, декан, зам. декана по ИВР, кураторы</w:t>
            </w:r>
          </w:p>
        </w:tc>
      </w:tr>
      <w:tr w:rsidR="00972F46" w:rsidRPr="004428BD" w:rsidTr="00972F46">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1.5.</w:t>
            </w:r>
            <w:r>
              <w:rPr>
                <w:rFonts w:ascii="Times New Roman" w:eastAsia="Times New Roman" w:hAnsi="Times New Roman" w:cs="Times New Roman"/>
                <w:bCs/>
                <w:color w:val="000000"/>
                <w:sz w:val="26"/>
                <w:szCs w:val="26"/>
              </w:rPr>
              <w:t>4</w:t>
            </w:r>
          </w:p>
        </w:tc>
        <w:tc>
          <w:tcPr>
            <w:tcW w:w="5529"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Calibri" w:hAnsi="Times New Roman" w:cs="Times New Roman"/>
                <w:sz w:val="26"/>
                <w:szCs w:val="26"/>
                <w:lang w:eastAsia="ru-RU"/>
              </w:rPr>
              <w:t>Проведение для студентов, проживающих в общежитии, мероприятий, направленных на развитие культуры добрачных и семейных взаимоотношений, повышение коммуникативной компетентности, психологической культуры</w:t>
            </w:r>
          </w:p>
        </w:tc>
        <w:tc>
          <w:tcPr>
            <w:tcW w:w="1559"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Calibri" w:hAnsi="Times New Roman" w:cs="Times New Roman"/>
                <w:sz w:val="26"/>
                <w:szCs w:val="26"/>
                <w:lang w:eastAsia="ru-RU"/>
              </w:rPr>
              <w:t>В течение года</w:t>
            </w:r>
          </w:p>
        </w:tc>
        <w:tc>
          <w:tcPr>
            <w:tcW w:w="1701"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Аудитории и общежития ВГМУ</w:t>
            </w:r>
          </w:p>
        </w:tc>
        <w:tc>
          <w:tcPr>
            <w:tcW w:w="2410"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Студенты, сотрудники СППС</w:t>
            </w:r>
          </w:p>
        </w:tc>
        <w:tc>
          <w:tcPr>
            <w:tcW w:w="2126"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Декан, зам. декана по ИВР, кураторы, воспитатели</w:t>
            </w:r>
            <w:r w:rsidRPr="004428BD">
              <w:rPr>
                <w:rFonts w:ascii="Times New Roman" w:eastAsia="Times New Roman" w:hAnsi="Times New Roman"/>
                <w:b/>
                <w:bCs/>
                <w:color w:val="000000"/>
                <w:sz w:val="26"/>
                <w:szCs w:val="26"/>
              </w:rPr>
              <w:t xml:space="preserve"> </w:t>
            </w:r>
          </w:p>
        </w:tc>
      </w:tr>
      <w:tr w:rsidR="00972F46" w:rsidRPr="004428BD" w:rsidTr="00862F4E">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1.5.</w:t>
            </w:r>
            <w:r>
              <w:rPr>
                <w:rFonts w:ascii="Times New Roman" w:eastAsia="Times New Roman" w:hAnsi="Times New Roman" w:cs="Times New Roman"/>
                <w:bCs/>
                <w:color w:val="000000"/>
                <w:sz w:val="26"/>
                <w:szCs w:val="26"/>
              </w:rPr>
              <w:t>5</w:t>
            </w:r>
          </w:p>
        </w:tc>
        <w:tc>
          <w:tcPr>
            <w:tcW w:w="5529" w:type="dxa"/>
          </w:tcPr>
          <w:p w:rsidR="00972F46" w:rsidRPr="004428BD" w:rsidRDefault="00972F46" w:rsidP="00972F46">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napToGrid w:val="0"/>
                <w:sz w:val="26"/>
                <w:szCs w:val="26"/>
                <w:lang w:eastAsia="ru-RU"/>
              </w:rPr>
              <w:t>Организация участия</w:t>
            </w:r>
            <w:r w:rsidRPr="004428BD">
              <w:rPr>
                <w:rFonts w:ascii="Times New Roman" w:eastAsia="Times New Roman" w:hAnsi="Times New Roman" w:cs="Times New Roman"/>
                <w:sz w:val="26"/>
                <w:szCs w:val="26"/>
                <w:lang w:eastAsia="ru-RU"/>
              </w:rPr>
              <w:t xml:space="preserve"> в мероприятиях месячника профилактики суицидов</w:t>
            </w:r>
          </w:p>
        </w:tc>
        <w:tc>
          <w:tcPr>
            <w:tcW w:w="1559" w:type="dxa"/>
          </w:tcPr>
          <w:p w:rsidR="00972F46" w:rsidRPr="004428BD" w:rsidRDefault="00972F46" w:rsidP="00972F46">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10.09-10.10</w:t>
            </w:r>
          </w:p>
          <w:p w:rsidR="00972F46" w:rsidRPr="004428BD" w:rsidRDefault="00972F46" w:rsidP="00972F46">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10.03-10.04</w:t>
            </w:r>
          </w:p>
        </w:tc>
        <w:tc>
          <w:tcPr>
            <w:tcW w:w="1701"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w:t>
            </w:r>
          </w:p>
        </w:tc>
        <w:tc>
          <w:tcPr>
            <w:tcW w:w="2410"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СППС, кураторы, студенты</w:t>
            </w:r>
          </w:p>
        </w:tc>
        <w:tc>
          <w:tcPr>
            <w:tcW w:w="2126" w:type="dxa"/>
          </w:tcPr>
          <w:p w:rsidR="00972F46" w:rsidRPr="004428BD" w:rsidRDefault="00972F46" w:rsidP="00972F46">
            <w:pPr>
              <w:tabs>
                <w:tab w:val="left" w:pos="709"/>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Декан, зам. декана по ИВР, кураторы</w:t>
            </w:r>
          </w:p>
        </w:tc>
      </w:tr>
      <w:tr w:rsidR="00972F46" w:rsidRPr="004428BD" w:rsidTr="00972F46">
        <w:trPr>
          <w:trHeight w:val="968"/>
        </w:trPr>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1.5.</w:t>
            </w:r>
            <w:r>
              <w:rPr>
                <w:rFonts w:ascii="Times New Roman" w:eastAsia="Times New Roman" w:hAnsi="Times New Roman" w:cs="Times New Roman"/>
                <w:bCs/>
                <w:color w:val="000000"/>
                <w:sz w:val="26"/>
                <w:szCs w:val="26"/>
              </w:rPr>
              <w:t>6</w:t>
            </w:r>
          </w:p>
        </w:tc>
        <w:tc>
          <w:tcPr>
            <w:tcW w:w="5529"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Изучение социально-психологического климата в группах первого курса. Заполнение социальных паспортов групп, их анализ; составление социально – педагогической характеристики факультета</w:t>
            </w:r>
          </w:p>
        </w:tc>
        <w:tc>
          <w:tcPr>
            <w:tcW w:w="1559"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Первое полугодие</w:t>
            </w:r>
          </w:p>
        </w:tc>
        <w:tc>
          <w:tcPr>
            <w:tcW w:w="1701"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Аудитории ВГМУ</w:t>
            </w:r>
          </w:p>
        </w:tc>
        <w:tc>
          <w:tcPr>
            <w:tcW w:w="2410"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Сотрудники СППС, студенты 1 курса</w:t>
            </w:r>
          </w:p>
        </w:tc>
        <w:tc>
          <w:tcPr>
            <w:tcW w:w="2126" w:type="dxa"/>
            <w:vAlign w:val="center"/>
          </w:tcPr>
          <w:p w:rsidR="00972F46" w:rsidRPr="004428BD" w:rsidRDefault="00972F46" w:rsidP="00972F46">
            <w:pPr>
              <w:tabs>
                <w:tab w:val="left" w:pos="709"/>
              </w:tabs>
              <w:ind w:firstLine="41"/>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Зав. СППС, декан, зам. декана по ИВР, кураторы, старосты учебных групп</w:t>
            </w:r>
          </w:p>
        </w:tc>
      </w:tr>
      <w:tr w:rsidR="00972F46" w:rsidRPr="004428BD" w:rsidTr="005E757D">
        <w:tc>
          <w:tcPr>
            <w:tcW w:w="14454" w:type="dxa"/>
            <w:gridSpan w:val="6"/>
          </w:tcPr>
          <w:p w:rsidR="00972F46" w:rsidRPr="004428BD" w:rsidRDefault="00972F46" w:rsidP="00972F46">
            <w:pPr>
              <w:tabs>
                <w:tab w:val="left" w:pos="567"/>
              </w:tabs>
              <w:jc w:val="both"/>
              <w:rPr>
                <w:rFonts w:ascii="Times New Roman" w:eastAsia="Times New Roman" w:hAnsi="Times New Roman" w:cs="Times New Roman"/>
                <w:b/>
                <w:color w:val="000000"/>
                <w:sz w:val="26"/>
                <w:szCs w:val="26"/>
              </w:rPr>
            </w:pPr>
            <w:r w:rsidRPr="004428BD">
              <w:rPr>
                <w:rFonts w:ascii="Times New Roman" w:eastAsia="Times New Roman" w:hAnsi="Times New Roman" w:cs="Times New Roman"/>
                <w:b/>
                <w:color w:val="000000"/>
                <w:sz w:val="26"/>
                <w:szCs w:val="26"/>
              </w:rPr>
              <w:t xml:space="preserve">1.6 </w:t>
            </w:r>
            <w:r w:rsidRPr="004428BD">
              <w:rPr>
                <w:rFonts w:ascii="Times New Roman" w:hAnsi="Times New Roman" w:cs="Times New Roman"/>
                <w:b/>
                <w:sz w:val="26"/>
                <w:szCs w:val="26"/>
              </w:rPr>
              <w:t>Воспитание физической культуры</w:t>
            </w:r>
          </w:p>
        </w:tc>
      </w:tr>
      <w:tr w:rsidR="00972F46" w:rsidRPr="004428BD" w:rsidTr="00633490">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1.6.1</w:t>
            </w:r>
          </w:p>
        </w:tc>
        <w:tc>
          <w:tcPr>
            <w:tcW w:w="5529"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Организация участия в работе спортивных секций и групп здоровья</w:t>
            </w:r>
          </w:p>
        </w:tc>
        <w:tc>
          <w:tcPr>
            <w:tcW w:w="1559"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Сентябрь-октябрь</w:t>
            </w:r>
          </w:p>
        </w:tc>
        <w:tc>
          <w:tcPr>
            <w:tcW w:w="1701"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Спортивные, тренажерные залы, стадион </w:t>
            </w:r>
          </w:p>
        </w:tc>
        <w:tc>
          <w:tcPr>
            <w:tcW w:w="2410"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Студенты </w:t>
            </w:r>
          </w:p>
        </w:tc>
        <w:tc>
          <w:tcPr>
            <w:tcW w:w="2126"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Зам. декана по ИВР</w:t>
            </w:r>
          </w:p>
        </w:tc>
      </w:tr>
      <w:tr w:rsidR="00972F46" w:rsidRPr="004428BD" w:rsidTr="00633490">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1.6.2</w:t>
            </w:r>
          </w:p>
        </w:tc>
        <w:tc>
          <w:tcPr>
            <w:tcW w:w="5529"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Организация участия в лекциях, конкурсах, стримах, тренингах, флешмобах и проектах по вопросам правильного питания, соблюдения личной гигиены и гигиены быта, учебного труда и отдыха, по пропаганде физкультуры и спорта, здорового образа жизни, профилактики вредных привычек</w:t>
            </w:r>
          </w:p>
        </w:tc>
        <w:tc>
          <w:tcPr>
            <w:tcW w:w="1559"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w:t>
            </w:r>
          </w:p>
        </w:tc>
        <w:tc>
          <w:tcPr>
            <w:tcW w:w="2410"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Студенты </w:t>
            </w:r>
          </w:p>
        </w:tc>
        <w:tc>
          <w:tcPr>
            <w:tcW w:w="2126" w:type="dxa"/>
          </w:tcPr>
          <w:p w:rsidR="00972F46" w:rsidRPr="004428BD" w:rsidRDefault="005D18C4" w:rsidP="00972F46">
            <w:pPr>
              <w:tabs>
                <w:tab w:val="left" w:pos="567"/>
              </w:tabs>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snapToGrid w:val="0"/>
                <w:sz w:val="26"/>
                <w:szCs w:val="26"/>
                <w:lang w:eastAsia="ru-RU"/>
              </w:rPr>
              <w:t>Зав. кафедрами, кураторы</w:t>
            </w:r>
          </w:p>
        </w:tc>
      </w:tr>
      <w:tr w:rsidR="00972F46" w:rsidRPr="004428BD" w:rsidTr="005E757D">
        <w:tc>
          <w:tcPr>
            <w:tcW w:w="14454" w:type="dxa"/>
            <w:gridSpan w:val="6"/>
          </w:tcPr>
          <w:p w:rsidR="00972F46" w:rsidRPr="004428BD" w:rsidRDefault="00972F46" w:rsidP="00972F46">
            <w:pPr>
              <w:tabs>
                <w:tab w:val="left" w:pos="567"/>
              </w:tabs>
              <w:jc w:val="both"/>
              <w:rPr>
                <w:rFonts w:ascii="Times New Roman" w:eastAsia="Times New Roman" w:hAnsi="Times New Roman" w:cs="Times New Roman"/>
                <w:b/>
                <w:color w:val="000000"/>
                <w:sz w:val="26"/>
                <w:szCs w:val="26"/>
              </w:rPr>
            </w:pPr>
            <w:r w:rsidRPr="004428BD">
              <w:rPr>
                <w:rFonts w:ascii="Times New Roman" w:eastAsia="Times New Roman" w:hAnsi="Times New Roman" w:cs="Times New Roman"/>
                <w:b/>
                <w:color w:val="000000"/>
                <w:sz w:val="26"/>
                <w:szCs w:val="26"/>
              </w:rPr>
              <w:t xml:space="preserve">1.7 </w:t>
            </w:r>
            <w:r w:rsidRPr="004428BD">
              <w:rPr>
                <w:rFonts w:ascii="Times New Roman" w:hAnsi="Times New Roman" w:cs="Times New Roman"/>
                <w:b/>
                <w:sz w:val="26"/>
                <w:szCs w:val="26"/>
              </w:rPr>
              <w:t>Формирование навыков здорового образа жизни</w:t>
            </w:r>
          </w:p>
        </w:tc>
      </w:tr>
      <w:tr w:rsidR="00972F46" w:rsidRPr="004428BD" w:rsidTr="00972F46">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1.7.1</w:t>
            </w:r>
          </w:p>
        </w:tc>
        <w:tc>
          <w:tcPr>
            <w:tcW w:w="5529" w:type="dxa"/>
          </w:tcPr>
          <w:p w:rsidR="00972F46" w:rsidRPr="004428BD" w:rsidRDefault="00972F46" w:rsidP="00972F46">
            <w:pPr>
              <w:widowControl w:val="0"/>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Организация участия в мероприятиях к Международному дню отказа от курения и Всемирному дню без табака:</w:t>
            </w:r>
          </w:p>
          <w:p w:rsidR="00972F46" w:rsidRPr="004428BD" w:rsidRDefault="00972F46" w:rsidP="00972F46">
            <w:pPr>
              <w:widowControl w:val="0"/>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-акциях ПО ОО «БРСМ»;</w:t>
            </w:r>
          </w:p>
          <w:p w:rsidR="00972F46" w:rsidRPr="004428BD" w:rsidRDefault="00972F46" w:rsidP="00972F46">
            <w:pPr>
              <w:widowControl w:val="0"/>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 тематических кураторских часах;</w:t>
            </w:r>
          </w:p>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 тематических выставках</w:t>
            </w:r>
          </w:p>
        </w:tc>
        <w:tc>
          <w:tcPr>
            <w:tcW w:w="1559" w:type="dxa"/>
          </w:tcPr>
          <w:p w:rsidR="00972F46" w:rsidRPr="004428BD" w:rsidRDefault="00972F46" w:rsidP="00972F46">
            <w:pPr>
              <w:widowControl w:val="0"/>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Ноябрь,</w:t>
            </w:r>
          </w:p>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май</w:t>
            </w:r>
          </w:p>
        </w:tc>
        <w:tc>
          <w:tcPr>
            <w:tcW w:w="1701"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Корпуса и общежития университета, аудитории</w:t>
            </w:r>
          </w:p>
        </w:tc>
        <w:tc>
          <w:tcPr>
            <w:tcW w:w="2410"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 xml:space="preserve">Кураторы, студенты, </w:t>
            </w:r>
          </w:p>
        </w:tc>
        <w:tc>
          <w:tcPr>
            <w:tcW w:w="2126"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Зам</w:t>
            </w:r>
            <w:r>
              <w:rPr>
                <w:rFonts w:ascii="Times New Roman" w:eastAsia="Times New Roman" w:hAnsi="Times New Roman" w:cs="Times New Roman"/>
                <w:snapToGrid w:val="0"/>
                <w:sz w:val="26"/>
                <w:szCs w:val="26"/>
                <w:lang w:eastAsia="ru-RU"/>
              </w:rPr>
              <w:t>.</w:t>
            </w:r>
            <w:r w:rsidRPr="004428BD">
              <w:rPr>
                <w:rFonts w:ascii="Times New Roman" w:eastAsia="Times New Roman" w:hAnsi="Times New Roman" w:cs="Times New Roman"/>
                <w:snapToGrid w:val="0"/>
                <w:sz w:val="26"/>
                <w:szCs w:val="26"/>
                <w:lang w:eastAsia="ru-RU"/>
              </w:rPr>
              <w:t xml:space="preserve"> декан</w:t>
            </w:r>
            <w:r>
              <w:rPr>
                <w:rFonts w:ascii="Times New Roman" w:eastAsia="Times New Roman" w:hAnsi="Times New Roman" w:cs="Times New Roman"/>
                <w:snapToGrid w:val="0"/>
                <w:sz w:val="26"/>
                <w:szCs w:val="26"/>
                <w:lang w:eastAsia="ru-RU"/>
              </w:rPr>
              <w:t>а</w:t>
            </w:r>
            <w:r w:rsidRPr="004428BD">
              <w:rPr>
                <w:rFonts w:ascii="Times New Roman" w:eastAsia="Times New Roman" w:hAnsi="Times New Roman" w:cs="Times New Roman"/>
                <w:snapToGrid w:val="0"/>
                <w:sz w:val="26"/>
                <w:szCs w:val="26"/>
                <w:lang w:eastAsia="ru-RU"/>
              </w:rPr>
              <w:t xml:space="preserve"> по ИВР, кураторы </w:t>
            </w:r>
          </w:p>
        </w:tc>
      </w:tr>
      <w:tr w:rsidR="00972F46" w:rsidRPr="004428BD" w:rsidTr="00633490">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1.7.2</w:t>
            </w:r>
          </w:p>
        </w:tc>
        <w:tc>
          <w:tcPr>
            <w:tcW w:w="5529"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Организация участия в мероприятиях и встречах со специалистами в учебных группах ко Всемирному дню борьбы со СПИДом</w:t>
            </w:r>
          </w:p>
        </w:tc>
        <w:tc>
          <w:tcPr>
            <w:tcW w:w="1559"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Декабрь</w:t>
            </w:r>
          </w:p>
        </w:tc>
        <w:tc>
          <w:tcPr>
            <w:tcW w:w="1701"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w:t>
            </w:r>
          </w:p>
        </w:tc>
        <w:tc>
          <w:tcPr>
            <w:tcW w:w="2410"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Кураторы, студенты, специалисты</w:t>
            </w:r>
          </w:p>
        </w:tc>
        <w:tc>
          <w:tcPr>
            <w:tcW w:w="2126" w:type="dxa"/>
          </w:tcPr>
          <w:p w:rsidR="00972F46" w:rsidRPr="004428BD" w:rsidRDefault="00972F46" w:rsidP="00972F46">
            <w:pPr>
              <w:widowControl w:val="0"/>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Зам. декана по ИВР, кураторы, кафедры</w:t>
            </w:r>
          </w:p>
        </w:tc>
      </w:tr>
      <w:tr w:rsidR="00972F46" w:rsidRPr="004428BD" w:rsidTr="00972F46">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1.7.3</w:t>
            </w:r>
          </w:p>
        </w:tc>
        <w:tc>
          <w:tcPr>
            <w:tcW w:w="5529"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Организация участия в общеуниверситетском смотре-конкурсе «Образ жизни, здоровье и успех»</w:t>
            </w:r>
          </w:p>
        </w:tc>
        <w:tc>
          <w:tcPr>
            <w:tcW w:w="1559"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Февраль-июнь</w:t>
            </w:r>
          </w:p>
        </w:tc>
        <w:tc>
          <w:tcPr>
            <w:tcW w:w="1701"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Кафедра ОЗЗ</w:t>
            </w:r>
            <w:r w:rsidRPr="004428BD">
              <w:rPr>
                <w:rFonts w:ascii="Times New Roman" w:hAnsi="Times New Roman" w:cs="Times New Roman"/>
                <w:sz w:val="26"/>
                <w:szCs w:val="26"/>
              </w:rPr>
              <w:t xml:space="preserve"> с курсом ФПК и ПК</w:t>
            </w:r>
          </w:p>
        </w:tc>
        <w:tc>
          <w:tcPr>
            <w:tcW w:w="2410"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Студенты и работники факультета</w:t>
            </w:r>
          </w:p>
        </w:tc>
        <w:tc>
          <w:tcPr>
            <w:tcW w:w="2126"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Зам. декана по ИВР</w:t>
            </w:r>
          </w:p>
        </w:tc>
      </w:tr>
      <w:tr w:rsidR="00972F46" w:rsidRPr="004428BD" w:rsidTr="00633490">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1.7.4</w:t>
            </w:r>
          </w:p>
        </w:tc>
        <w:tc>
          <w:tcPr>
            <w:tcW w:w="5529" w:type="dxa"/>
          </w:tcPr>
          <w:p w:rsidR="00972F46" w:rsidRPr="004428BD" w:rsidRDefault="00972F46" w:rsidP="00972F46">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Участие в общеуниверситетской зарядке, приуроченной ко Всемирному дню здоровья</w:t>
            </w:r>
          </w:p>
        </w:tc>
        <w:tc>
          <w:tcPr>
            <w:tcW w:w="1559" w:type="dxa"/>
          </w:tcPr>
          <w:p w:rsidR="00972F46" w:rsidRPr="004428BD" w:rsidRDefault="00972F46" w:rsidP="00972F46">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Апрель</w:t>
            </w:r>
          </w:p>
        </w:tc>
        <w:tc>
          <w:tcPr>
            <w:tcW w:w="1701" w:type="dxa"/>
          </w:tcPr>
          <w:p w:rsidR="00972F46" w:rsidRPr="004428BD" w:rsidRDefault="00972F46" w:rsidP="00972F46">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Аудитории, спортзал, площадь ВГМУ</w:t>
            </w:r>
          </w:p>
        </w:tc>
        <w:tc>
          <w:tcPr>
            <w:tcW w:w="2410" w:type="dxa"/>
          </w:tcPr>
          <w:p w:rsidR="00972F46" w:rsidRPr="004428BD" w:rsidRDefault="00972F46" w:rsidP="00972F46">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Студенты и работники факультета</w:t>
            </w:r>
          </w:p>
        </w:tc>
        <w:tc>
          <w:tcPr>
            <w:tcW w:w="2126" w:type="dxa"/>
          </w:tcPr>
          <w:p w:rsidR="00972F46" w:rsidRPr="004428BD" w:rsidRDefault="00972F46" w:rsidP="00972F46">
            <w:pPr>
              <w:widowControl w:val="0"/>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z w:val="26"/>
                <w:szCs w:val="26"/>
                <w:lang w:eastAsia="ru-RU"/>
              </w:rPr>
              <w:t>Зам. декана по ИВР</w:t>
            </w:r>
          </w:p>
        </w:tc>
      </w:tr>
      <w:tr w:rsidR="00972F46" w:rsidRPr="004428BD" w:rsidTr="00633490">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1.7.5</w:t>
            </w:r>
          </w:p>
        </w:tc>
        <w:tc>
          <w:tcPr>
            <w:tcW w:w="5529"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Организация участия в университетских Днях здоровья, единых днях и акциях, в том числе «Без табака и алкоголя», «Тропа здоровья», «Среда обитания», «Аллея здоровья», «Ярмарка здоровья», «За здоровую жизнь», «</w:t>
            </w:r>
            <w:r w:rsidRPr="004428BD">
              <w:rPr>
                <w:rFonts w:ascii="Times New Roman" w:eastAsia="Times New Roman" w:hAnsi="Times New Roman" w:cs="Times New Roman"/>
                <w:sz w:val="26"/>
                <w:szCs w:val="26"/>
                <w:lang w:val="en-US" w:eastAsia="ru-RU"/>
              </w:rPr>
              <w:t>STOP</w:t>
            </w:r>
            <w:r w:rsidRPr="004428BD">
              <w:rPr>
                <w:rFonts w:ascii="Times New Roman" w:eastAsia="Times New Roman" w:hAnsi="Times New Roman" w:cs="Times New Roman"/>
                <w:sz w:val="26"/>
                <w:szCs w:val="26"/>
                <w:lang w:eastAsia="ru-RU"/>
              </w:rPr>
              <w:t xml:space="preserve"> Спайс», «Скажи НЕТ наркотикам» и др.</w:t>
            </w:r>
          </w:p>
        </w:tc>
        <w:tc>
          <w:tcPr>
            <w:tcW w:w="1559"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В течение года</w:t>
            </w:r>
          </w:p>
        </w:tc>
        <w:tc>
          <w:tcPr>
            <w:tcW w:w="1701"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w:t>
            </w:r>
          </w:p>
        </w:tc>
        <w:tc>
          <w:tcPr>
            <w:tcW w:w="2126" w:type="dxa"/>
          </w:tcPr>
          <w:p w:rsidR="00972F46" w:rsidRPr="004428BD" w:rsidRDefault="00972F46" w:rsidP="00972F46">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Зам. декана по ИВР</w:t>
            </w:r>
          </w:p>
        </w:tc>
      </w:tr>
      <w:tr w:rsidR="00972F46" w:rsidRPr="004428BD" w:rsidTr="00633490">
        <w:tc>
          <w:tcPr>
            <w:tcW w:w="1129" w:type="dxa"/>
          </w:tcPr>
          <w:p w:rsidR="00972F46" w:rsidRPr="004428BD" w:rsidRDefault="00972F46" w:rsidP="00972F46">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1.7.6</w:t>
            </w:r>
          </w:p>
        </w:tc>
        <w:tc>
          <w:tcPr>
            <w:tcW w:w="5529"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Организация участия в м</w:t>
            </w:r>
            <w:r w:rsidRPr="004428BD">
              <w:rPr>
                <w:rFonts w:ascii="Times New Roman" w:eastAsia="Times New Roman" w:hAnsi="Times New Roman" w:cs="Times New Roman"/>
                <w:snapToGrid w:val="0"/>
                <w:sz w:val="26"/>
                <w:szCs w:val="26"/>
                <w:lang w:eastAsia="ru-RU"/>
              </w:rPr>
              <w:t>ероприятиях, посвященных профилактике злоупотребления алкоголем: кураторские часы, встречи на факультетах с представителями правоохранительных органов, сотрудниками кафедры психиатрии и наркологии</w:t>
            </w:r>
          </w:p>
        </w:tc>
        <w:tc>
          <w:tcPr>
            <w:tcW w:w="1559"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Аудитории ВГМУ</w:t>
            </w:r>
          </w:p>
        </w:tc>
        <w:tc>
          <w:tcPr>
            <w:tcW w:w="2410" w:type="dxa"/>
          </w:tcPr>
          <w:p w:rsidR="00972F46" w:rsidRPr="004428BD" w:rsidRDefault="00972F46" w:rsidP="00972F46">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 xml:space="preserve">Кураторы, студенты, </w:t>
            </w:r>
            <w:r w:rsidRPr="004428BD">
              <w:rPr>
                <w:rFonts w:ascii="Times New Roman" w:eastAsia="Times New Roman" w:hAnsi="Times New Roman" w:cs="Times New Roman"/>
                <w:snapToGrid w:val="0"/>
                <w:sz w:val="26"/>
                <w:szCs w:val="26"/>
                <w:lang w:eastAsia="ru-RU"/>
              </w:rPr>
              <w:t>представители правоохр</w:t>
            </w:r>
            <w:r>
              <w:rPr>
                <w:rFonts w:ascii="Times New Roman" w:eastAsia="Times New Roman" w:hAnsi="Times New Roman" w:cs="Times New Roman"/>
                <w:snapToGrid w:val="0"/>
                <w:sz w:val="26"/>
                <w:szCs w:val="26"/>
                <w:lang w:eastAsia="ru-RU"/>
              </w:rPr>
              <w:t>анительных органов</w:t>
            </w:r>
          </w:p>
        </w:tc>
        <w:tc>
          <w:tcPr>
            <w:tcW w:w="2126" w:type="dxa"/>
          </w:tcPr>
          <w:p w:rsidR="00972F46" w:rsidRPr="004428BD" w:rsidRDefault="00972F46" w:rsidP="00972F46">
            <w:pPr>
              <w:widowControl w:val="0"/>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Зам. декана по ИВР,</w:t>
            </w:r>
            <w:r w:rsidRPr="004428BD">
              <w:rPr>
                <w:rFonts w:ascii="Times New Roman" w:eastAsia="Times New Roman" w:hAnsi="Times New Roman" w:cs="Times New Roman"/>
                <w:snapToGrid w:val="0"/>
                <w:sz w:val="26"/>
                <w:szCs w:val="26"/>
                <w:lang w:eastAsia="ru-RU"/>
              </w:rPr>
              <w:t xml:space="preserve"> кураторы </w:t>
            </w:r>
          </w:p>
        </w:tc>
      </w:tr>
      <w:tr w:rsidR="00972F46" w:rsidRPr="004428BD" w:rsidTr="005E757D">
        <w:tc>
          <w:tcPr>
            <w:tcW w:w="14454" w:type="dxa"/>
            <w:gridSpan w:val="6"/>
          </w:tcPr>
          <w:p w:rsidR="00972F46" w:rsidRPr="004428BD" w:rsidRDefault="00972F46" w:rsidP="00972F46">
            <w:pPr>
              <w:tabs>
                <w:tab w:val="left" w:pos="567"/>
              </w:tabs>
              <w:jc w:val="both"/>
              <w:rPr>
                <w:rFonts w:ascii="Times New Roman" w:eastAsia="Times New Roman" w:hAnsi="Times New Roman" w:cs="Times New Roman"/>
                <w:b/>
                <w:color w:val="000000"/>
                <w:sz w:val="26"/>
                <w:szCs w:val="26"/>
              </w:rPr>
            </w:pPr>
            <w:r w:rsidRPr="004428BD">
              <w:rPr>
                <w:rFonts w:ascii="Times New Roman" w:eastAsia="Times New Roman" w:hAnsi="Times New Roman" w:cs="Times New Roman"/>
                <w:b/>
                <w:color w:val="000000"/>
                <w:sz w:val="26"/>
                <w:szCs w:val="26"/>
              </w:rPr>
              <w:t>1.8 Семейное и гендерное воспитание</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1.8.1</w:t>
            </w:r>
          </w:p>
        </w:tc>
        <w:tc>
          <w:tcPr>
            <w:tcW w:w="5529" w:type="dxa"/>
          </w:tcPr>
          <w:p w:rsidR="005D18C4" w:rsidRPr="004428BD" w:rsidRDefault="005D18C4" w:rsidP="005D18C4">
            <w:pPr>
              <w:tabs>
                <w:tab w:val="left" w:pos="709"/>
              </w:tabs>
              <w:jc w:val="both"/>
              <w:rPr>
                <w:rFonts w:ascii="Times New Roman" w:hAnsi="Times New Roman" w:cs="Times New Roman"/>
                <w:sz w:val="26"/>
                <w:szCs w:val="26"/>
              </w:rPr>
            </w:pPr>
            <w:r w:rsidRPr="004428BD">
              <w:rPr>
                <w:rFonts w:ascii="Times New Roman" w:hAnsi="Times New Roman" w:cs="Times New Roman"/>
                <w:sz w:val="26"/>
                <w:szCs w:val="26"/>
              </w:rPr>
              <w:t>Проведение информационных часов по вопросам культуры семейных отношений, гендерного равенства, вопросов женского здоровья и безопасного материнства.</w:t>
            </w:r>
          </w:p>
        </w:tc>
        <w:tc>
          <w:tcPr>
            <w:tcW w:w="1559"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В течение года</w:t>
            </w:r>
          </w:p>
        </w:tc>
        <w:tc>
          <w:tcPr>
            <w:tcW w:w="1701"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Кураторы, студенты, представители Белорусской Православной церкви</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z w:val="26"/>
                <w:szCs w:val="26"/>
                <w:lang w:eastAsia="ru-RU"/>
              </w:rPr>
              <w:t>Зам. декана по ИВР, кафедры, 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1.8.2</w:t>
            </w:r>
          </w:p>
        </w:tc>
        <w:tc>
          <w:tcPr>
            <w:tcW w:w="5529" w:type="dxa"/>
          </w:tcPr>
          <w:p w:rsidR="005D18C4" w:rsidRPr="004428BD" w:rsidRDefault="005D18C4" w:rsidP="005D18C4">
            <w:pPr>
              <w:tabs>
                <w:tab w:val="left" w:pos="709"/>
              </w:tabs>
              <w:jc w:val="both"/>
              <w:rPr>
                <w:rFonts w:ascii="Times New Roman" w:hAnsi="Times New Roman" w:cs="Times New Roman"/>
                <w:sz w:val="26"/>
                <w:szCs w:val="26"/>
              </w:rPr>
            </w:pPr>
            <w:r w:rsidRPr="004428BD">
              <w:rPr>
                <w:rFonts w:ascii="Times New Roman" w:hAnsi="Times New Roman" w:cs="Times New Roman"/>
                <w:sz w:val="26"/>
                <w:szCs w:val="26"/>
              </w:rPr>
              <w:t>Проведение информационно-просветительских и воспитательных мероприятий, направленных на повышение престижа семьи, ознакомление обучающихся с основами семейной политики государства, формирование ответственного материнства и отцовства, профилактику насилия в семейно-бытовой сфере:</w:t>
            </w:r>
          </w:p>
          <w:p w:rsidR="005D18C4" w:rsidRPr="004428BD" w:rsidRDefault="005D18C4" w:rsidP="005D18C4">
            <w:pPr>
              <w:tabs>
                <w:tab w:val="left" w:pos="709"/>
              </w:tabs>
              <w:jc w:val="both"/>
              <w:rPr>
                <w:rFonts w:ascii="Times New Roman" w:hAnsi="Times New Roman" w:cs="Times New Roman"/>
                <w:sz w:val="26"/>
                <w:szCs w:val="26"/>
              </w:rPr>
            </w:pPr>
            <w:r w:rsidRPr="004428BD">
              <w:rPr>
                <w:rFonts w:ascii="Times New Roman" w:hAnsi="Times New Roman" w:cs="Times New Roman"/>
                <w:sz w:val="26"/>
                <w:szCs w:val="26"/>
              </w:rPr>
              <w:t>тематические мероприятия, приуроченные ко Дню семьи, Дню матери и Дню отца, Дню защиты детей: круглые столы, тренинги, кураторские и информационные часы в учебных группах, встречи, круглые столы, беседы, фотовыставки, выставки художественных работ, мастер-классы, поздравительные акции, кинопоказы, мероприятия в общежитиях университета и др.;</w:t>
            </w:r>
          </w:p>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участие в новогодней благотворительной акции «Наши дети»</w:t>
            </w:r>
          </w:p>
        </w:tc>
        <w:tc>
          <w:tcPr>
            <w:tcW w:w="1559" w:type="dxa"/>
          </w:tcPr>
          <w:p w:rsidR="005D18C4" w:rsidRPr="004428BD" w:rsidRDefault="005D18C4" w:rsidP="005D18C4">
            <w:pPr>
              <w:tabs>
                <w:tab w:val="left" w:pos="709"/>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r w:rsidRPr="004428BD">
              <w:rPr>
                <w:rFonts w:ascii="Times New Roman" w:hAnsi="Times New Roman" w:cs="Times New Roman"/>
                <w:sz w:val="26"/>
                <w:szCs w:val="26"/>
              </w:rPr>
              <w:t xml:space="preserve"> </w:t>
            </w:r>
          </w:p>
        </w:tc>
        <w:tc>
          <w:tcPr>
            <w:tcW w:w="1701"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Аудитории и общежития ВГМУ</w:t>
            </w:r>
          </w:p>
        </w:tc>
        <w:tc>
          <w:tcPr>
            <w:tcW w:w="2410"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Кураторы, студенты</w:t>
            </w:r>
          </w:p>
        </w:tc>
        <w:tc>
          <w:tcPr>
            <w:tcW w:w="2126"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Зам. декана по ИВР, кафедры, 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1.8.3</w:t>
            </w:r>
          </w:p>
        </w:tc>
        <w:tc>
          <w:tcPr>
            <w:tcW w:w="5529" w:type="dxa"/>
          </w:tcPr>
          <w:p w:rsidR="005D18C4" w:rsidRPr="004428BD" w:rsidRDefault="005D18C4" w:rsidP="005D18C4">
            <w:pPr>
              <w:tabs>
                <w:tab w:val="left" w:pos="709"/>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Организация участия в реализации проекта «Молодёжь ВГМУ за семейные ценности. Семья – национальное богатство»</w:t>
            </w:r>
          </w:p>
        </w:tc>
        <w:tc>
          <w:tcPr>
            <w:tcW w:w="1559"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Аудитории и общежития ВГМУ</w:t>
            </w:r>
          </w:p>
        </w:tc>
        <w:tc>
          <w:tcPr>
            <w:tcW w:w="2410"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Кураторы, ОИиВР, студенты, представители Белорусской Православной церкви</w:t>
            </w:r>
          </w:p>
        </w:tc>
        <w:tc>
          <w:tcPr>
            <w:tcW w:w="2126" w:type="dxa"/>
          </w:tcPr>
          <w:p w:rsidR="005D18C4" w:rsidRPr="004428BD" w:rsidRDefault="005D18C4" w:rsidP="005D18C4">
            <w:pPr>
              <w:rPr>
                <w:rFonts w:ascii="Times New Roman" w:eastAsia="Times New Roman" w:hAnsi="Times New Roman"/>
                <w:sz w:val="26"/>
                <w:szCs w:val="26"/>
              </w:rPr>
            </w:pPr>
            <w:r w:rsidRPr="004428BD">
              <w:rPr>
                <w:rFonts w:ascii="Times New Roman" w:eastAsia="Times New Roman" w:hAnsi="Times New Roman" w:cs="Times New Roman"/>
                <w:sz w:val="26"/>
                <w:szCs w:val="26"/>
                <w:lang w:eastAsia="ru-RU"/>
              </w:rPr>
              <w:t>Зам. декана по ИВР, кафедры, кураторы</w:t>
            </w:r>
            <w:r w:rsidRPr="004428BD">
              <w:rPr>
                <w:rFonts w:ascii="Times New Roman" w:eastAsia="Times New Roman" w:hAnsi="Times New Roman"/>
                <w:sz w:val="26"/>
                <w:szCs w:val="26"/>
              </w:rPr>
              <w:t xml:space="preserve"> </w:t>
            </w:r>
          </w:p>
        </w:tc>
      </w:tr>
      <w:tr w:rsidR="005D18C4" w:rsidRPr="004428BD" w:rsidTr="00972F46">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1.8.4</w:t>
            </w:r>
          </w:p>
        </w:tc>
        <w:tc>
          <w:tcPr>
            <w:tcW w:w="5529" w:type="dxa"/>
            <w:vAlign w:val="center"/>
          </w:tcPr>
          <w:p w:rsidR="005D18C4" w:rsidRPr="004428BD" w:rsidRDefault="005D18C4" w:rsidP="005D18C4">
            <w:pPr>
              <w:widowControl w:val="0"/>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 xml:space="preserve">Организация участия в конкурсе на лучший информационный ролик, направленный на популяризацию традиционных семейных ценностей и освещение социальной поддержки молодых семей </w:t>
            </w:r>
          </w:p>
        </w:tc>
        <w:tc>
          <w:tcPr>
            <w:tcW w:w="1559" w:type="dxa"/>
          </w:tcPr>
          <w:p w:rsidR="005D18C4" w:rsidRPr="004428BD" w:rsidRDefault="005D18C4" w:rsidP="005D18C4">
            <w:pPr>
              <w:tabs>
                <w:tab w:val="left" w:pos="709"/>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Октябрь-ноябрь</w:t>
            </w:r>
          </w:p>
        </w:tc>
        <w:tc>
          <w:tcPr>
            <w:tcW w:w="1701"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ВГМУ</w:t>
            </w:r>
          </w:p>
        </w:tc>
        <w:tc>
          <w:tcPr>
            <w:tcW w:w="2410"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Студенты</w:t>
            </w:r>
          </w:p>
        </w:tc>
        <w:tc>
          <w:tcPr>
            <w:tcW w:w="2126"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Зам. декана по ИВР, 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1.8.5</w:t>
            </w:r>
          </w:p>
        </w:tc>
        <w:tc>
          <w:tcPr>
            <w:tcW w:w="5529" w:type="dxa"/>
            <w:vAlign w:val="center"/>
          </w:tcPr>
          <w:p w:rsidR="005D18C4" w:rsidRPr="004428BD" w:rsidRDefault="005D18C4" w:rsidP="005D18C4">
            <w:pPr>
              <w:widowControl w:val="0"/>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Организация проведения на факультете выставок семейных летописей (фотоальбомов, генеалогических деревьев)</w:t>
            </w:r>
          </w:p>
        </w:tc>
        <w:tc>
          <w:tcPr>
            <w:tcW w:w="1559" w:type="dxa"/>
          </w:tcPr>
          <w:p w:rsidR="005D18C4" w:rsidRPr="004428BD" w:rsidRDefault="005D18C4" w:rsidP="005D18C4">
            <w:pPr>
              <w:tabs>
                <w:tab w:val="left" w:pos="709"/>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ВГМУ</w:t>
            </w:r>
          </w:p>
        </w:tc>
        <w:tc>
          <w:tcPr>
            <w:tcW w:w="2410"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Студенты и ППС</w:t>
            </w:r>
          </w:p>
        </w:tc>
        <w:tc>
          <w:tcPr>
            <w:tcW w:w="2126" w:type="dxa"/>
            <w:vAlign w:val="center"/>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Декан,</w:t>
            </w:r>
            <w:r w:rsidRPr="004428BD">
              <w:rPr>
                <w:rFonts w:ascii="Times New Roman" w:eastAsia="Times New Roman" w:hAnsi="Times New Roman" w:cs="Times New Roman"/>
                <w:snapToGrid w:val="0"/>
                <w:sz w:val="26"/>
                <w:szCs w:val="26"/>
                <w:lang w:eastAsia="ru-RU"/>
              </w:rPr>
              <w:t xml:space="preserve"> зам. декана по ИВР, 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1.8.6</w:t>
            </w:r>
          </w:p>
        </w:tc>
        <w:tc>
          <w:tcPr>
            <w:tcW w:w="5529" w:type="dxa"/>
          </w:tcPr>
          <w:p w:rsidR="005D18C4" w:rsidRPr="004428BD" w:rsidRDefault="005D18C4" w:rsidP="005D18C4">
            <w:pPr>
              <w:widowControl w:val="0"/>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 xml:space="preserve">Организация участия в мероприятиях в рамках Недели родительской любви </w:t>
            </w:r>
          </w:p>
        </w:tc>
        <w:tc>
          <w:tcPr>
            <w:tcW w:w="1559" w:type="dxa"/>
          </w:tcPr>
          <w:p w:rsidR="005D18C4" w:rsidRPr="004428BD" w:rsidRDefault="005D18C4" w:rsidP="005D18C4">
            <w:pPr>
              <w:tabs>
                <w:tab w:val="left" w:pos="709"/>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Октябрь</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 и работники факультета</w:t>
            </w:r>
          </w:p>
        </w:tc>
        <w:tc>
          <w:tcPr>
            <w:tcW w:w="2126"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Зам. декана по ИВР, кафедры, кураторы</w:t>
            </w:r>
          </w:p>
        </w:tc>
      </w:tr>
      <w:tr w:rsidR="005D18C4" w:rsidRPr="004428BD" w:rsidTr="005E757D">
        <w:tc>
          <w:tcPr>
            <w:tcW w:w="14454" w:type="dxa"/>
            <w:gridSpan w:val="6"/>
          </w:tcPr>
          <w:p w:rsidR="005D18C4" w:rsidRPr="004428BD" w:rsidRDefault="005D18C4" w:rsidP="005D18C4">
            <w:pPr>
              <w:tabs>
                <w:tab w:val="left" w:pos="567"/>
              </w:tabs>
              <w:jc w:val="both"/>
              <w:rPr>
                <w:rFonts w:ascii="Times New Roman" w:eastAsia="Times New Roman" w:hAnsi="Times New Roman" w:cs="Times New Roman"/>
                <w:b/>
                <w:color w:val="000000"/>
                <w:sz w:val="26"/>
                <w:szCs w:val="26"/>
              </w:rPr>
            </w:pPr>
            <w:r w:rsidRPr="004428BD">
              <w:rPr>
                <w:rFonts w:ascii="Times New Roman" w:eastAsia="Times New Roman" w:hAnsi="Times New Roman" w:cs="Times New Roman"/>
                <w:b/>
                <w:sz w:val="26"/>
                <w:szCs w:val="26"/>
              </w:rPr>
              <w:t>1.9 Трудовое и профессиональное воспитание</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1.9.1</w:t>
            </w:r>
          </w:p>
        </w:tc>
        <w:tc>
          <w:tcPr>
            <w:tcW w:w="552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Участие студентов в акциях по благоустройству, субботниках, мероприятиях по озеленению территорий, прилегающих к университету и общежитиям.</w:t>
            </w:r>
          </w:p>
        </w:tc>
        <w:tc>
          <w:tcPr>
            <w:tcW w:w="155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Территория студенческого городка 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Кураторы</w:t>
            </w:r>
          </w:p>
        </w:tc>
        <w:tc>
          <w:tcPr>
            <w:tcW w:w="2126"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Зам. декана по ИВР, кафедры, кураторы</w:t>
            </w:r>
          </w:p>
        </w:tc>
      </w:tr>
      <w:tr w:rsidR="005D18C4" w:rsidRPr="004428BD" w:rsidTr="00633490">
        <w:tc>
          <w:tcPr>
            <w:tcW w:w="1129" w:type="dxa"/>
          </w:tcPr>
          <w:p w:rsidR="005D18C4" w:rsidRPr="004428BD" w:rsidRDefault="005D18C4" w:rsidP="005D18C4">
            <w:pPr>
              <w:rPr>
                <w:sz w:val="26"/>
                <w:szCs w:val="26"/>
              </w:rPr>
            </w:pPr>
            <w:r w:rsidRPr="004428BD">
              <w:rPr>
                <w:rFonts w:ascii="Times New Roman" w:eastAsia="Times New Roman" w:hAnsi="Times New Roman" w:cs="Times New Roman"/>
                <w:bCs/>
                <w:color w:val="000000"/>
                <w:sz w:val="26"/>
                <w:szCs w:val="26"/>
              </w:rPr>
              <w:t>1.9.2</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Организация работы студенческого медицинского отряда.</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УЗО г.Витебска</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Активисты ПО ОО «БРСМ», студенты</w:t>
            </w:r>
          </w:p>
        </w:tc>
        <w:tc>
          <w:tcPr>
            <w:tcW w:w="2126"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Секретарь ПО ОО «БРСМ», зам. декана по ИВР</w:t>
            </w:r>
          </w:p>
        </w:tc>
      </w:tr>
      <w:tr w:rsidR="005D18C4" w:rsidRPr="004428BD" w:rsidTr="00633490">
        <w:tc>
          <w:tcPr>
            <w:tcW w:w="1129" w:type="dxa"/>
          </w:tcPr>
          <w:p w:rsidR="005D18C4" w:rsidRPr="004428BD" w:rsidRDefault="005D18C4" w:rsidP="005D18C4">
            <w:pPr>
              <w:rPr>
                <w:sz w:val="26"/>
                <w:szCs w:val="26"/>
              </w:rPr>
            </w:pPr>
            <w:r w:rsidRPr="004428BD">
              <w:rPr>
                <w:rFonts w:ascii="Times New Roman" w:eastAsia="Times New Roman" w:hAnsi="Times New Roman" w:cs="Times New Roman"/>
                <w:bCs/>
                <w:color w:val="000000"/>
                <w:sz w:val="26"/>
                <w:szCs w:val="26"/>
              </w:rPr>
              <w:t>1.9.3</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Организация участия студентов в деятельности волонтерских отрядов ВГМУ</w:t>
            </w:r>
          </w:p>
        </w:tc>
        <w:tc>
          <w:tcPr>
            <w:tcW w:w="1559" w:type="dxa"/>
          </w:tcPr>
          <w:p w:rsidR="005D18C4" w:rsidRPr="004428BD" w:rsidRDefault="005D18C4" w:rsidP="005D18C4">
            <w:pPr>
              <w:tabs>
                <w:tab w:val="left" w:pos="567"/>
              </w:tabs>
              <w:jc w:val="both"/>
              <w:rPr>
                <w:rFonts w:ascii="Times New Roman" w:eastAsia="Times New Roman" w:hAnsi="Times New Roman" w:cs="Times New Roman"/>
                <w:b/>
                <w:snapToGrid w:val="0"/>
                <w:sz w:val="26"/>
                <w:szCs w:val="26"/>
                <w:lang w:eastAsia="ru-RU"/>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г.Витебск</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hAnsi="Times New Roman" w:cs="Times New Roman"/>
                <w:sz w:val="26"/>
                <w:szCs w:val="26"/>
              </w:rPr>
              <w:t>Студенты-волонтеры, сотрудники, пациенты, воспитанники детских домов, домов интернатов</w:t>
            </w:r>
          </w:p>
        </w:tc>
        <w:tc>
          <w:tcPr>
            <w:tcW w:w="2126"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Зам. декана по ИВР</w:t>
            </w:r>
          </w:p>
        </w:tc>
      </w:tr>
      <w:tr w:rsidR="005D18C4" w:rsidRPr="004428BD" w:rsidTr="00633490">
        <w:tc>
          <w:tcPr>
            <w:tcW w:w="1129" w:type="dxa"/>
          </w:tcPr>
          <w:p w:rsidR="005D18C4" w:rsidRPr="004428BD" w:rsidRDefault="005D18C4" w:rsidP="005D18C4">
            <w:pPr>
              <w:rPr>
                <w:sz w:val="26"/>
                <w:szCs w:val="26"/>
              </w:rPr>
            </w:pPr>
            <w:r w:rsidRPr="004428BD">
              <w:rPr>
                <w:rFonts w:ascii="Times New Roman" w:eastAsia="Times New Roman" w:hAnsi="Times New Roman" w:cs="Times New Roman"/>
                <w:bCs/>
                <w:color w:val="000000"/>
                <w:sz w:val="26"/>
                <w:szCs w:val="26"/>
              </w:rPr>
              <w:t>1.9.4</w:t>
            </w:r>
          </w:p>
        </w:tc>
        <w:tc>
          <w:tcPr>
            <w:tcW w:w="5529" w:type="dxa"/>
          </w:tcPr>
          <w:p w:rsidR="005D18C4" w:rsidRPr="004428BD" w:rsidRDefault="005D18C4" w:rsidP="005D18C4">
            <w:pPr>
              <w:widowControl w:val="0"/>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 xml:space="preserve">Организация и проведение мероприятий, посвященных Дню стоматолога </w:t>
            </w:r>
          </w:p>
        </w:tc>
        <w:tc>
          <w:tcPr>
            <w:tcW w:w="1559" w:type="dxa"/>
          </w:tcPr>
          <w:p w:rsidR="005D18C4" w:rsidRPr="004428BD" w:rsidRDefault="005D18C4" w:rsidP="005D18C4">
            <w:pPr>
              <w:tabs>
                <w:tab w:val="left" w:pos="709"/>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Февраль</w:t>
            </w:r>
          </w:p>
        </w:tc>
        <w:tc>
          <w:tcPr>
            <w:tcW w:w="1701"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 xml:space="preserve">Аудитории </w:t>
            </w:r>
          </w:p>
        </w:tc>
        <w:tc>
          <w:tcPr>
            <w:tcW w:w="2410"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Деканат, кафедры, студенты</w:t>
            </w:r>
          </w:p>
        </w:tc>
        <w:tc>
          <w:tcPr>
            <w:tcW w:w="2126" w:type="dxa"/>
          </w:tcPr>
          <w:p w:rsidR="005D18C4" w:rsidRPr="004428BD" w:rsidRDefault="005D18C4" w:rsidP="005D18C4">
            <w:pPr>
              <w:tabs>
                <w:tab w:val="left" w:pos="709"/>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Декан, зам. декана по ИВР</w:t>
            </w:r>
          </w:p>
        </w:tc>
      </w:tr>
      <w:tr w:rsidR="005D18C4" w:rsidRPr="004428BD" w:rsidTr="00633490">
        <w:tc>
          <w:tcPr>
            <w:tcW w:w="1129" w:type="dxa"/>
          </w:tcPr>
          <w:p w:rsidR="005D18C4" w:rsidRPr="004428BD" w:rsidRDefault="005D18C4" w:rsidP="005D18C4">
            <w:pPr>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1.9.5</w:t>
            </w:r>
          </w:p>
        </w:tc>
        <w:tc>
          <w:tcPr>
            <w:tcW w:w="552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Организация и проведение «Дней открытых дверей» для старшеклассников</w:t>
            </w:r>
          </w:p>
        </w:tc>
        <w:tc>
          <w:tcPr>
            <w:tcW w:w="155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Актовый зал, аудитории </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w w:val="95"/>
                <w:sz w:val="26"/>
                <w:szCs w:val="26"/>
              </w:rPr>
              <w:t>Студенты, учащиеся учреждений общего среднего образования</w:t>
            </w:r>
            <w:r w:rsidRPr="004428BD">
              <w:rPr>
                <w:rFonts w:ascii="Times New Roman" w:hAnsi="Times New Roman" w:cs="Times New Roman"/>
                <w:sz w:val="26"/>
                <w:szCs w:val="26"/>
              </w:rPr>
              <w:t xml:space="preserve"> </w:t>
            </w:r>
          </w:p>
        </w:tc>
        <w:tc>
          <w:tcPr>
            <w:tcW w:w="2126"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Декан, зам. декана по ИВР, студенческий совет факультета</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1.9.6</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Реализация волонтерского проекта «Зубные феи»</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Учреждения дошкольного образования г.Витебска</w:t>
            </w:r>
          </w:p>
        </w:tc>
        <w:tc>
          <w:tcPr>
            <w:tcW w:w="2410"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Студенты-волонтеры, сотрудники кафедры стоматологии детского возраста и ортодонтии с курсом ФПК и ПК, воспитанники учреждений дошкольного образования г.Витебска</w:t>
            </w:r>
          </w:p>
        </w:tc>
        <w:tc>
          <w:tcPr>
            <w:tcW w:w="2126"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 xml:space="preserve">Зам. декана по ИВР, кафедра </w:t>
            </w:r>
            <w:r w:rsidRPr="004428BD">
              <w:rPr>
                <w:rFonts w:ascii="Times New Roman" w:hAnsi="Times New Roman" w:cs="Times New Roman"/>
                <w:sz w:val="26"/>
                <w:szCs w:val="26"/>
              </w:rPr>
              <w:t>стоматологии детского возраста и ортодонтии с курсом ФПК и ПК</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1.9.7</w:t>
            </w:r>
          </w:p>
        </w:tc>
        <w:tc>
          <w:tcPr>
            <w:tcW w:w="552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Участие в работе волонтерских отрядов</w:t>
            </w:r>
            <w:r>
              <w:rPr>
                <w:rFonts w:ascii="Times New Roman" w:eastAsia="Times New Roman" w:hAnsi="Times New Roman" w:cs="Times New Roman"/>
                <w:snapToGrid w:val="0"/>
                <w:sz w:val="26"/>
                <w:szCs w:val="26"/>
                <w:lang w:eastAsia="ru-RU"/>
              </w:rPr>
              <w:t xml:space="preserve"> ВГМУ</w:t>
            </w:r>
          </w:p>
        </w:tc>
        <w:tc>
          <w:tcPr>
            <w:tcW w:w="155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Согласно плану работы</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w w:val="95"/>
                <w:sz w:val="26"/>
                <w:szCs w:val="26"/>
              </w:rPr>
              <w:t xml:space="preserve">Студенты-волонтеры, </w:t>
            </w:r>
            <w:r w:rsidRPr="004428BD">
              <w:rPr>
                <w:rFonts w:ascii="Times New Roman" w:hAnsi="Times New Roman" w:cs="Times New Roman"/>
                <w:sz w:val="26"/>
                <w:szCs w:val="26"/>
              </w:rPr>
              <w:t>сотрудники, пациенты, воспитанники детских домов, домов-интернатов</w:t>
            </w:r>
          </w:p>
        </w:tc>
        <w:tc>
          <w:tcPr>
            <w:tcW w:w="2126"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Зам. декана по ИВР</w:t>
            </w:r>
          </w:p>
        </w:tc>
      </w:tr>
      <w:tr w:rsidR="005D18C4" w:rsidRPr="004428BD" w:rsidTr="005E757D">
        <w:tc>
          <w:tcPr>
            <w:tcW w:w="14454" w:type="dxa"/>
            <w:gridSpan w:val="6"/>
          </w:tcPr>
          <w:p w:rsidR="005D18C4" w:rsidRPr="004428BD" w:rsidRDefault="005D18C4" w:rsidP="005D18C4">
            <w:pPr>
              <w:tabs>
                <w:tab w:val="left" w:pos="567"/>
              </w:tabs>
              <w:jc w:val="both"/>
              <w:rPr>
                <w:rFonts w:ascii="Times New Roman" w:eastAsia="Times New Roman" w:hAnsi="Times New Roman" w:cs="Times New Roman"/>
                <w:b/>
                <w:color w:val="000000"/>
                <w:sz w:val="26"/>
                <w:szCs w:val="26"/>
              </w:rPr>
            </w:pPr>
            <w:r w:rsidRPr="004428BD">
              <w:rPr>
                <w:rFonts w:ascii="Times New Roman" w:eastAsia="Times New Roman" w:hAnsi="Times New Roman" w:cs="Times New Roman"/>
                <w:b/>
                <w:color w:val="000000"/>
                <w:sz w:val="26"/>
                <w:szCs w:val="26"/>
              </w:rPr>
              <w:t>1.10 Воспитание, направленное на формирование бережного отношения к окружающей среде и природопользованию</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1.10.1</w:t>
            </w:r>
          </w:p>
        </w:tc>
        <w:tc>
          <w:tcPr>
            <w:tcW w:w="5529" w:type="dxa"/>
          </w:tcPr>
          <w:p w:rsidR="005D18C4" w:rsidRPr="004428BD" w:rsidRDefault="005D18C4" w:rsidP="005D18C4">
            <w:pPr>
              <w:tabs>
                <w:tab w:val="left" w:pos="567"/>
              </w:tabs>
              <w:rPr>
                <w:rFonts w:ascii="Times New Roman" w:eastAsia="Times New Roman" w:hAnsi="Times New Roman" w:cs="Times New Roman"/>
                <w:b/>
                <w:bCs/>
                <w:sz w:val="26"/>
                <w:szCs w:val="26"/>
              </w:rPr>
            </w:pPr>
            <w:r w:rsidRPr="004428BD">
              <w:rPr>
                <w:rFonts w:ascii="Times New Roman" w:eastAsia="Times New Roman" w:hAnsi="Times New Roman" w:cs="Times New Roman"/>
                <w:sz w:val="26"/>
                <w:szCs w:val="26"/>
                <w:lang w:eastAsia="ru-RU"/>
              </w:rPr>
              <w:t>Участие в городских субботниках по благоустройству города и территории, прилегающей к университету и общежитиям</w:t>
            </w:r>
          </w:p>
        </w:tc>
        <w:tc>
          <w:tcPr>
            <w:tcW w:w="1559" w:type="dxa"/>
          </w:tcPr>
          <w:p w:rsidR="005D18C4" w:rsidRPr="004428BD" w:rsidRDefault="005D18C4" w:rsidP="005D18C4">
            <w:pPr>
              <w:tabs>
                <w:tab w:val="left" w:pos="567"/>
              </w:tabs>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В течение года</w:t>
            </w:r>
          </w:p>
        </w:tc>
        <w:tc>
          <w:tcPr>
            <w:tcW w:w="1701" w:type="dxa"/>
          </w:tcPr>
          <w:p w:rsidR="005D18C4" w:rsidRPr="004428BD" w:rsidRDefault="005D18C4" w:rsidP="005D18C4">
            <w:pPr>
              <w:tabs>
                <w:tab w:val="left" w:pos="567"/>
              </w:tabs>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Территория студенческого городка</w:t>
            </w:r>
          </w:p>
        </w:tc>
        <w:tc>
          <w:tcPr>
            <w:tcW w:w="2410" w:type="dxa"/>
          </w:tcPr>
          <w:p w:rsidR="005D18C4" w:rsidRPr="004428BD" w:rsidRDefault="005D18C4" w:rsidP="005D18C4">
            <w:pPr>
              <w:tabs>
                <w:tab w:val="left" w:pos="567"/>
              </w:tabs>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 и работники факультета</w:t>
            </w:r>
          </w:p>
        </w:tc>
        <w:tc>
          <w:tcPr>
            <w:tcW w:w="2126" w:type="dxa"/>
          </w:tcPr>
          <w:p w:rsidR="005D18C4" w:rsidRPr="004428BD" w:rsidRDefault="005D18C4" w:rsidP="005D18C4">
            <w:pPr>
              <w:tabs>
                <w:tab w:val="left" w:pos="567"/>
              </w:tabs>
              <w:rPr>
                <w:rFonts w:ascii="Times New Roman" w:eastAsia="Times New Roman" w:hAnsi="Times New Roman" w:cs="Times New Roman"/>
                <w:b/>
                <w:bCs/>
                <w:sz w:val="26"/>
                <w:szCs w:val="26"/>
              </w:rPr>
            </w:pPr>
            <w:r w:rsidRPr="004428BD">
              <w:rPr>
                <w:rFonts w:ascii="Times New Roman" w:eastAsia="Times New Roman" w:hAnsi="Times New Roman" w:cs="Times New Roman"/>
                <w:sz w:val="26"/>
                <w:szCs w:val="26"/>
                <w:lang w:eastAsia="ru-RU"/>
              </w:rPr>
              <w:t xml:space="preserve">Декан, </w:t>
            </w:r>
            <w:r w:rsidRPr="004428BD">
              <w:rPr>
                <w:rFonts w:ascii="Times New Roman" w:eastAsia="Times New Roman" w:hAnsi="Times New Roman" w:cs="Times New Roman"/>
                <w:snapToGrid w:val="0"/>
                <w:sz w:val="26"/>
                <w:szCs w:val="26"/>
                <w:lang w:eastAsia="ru-RU"/>
              </w:rPr>
              <w:t>зам. декана по ИВР, кафедры, кураторы</w:t>
            </w:r>
            <w:r w:rsidRPr="004428BD">
              <w:rPr>
                <w:rFonts w:ascii="Times New Roman" w:eastAsia="Times New Roman" w:hAnsi="Times New Roman" w:cs="Times New Roman"/>
                <w:sz w:val="26"/>
                <w:szCs w:val="26"/>
                <w:lang w:eastAsia="ru-RU"/>
              </w:rPr>
              <w:t xml:space="preserve"> </w:t>
            </w:r>
          </w:p>
        </w:tc>
      </w:tr>
      <w:tr w:rsidR="005D18C4" w:rsidRPr="004428BD" w:rsidTr="005D18C4">
        <w:trPr>
          <w:trHeight w:val="1365"/>
        </w:trPr>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1.10.2</w:t>
            </w:r>
          </w:p>
        </w:tc>
        <w:tc>
          <w:tcPr>
            <w:tcW w:w="5529" w:type="dxa"/>
          </w:tcPr>
          <w:p w:rsidR="005D18C4" w:rsidRPr="004428BD" w:rsidRDefault="005D18C4" w:rsidP="005D18C4">
            <w:pPr>
              <w:tabs>
                <w:tab w:val="left" w:pos="567"/>
              </w:tabs>
              <w:jc w:val="both"/>
              <w:rPr>
                <w:rFonts w:ascii="Times New Roman" w:eastAsia="Times New Roman" w:hAnsi="Times New Roman" w:cs="Times New Roman"/>
                <w:b/>
                <w:bCs/>
                <w:sz w:val="26"/>
                <w:szCs w:val="26"/>
              </w:rPr>
            </w:pPr>
            <w:r w:rsidRPr="004428BD">
              <w:rPr>
                <w:rFonts w:ascii="Times New Roman" w:eastAsia="Times New Roman" w:hAnsi="Times New Roman" w:cs="Times New Roman"/>
                <w:sz w:val="26"/>
                <w:szCs w:val="26"/>
                <w:lang w:eastAsia="ru-RU"/>
              </w:rPr>
              <w:t>Участие в республиканских экологических акциях «Неделя леса», «Час Земли», в акциях по наведению порядка на территории, прилегающей к ВГМУ и общежитиям</w:t>
            </w:r>
          </w:p>
        </w:tc>
        <w:tc>
          <w:tcPr>
            <w:tcW w:w="155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Корпуса и общежития 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 и работники факультета</w:t>
            </w:r>
          </w:p>
        </w:tc>
        <w:tc>
          <w:tcPr>
            <w:tcW w:w="2126" w:type="dxa"/>
          </w:tcPr>
          <w:p w:rsidR="005D18C4" w:rsidRPr="004428BD" w:rsidRDefault="005D18C4" w:rsidP="005D18C4">
            <w:pPr>
              <w:tabs>
                <w:tab w:val="left" w:pos="567"/>
              </w:tabs>
              <w:jc w:val="both"/>
              <w:rPr>
                <w:rFonts w:ascii="Times New Roman" w:eastAsia="Times New Roman" w:hAnsi="Times New Roman" w:cs="Times New Roman"/>
                <w:b/>
                <w:bCs/>
                <w:sz w:val="26"/>
                <w:szCs w:val="26"/>
              </w:rPr>
            </w:pPr>
            <w:r w:rsidRPr="004428BD">
              <w:rPr>
                <w:rFonts w:ascii="Times New Roman" w:eastAsia="Times New Roman" w:hAnsi="Times New Roman" w:cs="Times New Roman"/>
                <w:sz w:val="26"/>
                <w:szCs w:val="26"/>
                <w:lang w:eastAsia="ru-RU"/>
              </w:rPr>
              <w:t xml:space="preserve">Декан, </w:t>
            </w:r>
            <w:r w:rsidRPr="004428BD">
              <w:rPr>
                <w:rFonts w:ascii="Times New Roman" w:eastAsia="Times New Roman" w:hAnsi="Times New Roman" w:cs="Times New Roman"/>
                <w:snapToGrid w:val="0"/>
                <w:sz w:val="26"/>
                <w:szCs w:val="26"/>
                <w:lang w:eastAsia="ru-RU"/>
              </w:rPr>
              <w:t>зам. декана по ИВР, кафедры, кураторы</w:t>
            </w:r>
          </w:p>
        </w:tc>
      </w:tr>
      <w:tr w:rsidR="005D18C4" w:rsidRPr="004428BD" w:rsidTr="005D18C4">
        <w:trPr>
          <w:trHeight w:val="1223"/>
        </w:trPr>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1.10.3</w:t>
            </w:r>
          </w:p>
        </w:tc>
        <w:tc>
          <w:tcPr>
            <w:tcW w:w="5529" w:type="dxa"/>
          </w:tcPr>
          <w:p w:rsidR="005D18C4" w:rsidRPr="004428BD" w:rsidRDefault="005D18C4" w:rsidP="005D18C4">
            <w:pPr>
              <w:jc w:val="both"/>
              <w:rPr>
                <w:rFonts w:ascii="Times New Roman" w:hAnsi="Times New Roman" w:cs="Times New Roman"/>
                <w:sz w:val="26"/>
                <w:szCs w:val="26"/>
              </w:rPr>
            </w:pPr>
            <w:r w:rsidRPr="004428BD">
              <w:rPr>
                <w:rFonts w:ascii="Times New Roman" w:hAnsi="Times New Roman" w:cs="Times New Roman"/>
                <w:sz w:val="26"/>
                <w:szCs w:val="26"/>
              </w:rPr>
              <w:t>Организация и проведение мероприятий, приуроченных 40-й годовщине катастрофы на Чернобыльской АЭС</w:t>
            </w:r>
          </w:p>
        </w:tc>
        <w:tc>
          <w:tcPr>
            <w:tcW w:w="1559" w:type="dxa"/>
          </w:tcPr>
          <w:p w:rsidR="005D18C4" w:rsidRPr="004428BD" w:rsidRDefault="005D18C4" w:rsidP="005D18C4">
            <w:pPr>
              <w:jc w:val="both"/>
              <w:rPr>
                <w:rFonts w:ascii="Times New Roman" w:hAnsi="Times New Roman" w:cs="Times New Roman"/>
                <w:sz w:val="26"/>
                <w:szCs w:val="26"/>
              </w:rPr>
            </w:pPr>
            <w:r w:rsidRPr="004428BD">
              <w:rPr>
                <w:rFonts w:ascii="Times New Roman" w:hAnsi="Times New Roman" w:cs="Times New Roman"/>
                <w:sz w:val="26"/>
                <w:szCs w:val="26"/>
              </w:rPr>
              <w:t>Апрель</w:t>
            </w:r>
          </w:p>
        </w:tc>
        <w:tc>
          <w:tcPr>
            <w:tcW w:w="1701" w:type="dxa"/>
          </w:tcPr>
          <w:p w:rsidR="005D18C4" w:rsidRPr="004428BD" w:rsidRDefault="005D18C4" w:rsidP="005D18C4">
            <w:pPr>
              <w:jc w:val="both"/>
              <w:rPr>
                <w:rFonts w:ascii="Times New Roman" w:hAnsi="Times New Roman" w:cs="Times New Roman"/>
                <w:sz w:val="26"/>
                <w:szCs w:val="26"/>
              </w:rPr>
            </w:pPr>
            <w:r w:rsidRPr="004428BD">
              <w:rPr>
                <w:rFonts w:ascii="Times New Roman" w:hAnsi="Times New Roman" w:cs="Times New Roman"/>
                <w:sz w:val="26"/>
                <w:szCs w:val="26"/>
              </w:rPr>
              <w:t>Аудитории и общежития ВГМУ</w:t>
            </w:r>
          </w:p>
        </w:tc>
        <w:tc>
          <w:tcPr>
            <w:tcW w:w="2410"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Студенты и работники факультета</w:t>
            </w:r>
          </w:p>
        </w:tc>
        <w:tc>
          <w:tcPr>
            <w:tcW w:w="2126"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 xml:space="preserve">Декан, </w:t>
            </w:r>
            <w:r w:rsidRPr="004428BD">
              <w:rPr>
                <w:rFonts w:ascii="Times New Roman" w:eastAsia="Times New Roman" w:hAnsi="Times New Roman" w:cs="Times New Roman"/>
                <w:snapToGrid w:val="0"/>
                <w:sz w:val="26"/>
                <w:szCs w:val="26"/>
                <w:lang w:eastAsia="ru-RU"/>
              </w:rPr>
              <w:t>зам. декана по ИВР, кафедры, кураторы</w:t>
            </w:r>
          </w:p>
        </w:tc>
      </w:tr>
      <w:tr w:rsidR="005D18C4" w:rsidRPr="004428BD" w:rsidTr="005E757D">
        <w:tc>
          <w:tcPr>
            <w:tcW w:w="14454" w:type="dxa"/>
            <w:gridSpan w:val="6"/>
          </w:tcPr>
          <w:p w:rsidR="005D18C4" w:rsidRPr="004428BD" w:rsidRDefault="005D18C4" w:rsidP="005D18C4">
            <w:pPr>
              <w:tabs>
                <w:tab w:val="left" w:pos="567"/>
              </w:tabs>
              <w:jc w:val="both"/>
              <w:rPr>
                <w:rFonts w:ascii="Times New Roman" w:eastAsia="Times New Roman" w:hAnsi="Times New Roman" w:cs="Times New Roman"/>
                <w:b/>
                <w:color w:val="000000"/>
                <w:sz w:val="26"/>
                <w:szCs w:val="26"/>
              </w:rPr>
            </w:pPr>
            <w:r w:rsidRPr="004428BD">
              <w:rPr>
                <w:rFonts w:ascii="Times New Roman" w:eastAsia="Times New Roman" w:hAnsi="Times New Roman" w:cs="Times New Roman"/>
                <w:b/>
                <w:color w:val="000000"/>
                <w:sz w:val="26"/>
                <w:szCs w:val="26"/>
              </w:rPr>
              <w:t>1.11 Воспитание культуры безопасной жизнедеятельности</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1.11.1</w:t>
            </w:r>
          </w:p>
        </w:tc>
        <w:tc>
          <w:tcPr>
            <w:tcW w:w="5529"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 xml:space="preserve">Организация участия в Едином дне безопасности </w:t>
            </w:r>
          </w:p>
        </w:tc>
        <w:tc>
          <w:tcPr>
            <w:tcW w:w="1559"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Сентябрь</w:t>
            </w:r>
          </w:p>
        </w:tc>
        <w:tc>
          <w:tcPr>
            <w:tcW w:w="1701"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Аудитории и общежития ВГМУ</w:t>
            </w:r>
          </w:p>
        </w:tc>
        <w:tc>
          <w:tcPr>
            <w:tcW w:w="2410"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Студенты и работники факультета, ППС</w:t>
            </w:r>
          </w:p>
        </w:tc>
        <w:tc>
          <w:tcPr>
            <w:tcW w:w="2126"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 xml:space="preserve">Декан, </w:t>
            </w:r>
            <w:r w:rsidRPr="004428BD">
              <w:rPr>
                <w:rFonts w:ascii="Times New Roman" w:eastAsia="Times New Roman" w:hAnsi="Times New Roman" w:cs="Times New Roman"/>
                <w:snapToGrid w:val="0"/>
                <w:sz w:val="26"/>
                <w:szCs w:val="26"/>
                <w:lang w:eastAsia="ru-RU"/>
              </w:rPr>
              <w:t>зам. декана по ИВР, кафедры, 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1.11.2</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Организация участия в профилактических месячниках, декадах (неделях):</w:t>
            </w: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правовой грамотности и безопасности;</w:t>
            </w: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безопасности в сети Интернет;</w:t>
            </w: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профилактики потребления психоактивных веществ;</w:t>
            </w: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предупреждения преступлений против половой неприкосновенности и половой свободы несовершеннолетних;</w:t>
            </w:r>
          </w:p>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по профилактике жестокого обращения и насилия в отношении несовершеннолетних</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Сентябрь, май</w:t>
            </w: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Октябрь</w:t>
            </w: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Ноябрь</w:t>
            </w:r>
          </w:p>
          <w:p w:rsidR="005D18C4" w:rsidRPr="004428BD" w:rsidRDefault="005D18C4" w:rsidP="005D18C4">
            <w:pPr>
              <w:tabs>
                <w:tab w:val="left" w:pos="567"/>
              </w:tabs>
              <w:jc w:val="both"/>
              <w:rPr>
                <w:rFonts w:ascii="Times New Roman" w:eastAsia="Times New Roman" w:hAnsi="Times New Roman"/>
                <w:bCs/>
                <w:color w:val="000000"/>
                <w:sz w:val="26"/>
                <w:szCs w:val="26"/>
              </w:rPr>
            </w:pPr>
          </w:p>
          <w:p w:rsidR="005D18C4" w:rsidRPr="004428BD" w:rsidRDefault="005D18C4" w:rsidP="005D18C4">
            <w:pPr>
              <w:tabs>
                <w:tab w:val="left" w:pos="567"/>
              </w:tabs>
              <w:jc w:val="both"/>
              <w:rPr>
                <w:rFonts w:ascii="Times New Roman" w:eastAsia="Times New Roman" w:hAnsi="Times New Roman"/>
                <w:bCs/>
                <w:color w:val="000000"/>
                <w:sz w:val="26"/>
                <w:szCs w:val="26"/>
              </w:rPr>
            </w:pPr>
            <w:r w:rsidRPr="004428BD">
              <w:rPr>
                <w:rFonts w:ascii="Times New Roman" w:eastAsia="Times New Roman" w:hAnsi="Times New Roman"/>
                <w:bCs/>
                <w:color w:val="000000"/>
                <w:sz w:val="26"/>
                <w:szCs w:val="26"/>
              </w:rPr>
              <w:t>Декабрь</w:t>
            </w:r>
          </w:p>
          <w:p w:rsidR="005D18C4" w:rsidRPr="004428BD" w:rsidRDefault="005D18C4" w:rsidP="005D18C4">
            <w:pPr>
              <w:tabs>
                <w:tab w:val="left" w:pos="567"/>
              </w:tabs>
              <w:jc w:val="both"/>
              <w:rPr>
                <w:rFonts w:ascii="Times New Roman" w:eastAsia="Times New Roman" w:hAnsi="Times New Roman"/>
                <w:bCs/>
                <w:color w:val="000000"/>
                <w:sz w:val="26"/>
                <w:szCs w:val="26"/>
              </w:rPr>
            </w:pPr>
          </w:p>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bCs/>
                <w:color w:val="000000"/>
                <w:sz w:val="26"/>
                <w:szCs w:val="26"/>
              </w:rPr>
              <w:t>Апрель</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Студенты, работники </w:t>
            </w:r>
            <w:r w:rsidRPr="00633490">
              <w:rPr>
                <w:rFonts w:ascii="Times New Roman" w:hAnsi="Times New Roman" w:cs="Times New Roman"/>
                <w:spacing w:val="-10"/>
                <w:sz w:val="26"/>
                <w:szCs w:val="26"/>
              </w:rPr>
              <w:t>правоохранительных</w:t>
            </w:r>
            <w:r w:rsidRPr="004428BD">
              <w:rPr>
                <w:rFonts w:ascii="Times New Roman" w:hAnsi="Times New Roman" w:cs="Times New Roman"/>
                <w:sz w:val="26"/>
                <w:szCs w:val="26"/>
              </w:rPr>
              <w:t xml:space="preserve"> органов</w:t>
            </w:r>
          </w:p>
        </w:tc>
        <w:tc>
          <w:tcPr>
            <w:tcW w:w="2126"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Зам. декана по ИВР, кафедры, 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1.11.3</w:t>
            </w:r>
          </w:p>
        </w:tc>
        <w:tc>
          <w:tcPr>
            <w:tcW w:w="552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Участие в Неделе профилактики экстремизма</w:t>
            </w:r>
          </w:p>
        </w:tc>
        <w:tc>
          <w:tcPr>
            <w:tcW w:w="155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Январь</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Студенты, работники </w:t>
            </w:r>
            <w:r w:rsidRPr="00633490">
              <w:rPr>
                <w:rFonts w:ascii="Times New Roman" w:hAnsi="Times New Roman" w:cs="Times New Roman"/>
                <w:spacing w:val="-10"/>
                <w:sz w:val="26"/>
                <w:szCs w:val="26"/>
              </w:rPr>
              <w:t>правоохранительных</w:t>
            </w:r>
            <w:r w:rsidRPr="004428BD">
              <w:rPr>
                <w:rFonts w:ascii="Times New Roman" w:hAnsi="Times New Roman" w:cs="Times New Roman"/>
                <w:sz w:val="26"/>
                <w:szCs w:val="26"/>
              </w:rPr>
              <w:t xml:space="preserve"> органов</w:t>
            </w:r>
          </w:p>
        </w:tc>
        <w:tc>
          <w:tcPr>
            <w:tcW w:w="2126"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Зам. декана по ИВР, кафедры, 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1.11.4</w:t>
            </w:r>
          </w:p>
        </w:tc>
        <w:tc>
          <w:tcPr>
            <w:tcW w:w="5529"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 xml:space="preserve">Индивидуальная и групповая профилактическая работа по вопросам употребления психоактивных веществ среди обучающихся, противодействия вовлечению их в совершение наркопреступлений </w:t>
            </w:r>
          </w:p>
        </w:tc>
        <w:tc>
          <w:tcPr>
            <w:tcW w:w="1559"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Студенты и работники факультета, представители органов гос. власти</w:t>
            </w:r>
          </w:p>
        </w:tc>
        <w:tc>
          <w:tcPr>
            <w:tcW w:w="2126"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Зам. декана по ИВР, кафедры, 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1.11.5</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Участие в мероприятиях по профилактике противоправного поведения, противодействию торговле людьми, безопасному трудоустройству, выезду за границу и др. (месячники, декады, недели) правовых знаний, встречи, диспуты, правовые олимпиады и др.</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 xml:space="preserve">Аудитории </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hAnsi="Times New Roman" w:cs="Times New Roman"/>
                <w:sz w:val="26"/>
                <w:szCs w:val="26"/>
              </w:rPr>
              <w:t>Студенты и работники факультета, сотрудники УВД, ИДН</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Декан, зам. декана по ИВР</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1.11.6</w:t>
            </w:r>
          </w:p>
        </w:tc>
        <w:tc>
          <w:tcPr>
            <w:tcW w:w="552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Тематические встречи, круглые столы, диспуты и дискуссии по вопросам недопущения участия обучающихся в несанкционированных митингах и шествиях, а также об ответственности за совершение правонарушений, связанных с протестными акциями и деструктивной деятельностью</w:t>
            </w:r>
          </w:p>
        </w:tc>
        <w:tc>
          <w:tcPr>
            <w:tcW w:w="155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Кураторы, студенты и работники факультета</w:t>
            </w:r>
          </w:p>
        </w:tc>
        <w:tc>
          <w:tcPr>
            <w:tcW w:w="2126"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Декан, зам. декана по ИВР, 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1.11.7</w:t>
            </w:r>
          </w:p>
        </w:tc>
        <w:tc>
          <w:tcPr>
            <w:tcW w:w="5529" w:type="dxa"/>
          </w:tcPr>
          <w:p w:rsidR="005D18C4"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Информационные часы, встречи в формате «открытого диалога», круглые столы, семинары по противодействию деструктивных проявлений на факультете</w:t>
            </w:r>
          </w:p>
          <w:p w:rsidR="005D18C4" w:rsidRDefault="005D18C4" w:rsidP="005D18C4">
            <w:pPr>
              <w:tabs>
                <w:tab w:val="left" w:pos="567"/>
              </w:tabs>
              <w:jc w:val="both"/>
              <w:rPr>
                <w:rFonts w:ascii="Times New Roman" w:eastAsia="Times New Roman" w:hAnsi="Times New Roman" w:cs="Times New Roman"/>
                <w:snapToGrid w:val="0"/>
                <w:sz w:val="26"/>
                <w:szCs w:val="26"/>
                <w:lang w:eastAsia="ru-RU"/>
              </w:rPr>
            </w:pP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Студенты и работники факультета, кураторы</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1.11.8</w:t>
            </w:r>
          </w:p>
        </w:tc>
        <w:tc>
          <w:tcPr>
            <w:tcW w:w="552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Проведение информационных часов в группах на тему «Правовая культура в профессиональной и повседневной жизни медика»</w:t>
            </w:r>
          </w:p>
        </w:tc>
        <w:tc>
          <w:tcPr>
            <w:tcW w:w="155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 кураторы</w:t>
            </w:r>
          </w:p>
        </w:tc>
        <w:tc>
          <w:tcPr>
            <w:tcW w:w="2126"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1.11.9</w:t>
            </w:r>
          </w:p>
        </w:tc>
        <w:tc>
          <w:tcPr>
            <w:tcW w:w="552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Проведение встреч с представителями правоохранительных органов (МВД, ГАИ, МЧС, прокуратуры) по вопросам безопасной жизнедеятельности</w:t>
            </w:r>
          </w:p>
        </w:tc>
        <w:tc>
          <w:tcPr>
            <w:tcW w:w="155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Студенты и работники факультета, работники </w:t>
            </w:r>
            <w:r w:rsidRPr="008F758C">
              <w:rPr>
                <w:rFonts w:ascii="Times New Roman" w:hAnsi="Times New Roman" w:cs="Times New Roman"/>
                <w:spacing w:val="-10"/>
                <w:w w:val="98"/>
                <w:sz w:val="26"/>
                <w:szCs w:val="26"/>
              </w:rPr>
              <w:t>правоохранительных</w:t>
            </w:r>
            <w:r w:rsidRPr="004428BD">
              <w:rPr>
                <w:rFonts w:ascii="Times New Roman" w:hAnsi="Times New Roman" w:cs="Times New Roman"/>
                <w:sz w:val="26"/>
                <w:szCs w:val="26"/>
              </w:rPr>
              <w:t xml:space="preserve"> органов, кураторы</w:t>
            </w:r>
          </w:p>
        </w:tc>
        <w:tc>
          <w:tcPr>
            <w:tcW w:w="2126"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Декан, зам. декана по ИВР</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1.11.10</w:t>
            </w:r>
          </w:p>
        </w:tc>
        <w:tc>
          <w:tcPr>
            <w:tcW w:w="552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Профилактика правонарушений в молодежной среде. Лекции и беседы о правах и обязанностях студента, о культуре общения и поведения в общежитии, университете, общественных местах</w:t>
            </w:r>
          </w:p>
        </w:tc>
        <w:tc>
          <w:tcPr>
            <w:tcW w:w="155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 кураторы</w:t>
            </w:r>
          </w:p>
        </w:tc>
        <w:tc>
          <w:tcPr>
            <w:tcW w:w="2126"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Декан,</w:t>
            </w:r>
            <w:r w:rsidRPr="004428BD">
              <w:rPr>
                <w:rFonts w:ascii="Times New Roman" w:eastAsia="Times New Roman" w:hAnsi="Times New Roman" w:cs="Times New Roman"/>
                <w:snapToGrid w:val="0"/>
                <w:sz w:val="26"/>
                <w:szCs w:val="26"/>
                <w:lang w:eastAsia="ru-RU"/>
              </w:rPr>
              <w:t xml:space="preserve"> зам. декана по ИВР, кафедры, кураторы</w:t>
            </w:r>
          </w:p>
        </w:tc>
      </w:tr>
      <w:tr w:rsidR="005D18C4" w:rsidRPr="004428BD" w:rsidTr="008F758C">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1.11.11</w:t>
            </w:r>
          </w:p>
        </w:tc>
        <w:tc>
          <w:tcPr>
            <w:tcW w:w="5529"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Проведение информационных часов в группах на тему «Правовая культура в профессиональной и повседневной жизни медика»</w:t>
            </w:r>
          </w:p>
        </w:tc>
        <w:tc>
          <w:tcPr>
            <w:tcW w:w="1559"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Аудитории ВГМУ</w:t>
            </w:r>
          </w:p>
        </w:tc>
        <w:tc>
          <w:tcPr>
            <w:tcW w:w="2410"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Студенты, кураторы</w:t>
            </w:r>
          </w:p>
        </w:tc>
        <w:tc>
          <w:tcPr>
            <w:tcW w:w="2126"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Кураторы</w:t>
            </w:r>
            <w:r>
              <w:rPr>
                <w:rFonts w:ascii="Times New Roman" w:eastAsia="Times New Roman" w:hAnsi="Times New Roman" w:cs="Times New Roman"/>
                <w:snapToGrid w:val="0"/>
                <w:sz w:val="26"/>
                <w:szCs w:val="26"/>
                <w:lang w:eastAsia="ru-RU"/>
              </w:rPr>
              <w:t xml:space="preserve"> </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1.11.12</w:t>
            </w:r>
          </w:p>
        </w:tc>
        <w:tc>
          <w:tcPr>
            <w:tcW w:w="552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Проведение профилактической работы по недопущению фактов нарушения антикоррупционного законодательства при проведении образовательного процесса</w:t>
            </w:r>
          </w:p>
        </w:tc>
        <w:tc>
          <w:tcPr>
            <w:tcW w:w="155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 и работники факультета</w:t>
            </w:r>
          </w:p>
        </w:tc>
        <w:tc>
          <w:tcPr>
            <w:tcW w:w="2126"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Декан</w:t>
            </w:r>
          </w:p>
        </w:tc>
      </w:tr>
      <w:tr w:rsidR="005D18C4" w:rsidRPr="004428BD" w:rsidTr="00633490">
        <w:tc>
          <w:tcPr>
            <w:tcW w:w="1129" w:type="dxa"/>
          </w:tcPr>
          <w:p w:rsidR="005D18C4" w:rsidRPr="004428BD" w:rsidRDefault="00DD35B3" w:rsidP="005D18C4">
            <w:pPr>
              <w:tabs>
                <w:tab w:val="left" w:pos="567"/>
              </w:tabs>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1.11.13</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Проведение информационной работы с обучающимися и работниками с целью предупреждения их участия в IT-преступлениях, а также исключения вероятности попадания в «сети» киберпреступников</w:t>
            </w:r>
          </w:p>
        </w:tc>
        <w:tc>
          <w:tcPr>
            <w:tcW w:w="155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и общежития </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 и работники факультета</w:t>
            </w:r>
          </w:p>
        </w:tc>
        <w:tc>
          <w:tcPr>
            <w:tcW w:w="2126" w:type="dxa"/>
          </w:tcPr>
          <w:p w:rsidR="005D18C4" w:rsidRPr="004428BD" w:rsidRDefault="005D18C4" w:rsidP="005D18C4">
            <w:pPr>
              <w:jc w:val="both"/>
              <w:rPr>
                <w:rFonts w:ascii="Times New Roman" w:eastAsia="Times New Roman" w:hAnsi="Times New Roman" w:cs="Times New Roman"/>
                <w:snapToGrid w:val="0"/>
                <w:sz w:val="26"/>
                <w:szCs w:val="26"/>
                <w:lang w:eastAsia="ru-RU"/>
              </w:rPr>
            </w:pPr>
            <w:r w:rsidRPr="004428BD">
              <w:rPr>
                <w:rFonts w:ascii="Times New Roman" w:hAnsi="Times New Roman" w:cs="Times New Roman"/>
                <w:sz w:val="26"/>
                <w:szCs w:val="26"/>
              </w:rPr>
              <w:t>Декан, кураторы, кафедры</w:t>
            </w:r>
          </w:p>
        </w:tc>
      </w:tr>
      <w:tr w:rsidR="005D18C4" w:rsidRPr="004428BD" w:rsidTr="005E757D">
        <w:tc>
          <w:tcPr>
            <w:tcW w:w="14454" w:type="dxa"/>
            <w:gridSpan w:val="6"/>
          </w:tcPr>
          <w:p w:rsidR="005D18C4" w:rsidRPr="004428BD" w:rsidRDefault="005D18C4" w:rsidP="005D18C4">
            <w:pPr>
              <w:tabs>
                <w:tab w:val="left" w:pos="567"/>
              </w:tabs>
              <w:jc w:val="both"/>
              <w:rPr>
                <w:rFonts w:ascii="Times New Roman" w:eastAsia="Times New Roman" w:hAnsi="Times New Roman" w:cs="Times New Roman"/>
                <w:b/>
                <w:color w:val="000000"/>
                <w:sz w:val="26"/>
                <w:szCs w:val="26"/>
              </w:rPr>
            </w:pPr>
            <w:r w:rsidRPr="004428BD">
              <w:rPr>
                <w:rFonts w:ascii="Times New Roman" w:eastAsia="Times New Roman" w:hAnsi="Times New Roman" w:cs="Times New Roman"/>
                <w:b/>
                <w:color w:val="000000"/>
                <w:sz w:val="26"/>
                <w:szCs w:val="26"/>
              </w:rPr>
              <w:t>1.12 Воспитание культуры быта и досуга</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1.12.1</w:t>
            </w:r>
          </w:p>
        </w:tc>
        <w:tc>
          <w:tcPr>
            <w:tcW w:w="552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Участие в работе коллективов художественной самодеятельности, клубных объединений, спортивных секций</w:t>
            </w:r>
          </w:p>
        </w:tc>
        <w:tc>
          <w:tcPr>
            <w:tcW w:w="155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Постоянно</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Корпуса, актовый, спортивные и тренажерные залы</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Участники коллективов художественной самодеятельности, клубных объединений, спортивных секций</w:t>
            </w:r>
          </w:p>
        </w:tc>
        <w:tc>
          <w:tcPr>
            <w:tcW w:w="2126" w:type="dxa"/>
          </w:tcPr>
          <w:p w:rsidR="005D18C4" w:rsidRPr="004428BD" w:rsidRDefault="005D18C4" w:rsidP="005D18C4">
            <w:pPr>
              <w:tabs>
                <w:tab w:val="left" w:pos="567"/>
              </w:tabs>
              <w:jc w:val="both"/>
              <w:rPr>
                <w:rFonts w:ascii="Times New Roman" w:eastAsia="Times New Roman" w:hAnsi="Times New Roman" w:cs="Times New Roman"/>
                <w:sz w:val="26"/>
                <w:szCs w:val="26"/>
              </w:rPr>
            </w:pPr>
            <w:r w:rsidRPr="004428BD">
              <w:rPr>
                <w:rFonts w:ascii="Times New Roman" w:eastAsia="Times New Roman" w:hAnsi="Times New Roman" w:cs="Times New Roman"/>
                <w:sz w:val="26"/>
                <w:szCs w:val="26"/>
                <w:lang w:eastAsia="ru-RU"/>
              </w:rPr>
              <w:t>Зам. декана по ИВР</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1.12.2</w:t>
            </w:r>
          </w:p>
        </w:tc>
        <w:tc>
          <w:tcPr>
            <w:tcW w:w="5529"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Организация участия студентов для посещения концертов классической музыки, театральных спектаклей, литературно-музыкальных программ</w:t>
            </w:r>
          </w:p>
        </w:tc>
        <w:tc>
          <w:tcPr>
            <w:tcW w:w="1559"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hAnsi="Times New Roman" w:cs="Times New Roman"/>
                <w:sz w:val="26"/>
                <w:szCs w:val="26"/>
              </w:rPr>
            </w:pPr>
            <w:r>
              <w:rPr>
                <w:rFonts w:ascii="Times New Roman" w:hAnsi="Times New Roman" w:cs="Times New Roman"/>
                <w:sz w:val="26"/>
                <w:szCs w:val="26"/>
              </w:rPr>
              <w:t>Учреждения культуры</w:t>
            </w:r>
          </w:p>
        </w:tc>
        <w:tc>
          <w:tcPr>
            <w:tcW w:w="2410"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Студенты и работники факультета</w:t>
            </w:r>
          </w:p>
        </w:tc>
        <w:tc>
          <w:tcPr>
            <w:tcW w:w="2126"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Зам. декана по ИВР</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1.12.3</w:t>
            </w:r>
          </w:p>
        </w:tc>
        <w:tc>
          <w:tcPr>
            <w:tcW w:w="5529"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Организация участия студентов в мероприятиях, направленных на формирование культуры быта и досуга с учетом их интересов, способностей и потребностей: викторины, смотры-конкурсы, праздничные вечера, фотовыставки, конференции; спортивно-массовые и физкультурно-оздоровительные мероприятия; экскурсии, походы выходного дня и др.</w:t>
            </w:r>
          </w:p>
        </w:tc>
        <w:tc>
          <w:tcPr>
            <w:tcW w:w="1559"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Постоянно</w:t>
            </w:r>
          </w:p>
        </w:tc>
        <w:tc>
          <w:tcPr>
            <w:tcW w:w="1701"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Корпуса, аудитории и общежития ВГМУ</w:t>
            </w:r>
          </w:p>
        </w:tc>
        <w:tc>
          <w:tcPr>
            <w:tcW w:w="2410"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 xml:space="preserve">Студенты, работники факультета, кураторы  </w:t>
            </w:r>
          </w:p>
        </w:tc>
        <w:tc>
          <w:tcPr>
            <w:tcW w:w="2126"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З</w:t>
            </w:r>
            <w:r w:rsidRPr="004428BD">
              <w:rPr>
                <w:rFonts w:ascii="Times New Roman" w:eastAsia="Times New Roman" w:hAnsi="Times New Roman" w:cs="Times New Roman"/>
                <w:snapToGrid w:val="0"/>
                <w:sz w:val="26"/>
                <w:szCs w:val="26"/>
                <w:lang w:eastAsia="ru-RU"/>
              </w:rPr>
              <w:t>ам. декана по ИВР, кафедры, 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1.12.4</w:t>
            </w:r>
          </w:p>
        </w:tc>
        <w:tc>
          <w:tcPr>
            <w:tcW w:w="552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Организация участия студентов в культурно-спортивном празднике «Масленица»</w:t>
            </w:r>
          </w:p>
        </w:tc>
        <w:tc>
          <w:tcPr>
            <w:tcW w:w="155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Февраль</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Площадь 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Студенты </w:t>
            </w:r>
          </w:p>
        </w:tc>
        <w:tc>
          <w:tcPr>
            <w:tcW w:w="2126"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Зам. декана по ИВР</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1.12.5</w:t>
            </w:r>
          </w:p>
        </w:tc>
        <w:tc>
          <w:tcPr>
            <w:tcW w:w="5529" w:type="dxa"/>
          </w:tcPr>
          <w:p w:rsidR="005D18C4" w:rsidRPr="004428BD" w:rsidRDefault="005D18C4" w:rsidP="005D18C4">
            <w:pPr>
              <w:widowControl w:val="0"/>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Организация участия студентов в мероприятиях, посвященных Дню женщин</w:t>
            </w:r>
          </w:p>
        </w:tc>
        <w:tc>
          <w:tcPr>
            <w:tcW w:w="155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Март</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w:t>
            </w:r>
          </w:p>
        </w:tc>
        <w:tc>
          <w:tcPr>
            <w:tcW w:w="2126"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Зам. декана по ИВР,</w:t>
            </w:r>
            <w:r w:rsidRPr="004428BD">
              <w:rPr>
                <w:rFonts w:ascii="Times New Roman" w:eastAsia="Times New Roman" w:hAnsi="Times New Roman" w:cs="Times New Roman"/>
                <w:snapToGrid w:val="0"/>
                <w:sz w:val="26"/>
                <w:szCs w:val="26"/>
                <w:lang w:eastAsia="ru-RU"/>
              </w:rPr>
              <w:t xml:space="preserve"> кураторы</w:t>
            </w:r>
          </w:p>
        </w:tc>
      </w:tr>
      <w:tr w:rsidR="005D18C4" w:rsidRPr="004428BD" w:rsidTr="00D92AC6">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1.12.6</w:t>
            </w:r>
          </w:p>
        </w:tc>
        <w:tc>
          <w:tcPr>
            <w:tcW w:w="55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Организация участия студентов в конкурсах «Мистер ВГМУ», «Мисс ВГМУ»</w:t>
            </w:r>
          </w:p>
        </w:tc>
        <w:tc>
          <w:tcPr>
            <w:tcW w:w="155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 кураторы</w:t>
            </w:r>
          </w:p>
        </w:tc>
        <w:tc>
          <w:tcPr>
            <w:tcW w:w="2126"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Зам. декана по ИВР</w:t>
            </w:r>
          </w:p>
        </w:tc>
      </w:tr>
      <w:tr w:rsidR="005D18C4" w:rsidRPr="004428BD" w:rsidTr="00D92AC6">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1.12.7</w:t>
            </w:r>
          </w:p>
        </w:tc>
        <w:tc>
          <w:tcPr>
            <w:tcW w:w="5529" w:type="dxa"/>
          </w:tcPr>
          <w:p w:rsidR="005D18C4" w:rsidRPr="004428BD" w:rsidRDefault="005D18C4" w:rsidP="005D18C4">
            <w:pPr>
              <w:widowControl w:val="0"/>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Организация участия студентов в культурно-массовых мероприятиях, посвященных Дню молодёжи и студенчества (в рамках Республиканской недели молодёжи)</w:t>
            </w:r>
          </w:p>
        </w:tc>
        <w:tc>
          <w:tcPr>
            <w:tcW w:w="1559" w:type="dxa"/>
          </w:tcPr>
          <w:p w:rsidR="005D18C4" w:rsidRPr="004428BD" w:rsidRDefault="005D18C4" w:rsidP="005D18C4">
            <w:pPr>
              <w:tabs>
                <w:tab w:val="left" w:pos="709"/>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napToGrid w:val="0"/>
                <w:sz w:val="26"/>
                <w:szCs w:val="26"/>
                <w:lang w:eastAsia="ru-RU"/>
              </w:rPr>
              <w:t>Июнь</w:t>
            </w:r>
          </w:p>
        </w:tc>
        <w:tc>
          <w:tcPr>
            <w:tcW w:w="1701"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ВГМУ</w:t>
            </w:r>
          </w:p>
        </w:tc>
        <w:tc>
          <w:tcPr>
            <w:tcW w:w="2410"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Студенты, работники факультета, кураторы</w:t>
            </w:r>
          </w:p>
        </w:tc>
        <w:tc>
          <w:tcPr>
            <w:tcW w:w="2126"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З</w:t>
            </w:r>
            <w:r w:rsidRPr="004428BD">
              <w:rPr>
                <w:rFonts w:ascii="Times New Roman" w:eastAsia="Times New Roman" w:hAnsi="Times New Roman" w:cs="Times New Roman"/>
                <w:snapToGrid w:val="0"/>
                <w:sz w:val="26"/>
                <w:szCs w:val="26"/>
                <w:lang w:eastAsia="ru-RU"/>
              </w:rPr>
              <w:t>ам. декана по ИВР, кураторы</w:t>
            </w:r>
          </w:p>
        </w:tc>
      </w:tr>
      <w:tr w:rsidR="005D18C4" w:rsidRPr="004428BD" w:rsidTr="005E757D">
        <w:tc>
          <w:tcPr>
            <w:tcW w:w="14454" w:type="dxa"/>
            <w:gridSpan w:val="6"/>
          </w:tcPr>
          <w:p w:rsidR="005D18C4" w:rsidRPr="004428BD" w:rsidRDefault="005D18C4" w:rsidP="005D18C4">
            <w:pPr>
              <w:tabs>
                <w:tab w:val="left" w:pos="567"/>
              </w:tabs>
              <w:jc w:val="both"/>
              <w:rPr>
                <w:rFonts w:ascii="Times New Roman" w:eastAsia="Times New Roman" w:hAnsi="Times New Roman" w:cs="Times New Roman"/>
                <w:b/>
                <w:color w:val="000000"/>
                <w:sz w:val="26"/>
                <w:szCs w:val="26"/>
              </w:rPr>
            </w:pPr>
            <w:r w:rsidRPr="004428BD">
              <w:rPr>
                <w:rFonts w:ascii="Times New Roman" w:eastAsia="Times New Roman" w:hAnsi="Times New Roman" w:cs="Times New Roman"/>
                <w:b/>
                <w:color w:val="000000"/>
                <w:sz w:val="26"/>
                <w:szCs w:val="26"/>
              </w:rPr>
              <w:t>1.13 Поликультурное воспитание</w:t>
            </w:r>
          </w:p>
        </w:tc>
      </w:tr>
      <w:tr w:rsidR="005D18C4" w:rsidRPr="004428BD" w:rsidTr="00D92AC6">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1.13.1</w:t>
            </w:r>
          </w:p>
        </w:tc>
        <w:tc>
          <w:tcPr>
            <w:tcW w:w="5529"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bCs/>
                <w:color w:val="000000"/>
                <w:sz w:val="26"/>
                <w:szCs w:val="26"/>
              </w:rPr>
              <w:t>Организация участия в р</w:t>
            </w:r>
            <w:r w:rsidRPr="004428BD">
              <w:rPr>
                <w:rFonts w:ascii="Times New Roman" w:eastAsia="Times New Roman" w:hAnsi="Times New Roman" w:cs="Times New Roman"/>
                <w:sz w:val="26"/>
                <w:szCs w:val="26"/>
                <w:lang w:eastAsia="ru-RU"/>
              </w:rPr>
              <w:t>еализации программ по формированию у студентов толерантности, культуры межнационального и межконфессионального общения</w:t>
            </w:r>
          </w:p>
        </w:tc>
        <w:tc>
          <w:tcPr>
            <w:tcW w:w="1559"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Аудитории и общежития ВГМУ</w:t>
            </w:r>
          </w:p>
        </w:tc>
        <w:tc>
          <w:tcPr>
            <w:tcW w:w="2410"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Студенты, сотрудники, кураторы</w:t>
            </w:r>
          </w:p>
        </w:tc>
        <w:tc>
          <w:tcPr>
            <w:tcW w:w="2126"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 xml:space="preserve">Декан, </w:t>
            </w:r>
            <w:r w:rsidRPr="004428BD">
              <w:rPr>
                <w:rFonts w:ascii="Times New Roman" w:eastAsia="Times New Roman" w:hAnsi="Times New Roman" w:cs="Times New Roman"/>
                <w:snapToGrid w:val="0"/>
                <w:sz w:val="26"/>
                <w:szCs w:val="26"/>
                <w:lang w:eastAsia="ru-RU"/>
              </w:rPr>
              <w:t>зам. декана по ИВР</w:t>
            </w:r>
            <w:r w:rsidRPr="004428BD">
              <w:rPr>
                <w:rFonts w:ascii="Times New Roman" w:eastAsia="Times New Roman" w:hAnsi="Times New Roman" w:cs="Times New Roman"/>
                <w:sz w:val="26"/>
                <w:szCs w:val="26"/>
                <w:lang w:eastAsia="ru-RU"/>
              </w:rPr>
              <w:t>, кураторы</w:t>
            </w:r>
          </w:p>
        </w:tc>
      </w:tr>
      <w:tr w:rsidR="005D18C4" w:rsidRPr="004428BD" w:rsidTr="00D92AC6">
        <w:tc>
          <w:tcPr>
            <w:tcW w:w="1129" w:type="dxa"/>
          </w:tcPr>
          <w:p w:rsidR="005D18C4" w:rsidRPr="004428BD" w:rsidRDefault="005D18C4" w:rsidP="005D18C4">
            <w:pPr>
              <w:rPr>
                <w:sz w:val="26"/>
                <w:szCs w:val="26"/>
              </w:rPr>
            </w:pPr>
            <w:r w:rsidRPr="004428BD">
              <w:rPr>
                <w:rFonts w:ascii="Times New Roman" w:eastAsia="Times New Roman" w:hAnsi="Times New Roman" w:cs="Times New Roman"/>
                <w:bCs/>
                <w:color w:val="000000"/>
                <w:sz w:val="26"/>
                <w:szCs w:val="26"/>
              </w:rPr>
              <w:lastRenderedPageBreak/>
              <w:t>1.13.2</w:t>
            </w:r>
          </w:p>
        </w:tc>
        <w:tc>
          <w:tcPr>
            <w:tcW w:w="5529" w:type="dxa"/>
          </w:tcPr>
          <w:p w:rsidR="005D18C4" w:rsidRPr="004428BD" w:rsidRDefault="005D18C4" w:rsidP="005D18C4">
            <w:pPr>
              <w:jc w:val="both"/>
              <w:rPr>
                <w:rFonts w:ascii="Times New Roman" w:hAnsi="Times New Roman"/>
                <w:sz w:val="26"/>
                <w:szCs w:val="26"/>
              </w:rPr>
            </w:pPr>
            <w:r w:rsidRPr="004428BD">
              <w:rPr>
                <w:rFonts w:ascii="Times New Roman" w:hAnsi="Times New Roman"/>
                <w:sz w:val="26"/>
                <w:szCs w:val="26"/>
              </w:rPr>
              <w:t xml:space="preserve">Организация участия студентов в мероприятиях, приуроченных к Международному дню родного языка </w:t>
            </w:r>
          </w:p>
        </w:tc>
        <w:tc>
          <w:tcPr>
            <w:tcW w:w="1559" w:type="dxa"/>
          </w:tcPr>
          <w:p w:rsidR="005D18C4" w:rsidRPr="004428BD" w:rsidRDefault="005D18C4" w:rsidP="005D18C4">
            <w:pPr>
              <w:rPr>
                <w:rFonts w:ascii="Times New Roman" w:hAnsi="Times New Roman"/>
                <w:sz w:val="26"/>
                <w:szCs w:val="26"/>
              </w:rPr>
            </w:pPr>
            <w:r w:rsidRPr="004428BD">
              <w:rPr>
                <w:rFonts w:ascii="Times New Roman" w:hAnsi="Times New Roman"/>
                <w:sz w:val="26"/>
                <w:szCs w:val="26"/>
              </w:rPr>
              <w:t>Февраль</w:t>
            </w:r>
          </w:p>
        </w:tc>
        <w:tc>
          <w:tcPr>
            <w:tcW w:w="1701"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Аудитории и общежития ВГМУ</w:t>
            </w:r>
          </w:p>
        </w:tc>
        <w:tc>
          <w:tcPr>
            <w:tcW w:w="2410"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Студенты, сотрудники, кураторы</w:t>
            </w:r>
          </w:p>
        </w:tc>
        <w:tc>
          <w:tcPr>
            <w:tcW w:w="2126"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 xml:space="preserve">Декан, </w:t>
            </w:r>
            <w:r w:rsidRPr="004428BD">
              <w:rPr>
                <w:rFonts w:ascii="Times New Roman" w:eastAsia="Times New Roman" w:hAnsi="Times New Roman" w:cs="Times New Roman"/>
                <w:snapToGrid w:val="0"/>
                <w:sz w:val="26"/>
                <w:szCs w:val="26"/>
                <w:lang w:eastAsia="ru-RU"/>
              </w:rPr>
              <w:t>зам. декана по ИВР</w:t>
            </w:r>
            <w:r w:rsidRPr="004428BD">
              <w:rPr>
                <w:rFonts w:ascii="Times New Roman" w:eastAsia="Times New Roman" w:hAnsi="Times New Roman" w:cs="Times New Roman"/>
                <w:sz w:val="26"/>
                <w:szCs w:val="26"/>
                <w:lang w:eastAsia="ru-RU"/>
              </w:rPr>
              <w:t>, кураторы</w:t>
            </w:r>
          </w:p>
        </w:tc>
      </w:tr>
      <w:tr w:rsidR="005D18C4" w:rsidRPr="004428BD" w:rsidTr="00D92AC6">
        <w:tc>
          <w:tcPr>
            <w:tcW w:w="1129" w:type="dxa"/>
          </w:tcPr>
          <w:p w:rsidR="005D18C4" w:rsidRPr="004428BD" w:rsidRDefault="005D18C4" w:rsidP="005D18C4">
            <w:pPr>
              <w:rPr>
                <w:sz w:val="26"/>
                <w:szCs w:val="26"/>
              </w:rPr>
            </w:pPr>
            <w:r w:rsidRPr="004428BD">
              <w:rPr>
                <w:rFonts w:ascii="Times New Roman" w:eastAsia="Times New Roman" w:hAnsi="Times New Roman" w:cs="Times New Roman"/>
                <w:bCs/>
                <w:color w:val="000000"/>
                <w:sz w:val="26"/>
                <w:szCs w:val="26"/>
              </w:rPr>
              <w:t>1.13.3</w:t>
            </w:r>
          </w:p>
        </w:tc>
        <w:tc>
          <w:tcPr>
            <w:tcW w:w="5529"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Calibri" w:hAnsi="Times New Roman" w:cs="Times New Roman"/>
                <w:sz w:val="26"/>
                <w:szCs w:val="26"/>
              </w:rPr>
              <w:t xml:space="preserve">Организация участия студентов в интернациональных мероприятиях </w:t>
            </w:r>
            <w:r w:rsidRPr="004428BD">
              <w:rPr>
                <w:rFonts w:ascii="Times New Roman" w:eastAsia="Calibri" w:hAnsi="Times New Roman" w:cs="Times New Roman"/>
                <w:bCs/>
                <w:sz w:val="26"/>
                <w:szCs w:val="26"/>
              </w:rPr>
              <w:t>«Королева-весна», «</w:t>
            </w:r>
            <w:r w:rsidRPr="004428BD">
              <w:rPr>
                <w:rFonts w:ascii="Times New Roman" w:eastAsia="Calibri" w:hAnsi="Times New Roman" w:cs="Times New Roman"/>
                <w:bCs/>
                <w:sz w:val="26"/>
                <w:szCs w:val="26"/>
                <w:lang w:val="en-US"/>
              </w:rPr>
              <w:t>Mister</w:t>
            </w:r>
            <w:r w:rsidRPr="004428BD">
              <w:rPr>
                <w:rFonts w:ascii="Times New Roman" w:eastAsia="Calibri" w:hAnsi="Times New Roman" w:cs="Times New Roman"/>
                <w:bCs/>
                <w:sz w:val="26"/>
                <w:szCs w:val="26"/>
              </w:rPr>
              <w:t xml:space="preserve"> </w:t>
            </w:r>
            <w:r w:rsidRPr="004428BD">
              <w:rPr>
                <w:rFonts w:ascii="Times New Roman" w:eastAsia="Calibri" w:hAnsi="Times New Roman" w:cs="Times New Roman"/>
                <w:bCs/>
                <w:sz w:val="26"/>
                <w:szCs w:val="26"/>
                <w:lang w:val="en-US"/>
              </w:rPr>
              <w:t>Hostel</w:t>
            </w:r>
            <w:r w:rsidRPr="004428BD">
              <w:rPr>
                <w:rFonts w:ascii="Times New Roman" w:eastAsia="Calibri" w:hAnsi="Times New Roman" w:cs="Times New Roman"/>
                <w:bCs/>
                <w:sz w:val="26"/>
                <w:szCs w:val="26"/>
              </w:rPr>
              <w:t>» со студентами ФПИГ и отечественными студентами</w:t>
            </w:r>
          </w:p>
        </w:tc>
        <w:tc>
          <w:tcPr>
            <w:tcW w:w="1559" w:type="dxa"/>
          </w:tcPr>
          <w:p w:rsidR="005D18C4" w:rsidRPr="004428BD" w:rsidRDefault="005D18C4" w:rsidP="005D18C4">
            <w:pPr>
              <w:jc w:val="both"/>
              <w:rPr>
                <w:rFonts w:ascii="Times New Roman" w:eastAsia="Times New Roman" w:hAnsi="Times New Roman" w:cs="Times New Roman"/>
                <w:sz w:val="26"/>
                <w:szCs w:val="26"/>
                <w:lang w:eastAsia="ru-RU"/>
              </w:rPr>
            </w:pPr>
            <w:r w:rsidRPr="004428BD">
              <w:rPr>
                <w:rFonts w:ascii="Times New Roman" w:eastAsia="Calibri" w:hAnsi="Times New Roman" w:cs="Times New Roman"/>
                <w:sz w:val="26"/>
                <w:szCs w:val="26"/>
              </w:rPr>
              <w:t>Февраль,</w:t>
            </w:r>
            <w:r>
              <w:rPr>
                <w:rFonts w:ascii="Times New Roman" w:eastAsia="Calibri" w:hAnsi="Times New Roman" w:cs="Times New Roman"/>
                <w:sz w:val="26"/>
                <w:szCs w:val="26"/>
              </w:rPr>
              <w:t xml:space="preserve"> </w:t>
            </w:r>
            <w:r w:rsidRPr="004428BD">
              <w:rPr>
                <w:rFonts w:ascii="Times New Roman" w:eastAsia="Calibri" w:hAnsi="Times New Roman" w:cs="Times New Roman"/>
                <w:sz w:val="26"/>
                <w:szCs w:val="26"/>
              </w:rPr>
              <w:t>апрель</w:t>
            </w:r>
          </w:p>
        </w:tc>
        <w:tc>
          <w:tcPr>
            <w:tcW w:w="1701"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Общежитие № 2, актовый зал</w:t>
            </w:r>
          </w:p>
        </w:tc>
        <w:tc>
          <w:tcPr>
            <w:tcW w:w="2410" w:type="dxa"/>
          </w:tcPr>
          <w:p w:rsidR="005D18C4" w:rsidRPr="004428BD" w:rsidRDefault="005D18C4" w:rsidP="005D18C4">
            <w:pPr>
              <w:tabs>
                <w:tab w:val="left" w:pos="567"/>
              </w:tabs>
              <w:jc w:val="both"/>
              <w:rPr>
                <w:rFonts w:ascii="Times New Roman" w:hAnsi="Times New Roman" w:cs="Times New Roman"/>
                <w:sz w:val="26"/>
                <w:szCs w:val="26"/>
              </w:rPr>
            </w:pPr>
            <w:r w:rsidRPr="004428BD">
              <w:rPr>
                <w:rFonts w:ascii="Times New Roman" w:hAnsi="Times New Roman" w:cs="Times New Roman"/>
                <w:sz w:val="26"/>
                <w:szCs w:val="26"/>
              </w:rPr>
              <w:t>Студенты, кураторы</w:t>
            </w:r>
          </w:p>
        </w:tc>
        <w:tc>
          <w:tcPr>
            <w:tcW w:w="2126"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napToGrid w:val="0"/>
                <w:sz w:val="26"/>
                <w:szCs w:val="26"/>
                <w:lang w:eastAsia="ru-RU"/>
              </w:rPr>
              <w:t>Зам. декана по ИВР</w:t>
            </w:r>
            <w:r w:rsidRPr="004428BD">
              <w:rPr>
                <w:rFonts w:ascii="Times New Roman" w:eastAsia="Times New Roman" w:hAnsi="Times New Roman" w:cs="Times New Roman"/>
                <w:sz w:val="26"/>
                <w:szCs w:val="26"/>
                <w:lang w:eastAsia="ru-RU"/>
              </w:rPr>
              <w:t>, кураторы</w:t>
            </w:r>
          </w:p>
        </w:tc>
      </w:tr>
      <w:tr w:rsidR="005D18C4" w:rsidRPr="004428BD" w:rsidTr="005E757D">
        <w:tc>
          <w:tcPr>
            <w:tcW w:w="14454" w:type="dxa"/>
            <w:gridSpan w:val="6"/>
          </w:tcPr>
          <w:p w:rsidR="005D18C4" w:rsidRPr="004428BD" w:rsidRDefault="005D18C4" w:rsidP="005D18C4">
            <w:pPr>
              <w:pStyle w:val="af5"/>
              <w:numPr>
                <w:ilvl w:val="1"/>
                <w:numId w:val="9"/>
              </w:numPr>
              <w:tabs>
                <w:tab w:val="left" w:pos="567"/>
              </w:tabs>
              <w:spacing w:after="0" w:line="240" w:lineRule="auto"/>
              <w:ind w:hanging="1068"/>
              <w:jc w:val="both"/>
              <w:rPr>
                <w:rFonts w:ascii="Times New Roman" w:eastAsia="Times New Roman" w:hAnsi="Times New Roman"/>
                <w:b/>
                <w:color w:val="000000"/>
                <w:sz w:val="26"/>
                <w:szCs w:val="26"/>
              </w:rPr>
            </w:pPr>
            <w:r w:rsidRPr="004428BD">
              <w:rPr>
                <w:rFonts w:ascii="Times New Roman" w:hAnsi="Times New Roman"/>
                <w:b/>
                <w:sz w:val="26"/>
                <w:szCs w:val="26"/>
              </w:rPr>
              <w:t>Экономическое воспитание</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1.14.1</w:t>
            </w:r>
          </w:p>
        </w:tc>
        <w:tc>
          <w:tcPr>
            <w:tcW w:w="552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 xml:space="preserve">Проведение информационных и кураторских часов с участием специалистов банков и сотрудников финансовых организаций по вопросам повышения финансовой грамотности и развитию молодежного предпринимательства в Республике Беларусь </w:t>
            </w:r>
          </w:p>
        </w:tc>
        <w:tc>
          <w:tcPr>
            <w:tcW w:w="155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 xml:space="preserve">Аудитории </w:t>
            </w:r>
          </w:p>
        </w:tc>
        <w:tc>
          <w:tcPr>
            <w:tcW w:w="2410"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Студенты, кураторы</w:t>
            </w:r>
          </w:p>
        </w:tc>
        <w:tc>
          <w:tcPr>
            <w:tcW w:w="2126"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z w:val="26"/>
                <w:szCs w:val="26"/>
                <w:lang w:eastAsia="ru-RU"/>
              </w:rPr>
              <w:t>Руководители ИПГ, кураторы</w:t>
            </w:r>
          </w:p>
        </w:tc>
      </w:tr>
      <w:tr w:rsidR="005D18C4" w:rsidRPr="004428BD" w:rsidTr="00D92AC6">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1.14.2</w:t>
            </w:r>
          </w:p>
        </w:tc>
        <w:tc>
          <w:tcPr>
            <w:tcW w:w="5529"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Знакомство с гигантами белорусской промышленности. Посещение крупных промышленных предприятий Беларуси в рамках программы проведения экскурсионных туров по ознакомлению студентов с достопримечательностями Республики Беларусь</w:t>
            </w:r>
          </w:p>
        </w:tc>
        <w:tc>
          <w:tcPr>
            <w:tcW w:w="1559"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eastAsia="Times New Roman" w:hAnsi="Times New Roman" w:cs="Times New Roman"/>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Согласно плану проведения</w:t>
            </w:r>
          </w:p>
        </w:tc>
        <w:tc>
          <w:tcPr>
            <w:tcW w:w="2410" w:type="dxa"/>
          </w:tcPr>
          <w:p w:rsidR="005D18C4" w:rsidRPr="004428BD" w:rsidRDefault="005D18C4" w:rsidP="005D18C4">
            <w:pPr>
              <w:tabs>
                <w:tab w:val="left" w:pos="567"/>
              </w:tabs>
              <w:jc w:val="both"/>
              <w:rPr>
                <w:rFonts w:ascii="Times New Roman" w:eastAsia="Times New Roman" w:hAnsi="Times New Roman"/>
                <w:b/>
                <w:bCs/>
                <w:color w:val="000000"/>
                <w:sz w:val="26"/>
                <w:szCs w:val="26"/>
              </w:rPr>
            </w:pPr>
            <w:r w:rsidRPr="004428BD">
              <w:rPr>
                <w:rFonts w:ascii="Times New Roman" w:hAnsi="Times New Roman" w:cs="Times New Roman"/>
                <w:sz w:val="26"/>
                <w:szCs w:val="26"/>
              </w:rPr>
              <w:t xml:space="preserve">Студенты и работники университета </w:t>
            </w:r>
          </w:p>
        </w:tc>
        <w:tc>
          <w:tcPr>
            <w:tcW w:w="2126"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napToGrid w:val="0"/>
                <w:sz w:val="26"/>
                <w:szCs w:val="26"/>
                <w:lang w:eastAsia="ru-RU"/>
              </w:rPr>
              <w:t>Зам. декана по ИВР</w:t>
            </w:r>
          </w:p>
        </w:tc>
      </w:tr>
      <w:tr w:rsidR="005D18C4" w:rsidRPr="004428BD" w:rsidTr="005E757D">
        <w:tc>
          <w:tcPr>
            <w:tcW w:w="14454" w:type="dxa"/>
            <w:gridSpan w:val="6"/>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bookmarkStart w:id="1" w:name="_Hlk145073659"/>
            <w:r w:rsidRPr="004428BD">
              <w:rPr>
                <w:rFonts w:ascii="Times New Roman" w:eastAsia="Times New Roman" w:hAnsi="Times New Roman" w:cs="Times New Roman"/>
                <w:b/>
                <w:bCs/>
                <w:color w:val="000000"/>
                <w:sz w:val="26"/>
                <w:szCs w:val="26"/>
              </w:rPr>
              <w:t>2. Работа с общественными организациями и молодежным активом</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2.1</w:t>
            </w:r>
          </w:p>
        </w:tc>
        <w:tc>
          <w:tcPr>
            <w:tcW w:w="5529"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Организация участия студентов в</w:t>
            </w:r>
            <w:r w:rsidRPr="004428BD">
              <w:rPr>
                <w:rFonts w:ascii="Times New Roman" w:eastAsia="Times New Roman" w:hAnsi="Times New Roman" w:cs="Times New Roman"/>
                <w:sz w:val="26"/>
                <w:szCs w:val="26"/>
                <w:lang w:eastAsia="ru-RU"/>
              </w:rPr>
              <w:t xml:space="preserve"> мероприяти</w:t>
            </w:r>
            <w:r>
              <w:rPr>
                <w:rFonts w:ascii="Times New Roman" w:eastAsia="Times New Roman" w:hAnsi="Times New Roman" w:cs="Times New Roman"/>
                <w:sz w:val="26"/>
                <w:szCs w:val="26"/>
                <w:lang w:eastAsia="ru-RU"/>
              </w:rPr>
              <w:t>ях</w:t>
            </w:r>
            <w:r w:rsidRPr="004428BD">
              <w:rPr>
                <w:rFonts w:ascii="Times New Roman" w:eastAsia="Times New Roman" w:hAnsi="Times New Roman" w:cs="Times New Roman"/>
                <w:sz w:val="26"/>
                <w:szCs w:val="26"/>
                <w:lang w:eastAsia="ru-RU"/>
              </w:rPr>
              <w:t>, направленных на тесное взаимодействие всех общественных объединений и организаций ВГМУ</w:t>
            </w:r>
          </w:p>
        </w:tc>
        <w:tc>
          <w:tcPr>
            <w:tcW w:w="1559"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ВГМУ</w:t>
            </w:r>
          </w:p>
        </w:tc>
        <w:tc>
          <w:tcPr>
            <w:tcW w:w="2410" w:type="dxa"/>
          </w:tcPr>
          <w:p w:rsidR="005D18C4" w:rsidRPr="004428BD" w:rsidRDefault="005D18C4" w:rsidP="00DD35B3">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Декан, представители общественных объединений и организаций ВГМУ, кураторы, студенты</w:t>
            </w:r>
          </w:p>
        </w:tc>
        <w:tc>
          <w:tcPr>
            <w:tcW w:w="2126" w:type="dxa"/>
          </w:tcPr>
          <w:p w:rsidR="005D18C4" w:rsidRPr="004428BD" w:rsidRDefault="005D18C4" w:rsidP="00DD35B3">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Зам. декана по ИВР, 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2.2</w:t>
            </w:r>
          </w:p>
        </w:tc>
        <w:tc>
          <w:tcPr>
            <w:tcW w:w="5529"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Организация участия студентов в</w:t>
            </w:r>
            <w:r w:rsidRPr="004428BD">
              <w:rPr>
                <w:rFonts w:ascii="Times New Roman" w:eastAsia="Times New Roman" w:hAnsi="Times New Roman" w:cs="Times New Roman"/>
                <w:sz w:val="26"/>
                <w:szCs w:val="26"/>
                <w:lang w:eastAsia="ru-RU"/>
              </w:rPr>
              <w:t xml:space="preserve"> мероприяти</w:t>
            </w:r>
            <w:r>
              <w:rPr>
                <w:rFonts w:ascii="Times New Roman" w:eastAsia="Times New Roman" w:hAnsi="Times New Roman" w:cs="Times New Roman"/>
                <w:sz w:val="26"/>
                <w:szCs w:val="26"/>
                <w:lang w:eastAsia="ru-RU"/>
              </w:rPr>
              <w:t>ях</w:t>
            </w:r>
            <w:r w:rsidRPr="004428BD">
              <w:rPr>
                <w:rFonts w:ascii="Times New Roman" w:eastAsia="Times New Roman" w:hAnsi="Times New Roman" w:cs="Times New Roman"/>
                <w:sz w:val="26"/>
                <w:szCs w:val="26"/>
                <w:lang w:eastAsia="ru-RU"/>
              </w:rPr>
              <w:t xml:space="preserve"> и реализаци</w:t>
            </w:r>
            <w:r>
              <w:rPr>
                <w:rFonts w:ascii="Times New Roman" w:eastAsia="Times New Roman" w:hAnsi="Times New Roman" w:cs="Times New Roman"/>
                <w:sz w:val="26"/>
                <w:szCs w:val="26"/>
                <w:lang w:eastAsia="ru-RU"/>
              </w:rPr>
              <w:t>и</w:t>
            </w:r>
            <w:r w:rsidRPr="004428BD">
              <w:rPr>
                <w:rFonts w:ascii="Times New Roman" w:eastAsia="Times New Roman" w:hAnsi="Times New Roman" w:cs="Times New Roman"/>
                <w:sz w:val="26"/>
                <w:szCs w:val="26"/>
                <w:lang w:eastAsia="ru-RU"/>
              </w:rPr>
              <w:t xml:space="preserve"> проектов, основанных на студенческих инициативах при поддержке руководства и общественных объединений и организаций ВГМУ</w:t>
            </w:r>
          </w:p>
        </w:tc>
        <w:tc>
          <w:tcPr>
            <w:tcW w:w="1559"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Деканат, кафедры</w:t>
            </w:r>
          </w:p>
        </w:tc>
        <w:tc>
          <w:tcPr>
            <w:tcW w:w="2126" w:type="dxa"/>
          </w:tcPr>
          <w:p w:rsidR="005D18C4" w:rsidRPr="004428BD" w:rsidRDefault="005D18C4" w:rsidP="005D18C4">
            <w:pPr>
              <w:tabs>
                <w:tab w:val="left" w:pos="709"/>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Зам. декана по ИВР, кафедры</w:t>
            </w:r>
          </w:p>
        </w:tc>
      </w:tr>
      <w:tr w:rsidR="005D18C4" w:rsidRPr="004428BD" w:rsidTr="00E53A4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2.3</w:t>
            </w:r>
          </w:p>
        </w:tc>
        <w:tc>
          <w:tcPr>
            <w:tcW w:w="5529" w:type="dxa"/>
          </w:tcPr>
          <w:p w:rsidR="005D18C4" w:rsidRPr="00E53A40" w:rsidRDefault="005D18C4" w:rsidP="005D18C4">
            <w:pPr>
              <w:tabs>
                <w:tab w:val="left" w:pos="567"/>
              </w:tabs>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Организация участия студентов</w:t>
            </w:r>
            <w:r w:rsidRPr="00E53A40">
              <w:rPr>
                <w:rFonts w:ascii="Times New Roman" w:eastAsia="Times New Roman" w:hAnsi="Times New Roman" w:cs="Times New Roman"/>
                <w:sz w:val="26"/>
                <w:szCs w:val="26"/>
                <w:lang w:eastAsia="ru-RU"/>
              </w:rPr>
              <w:t xml:space="preserve"> в совместных мероприяти</w:t>
            </w:r>
            <w:r>
              <w:rPr>
                <w:rFonts w:ascii="Times New Roman" w:eastAsia="Times New Roman" w:hAnsi="Times New Roman" w:cs="Times New Roman"/>
                <w:sz w:val="26"/>
                <w:szCs w:val="26"/>
                <w:lang w:eastAsia="ru-RU"/>
              </w:rPr>
              <w:t>ях</w:t>
            </w:r>
            <w:r w:rsidRPr="00E53A40">
              <w:rPr>
                <w:rFonts w:ascii="Times New Roman" w:eastAsia="Times New Roman" w:hAnsi="Times New Roman" w:cs="Times New Roman"/>
                <w:sz w:val="26"/>
                <w:szCs w:val="26"/>
                <w:lang w:eastAsia="ru-RU"/>
              </w:rPr>
              <w:t>, посвящённых знаменательным и памятным датам Республики Беларусь, а также чествованию Государственных символов страны</w:t>
            </w:r>
          </w:p>
        </w:tc>
        <w:tc>
          <w:tcPr>
            <w:tcW w:w="1559" w:type="dxa"/>
          </w:tcPr>
          <w:p w:rsidR="005D18C4" w:rsidRPr="00E53A40" w:rsidRDefault="005D18C4" w:rsidP="005D18C4">
            <w:pPr>
              <w:tabs>
                <w:tab w:val="left" w:pos="567"/>
              </w:tabs>
              <w:jc w:val="both"/>
              <w:rPr>
                <w:rFonts w:ascii="Times New Roman" w:eastAsia="Times New Roman" w:hAnsi="Times New Roman" w:cs="Times New Roman"/>
                <w:sz w:val="26"/>
                <w:szCs w:val="26"/>
                <w:lang w:eastAsia="ru-RU"/>
              </w:rPr>
            </w:pPr>
            <w:r w:rsidRPr="00E53A40">
              <w:rPr>
                <w:rFonts w:ascii="Times New Roman" w:eastAsia="Times New Roman" w:hAnsi="Times New Roman" w:cs="Times New Roman"/>
                <w:sz w:val="26"/>
                <w:szCs w:val="26"/>
                <w:lang w:eastAsia="ru-RU"/>
              </w:rPr>
              <w:t>В течение года</w:t>
            </w:r>
          </w:p>
        </w:tc>
        <w:tc>
          <w:tcPr>
            <w:tcW w:w="1701" w:type="dxa"/>
          </w:tcPr>
          <w:p w:rsidR="005D18C4" w:rsidRPr="00E53A40" w:rsidRDefault="005D18C4" w:rsidP="005D18C4">
            <w:pPr>
              <w:tabs>
                <w:tab w:val="left" w:pos="567"/>
              </w:tabs>
              <w:jc w:val="both"/>
              <w:rPr>
                <w:rFonts w:ascii="Times New Roman" w:eastAsia="Times New Roman" w:hAnsi="Times New Roman" w:cs="Times New Roman"/>
                <w:sz w:val="26"/>
                <w:szCs w:val="26"/>
                <w:lang w:eastAsia="ru-RU"/>
              </w:rPr>
            </w:pPr>
            <w:r w:rsidRPr="00E53A40">
              <w:rPr>
                <w:rFonts w:ascii="Times New Roman" w:eastAsia="Times New Roman" w:hAnsi="Times New Roman" w:cs="Times New Roman"/>
                <w:sz w:val="26"/>
                <w:szCs w:val="26"/>
                <w:lang w:eastAsia="ru-RU"/>
              </w:rPr>
              <w:t>Корпуса, аудитории университета, флагшток ВГМУ</w:t>
            </w:r>
          </w:p>
        </w:tc>
        <w:tc>
          <w:tcPr>
            <w:tcW w:w="2410" w:type="dxa"/>
          </w:tcPr>
          <w:p w:rsidR="005D18C4" w:rsidRPr="00E53A40" w:rsidRDefault="005D18C4" w:rsidP="005D18C4">
            <w:pPr>
              <w:tabs>
                <w:tab w:val="left" w:pos="567"/>
              </w:tabs>
              <w:jc w:val="both"/>
              <w:rPr>
                <w:rFonts w:ascii="Times New Roman" w:eastAsia="Times New Roman" w:hAnsi="Times New Roman" w:cs="Times New Roman"/>
                <w:sz w:val="26"/>
                <w:szCs w:val="26"/>
                <w:lang w:eastAsia="ru-RU"/>
              </w:rPr>
            </w:pPr>
            <w:r w:rsidRPr="00E53A40">
              <w:rPr>
                <w:rFonts w:ascii="Times New Roman" w:eastAsia="Times New Roman" w:hAnsi="Times New Roman" w:cs="Times New Roman"/>
                <w:sz w:val="26"/>
                <w:szCs w:val="26"/>
                <w:lang w:eastAsia="ru-RU"/>
              </w:rPr>
              <w:t>Профкомы работников и студентов, ПО ОО «БРСМ» ВГМУ с правами РК, ПО ОО «БСЖ», ОИиВР, спортивный и студенческие клубы, деканаты, кафедры</w:t>
            </w:r>
          </w:p>
        </w:tc>
        <w:tc>
          <w:tcPr>
            <w:tcW w:w="2126" w:type="dxa"/>
          </w:tcPr>
          <w:p w:rsidR="005D18C4" w:rsidRPr="00E53A40" w:rsidRDefault="005D18C4" w:rsidP="005D18C4">
            <w:pPr>
              <w:tabs>
                <w:tab w:val="left" w:pos="709"/>
              </w:tabs>
              <w:ind w:firstLine="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Декан, з</w:t>
            </w:r>
            <w:r w:rsidRPr="004428BD">
              <w:rPr>
                <w:rFonts w:ascii="Times New Roman" w:eastAsia="Times New Roman" w:hAnsi="Times New Roman" w:cs="Times New Roman"/>
                <w:sz w:val="26"/>
                <w:szCs w:val="26"/>
                <w:lang w:eastAsia="ru-RU"/>
              </w:rPr>
              <w:t>ам. декана по ИВР, кураторы</w:t>
            </w:r>
            <w:r>
              <w:rPr>
                <w:rFonts w:ascii="Times New Roman" w:eastAsia="Times New Roman" w:hAnsi="Times New Roman" w:cs="Times New Roman"/>
                <w:sz w:val="26"/>
                <w:szCs w:val="26"/>
                <w:lang w:eastAsia="ru-RU"/>
              </w:rPr>
              <w:t>, кафедры</w:t>
            </w:r>
          </w:p>
        </w:tc>
      </w:tr>
      <w:tr w:rsidR="005D18C4" w:rsidRPr="004428BD" w:rsidTr="00DF21A3">
        <w:tc>
          <w:tcPr>
            <w:tcW w:w="1129" w:type="dxa"/>
          </w:tcPr>
          <w:p w:rsidR="005D18C4" w:rsidRDefault="005D18C4" w:rsidP="005D18C4">
            <w:r w:rsidRPr="00D01E65">
              <w:rPr>
                <w:rFonts w:ascii="Times New Roman" w:eastAsia="Times New Roman" w:hAnsi="Times New Roman" w:cs="Times New Roman"/>
                <w:bCs/>
                <w:color w:val="000000"/>
                <w:sz w:val="26"/>
                <w:szCs w:val="26"/>
              </w:rPr>
              <w:t>2.</w:t>
            </w:r>
            <w:r>
              <w:rPr>
                <w:rFonts w:ascii="Times New Roman" w:eastAsia="Times New Roman" w:hAnsi="Times New Roman" w:cs="Times New Roman"/>
                <w:bCs/>
                <w:color w:val="000000"/>
                <w:sz w:val="26"/>
                <w:szCs w:val="26"/>
              </w:rPr>
              <w:t>4</w:t>
            </w:r>
          </w:p>
        </w:tc>
        <w:tc>
          <w:tcPr>
            <w:tcW w:w="5529" w:type="dxa"/>
          </w:tcPr>
          <w:p w:rsidR="005D18C4" w:rsidRPr="00E53A40" w:rsidRDefault="005D18C4" w:rsidP="005D18C4">
            <w:pPr>
              <w:tabs>
                <w:tab w:val="left" w:pos="567"/>
              </w:tabs>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Организация участия студентов</w:t>
            </w:r>
            <w:r w:rsidRPr="00E53A40">
              <w:rPr>
                <w:rFonts w:ascii="Times New Roman" w:eastAsia="Times New Roman" w:hAnsi="Times New Roman" w:cs="Times New Roman"/>
                <w:sz w:val="26"/>
                <w:szCs w:val="26"/>
                <w:lang w:eastAsia="ru-RU"/>
              </w:rPr>
              <w:t xml:space="preserve"> в университетском этапе республиканского конкурса «Студент года»</w:t>
            </w:r>
          </w:p>
        </w:tc>
        <w:tc>
          <w:tcPr>
            <w:tcW w:w="1559" w:type="dxa"/>
            <w:vAlign w:val="center"/>
          </w:tcPr>
          <w:p w:rsidR="005D18C4" w:rsidRPr="00E53A40" w:rsidRDefault="005D18C4" w:rsidP="005D18C4">
            <w:pPr>
              <w:tabs>
                <w:tab w:val="left" w:pos="567"/>
              </w:tabs>
              <w:jc w:val="both"/>
              <w:rPr>
                <w:rFonts w:ascii="Times New Roman" w:eastAsia="Times New Roman" w:hAnsi="Times New Roman" w:cs="Times New Roman"/>
                <w:sz w:val="26"/>
                <w:szCs w:val="26"/>
                <w:lang w:eastAsia="ru-RU"/>
              </w:rPr>
            </w:pPr>
            <w:r w:rsidRPr="00E53A40">
              <w:rPr>
                <w:rFonts w:ascii="Times New Roman" w:eastAsia="Times New Roman" w:hAnsi="Times New Roman" w:cs="Times New Roman"/>
                <w:sz w:val="26"/>
                <w:szCs w:val="26"/>
                <w:lang w:eastAsia="ru-RU"/>
              </w:rPr>
              <w:t>Сентябрь-ноябрь</w:t>
            </w:r>
          </w:p>
        </w:tc>
        <w:tc>
          <w:tcPr>
            <w:tcW w:w="1701" w:type="dxa"/>
          </w:tcPr>
          <w:p w:rsidR="005D18C4" w:rsidRPr="00E53A40" w:rsidRDefault="005D18C4" w:rsidP="005D18C4">
            <w:pPr>
              <w:tabs>
                <w:tab w:val="left" w:pos="567"/>
              </w:tabs>
              <w:jc w:val="both"/>
              <w:rPr>
                <w:rFonts w:ascii="Times New Roman" w:eastAsia="Times New Roman" w:hAnsi="Times New Roman" w:cs="Times New Roman"/>
                <w:sz w:val="26"/>
                <w:szCs w:val="26"/>
                <w:lang w:eastAsia="ru-RU"/>
              </w:rPr>
            </w:pPr>
            <w:r w:rsidRPr="00E53A40">
              <w:rPr>
                <w:rFonts w:ascii="Times New Roman" w:eastAsia="Times New Roman" w:hAnsi="Times New Roman" w:cs="Times New Roman"/>
                <w:sz w:val="26"/>
                <w:szCs w:val="26"/>
                <w:lang w:eastAsia="ru-RU"/>
              </w:rPr>
              <w:t xml:space="preserve">Согласно </w:t>
            </w:r>
            <w:r>
              <w:rPr>
                <w:rFonts w:ascii="Times New Roman" w:eastAsia="Times New Roman" w:hAnsi="Times New Roman" w:cs="Times New Roman"/>
                <w:sz w:val="26"/>
                <w:szCs w:val="26"/>
                <w:lang w:eastAsia="ru-RU"/>
              </w:rPr>
              <w:t>положению о конкурсе</w:t>
            </w:r>
          </w:p>
        </w:tc>
        <w:tc>
          <w:tcPr>
            <w:tcW w:w="2410" w:type="dxa"/>
          </w:tcPr>
          <w:p w:rsidR="005D18C4" w:rsidRPr="00E53A40" w:rsidRDefault="005D18C4" w:rsidP="005D18C4">
            <w:pPr>
              <w:tabs>
                <w:tab w:val="left" w:pos="567"/>
              </w:tabs>
              <w:jc w:val="both"/>
              <w:rPr>
                <w:rFonts w:ascii="Times New Roman" w:eastAsia="Times New Roman" w:hAnsi="Times New Roman" w:cs="Times New Roman"/>
                <w:sz w:val="26"/>
                <w:szCs w:val="26"/>
                <w:lang w:eastAsia="ru-RU"/>
              </w:rPr>
            </w:pPr>
            <w:r w:rsidRPr="00E53A40">
              <w:rPr>
                <w:rFonts w:ascii="Times New Roman" w:eastAsia="Times New Roman" w:hAnsi="Times New Roman" w:cs="Times New Roman"/>
                <w:sz w:val="26"/>
                <w:szCs w:val="26"/>
                <w:lang w:eastAsia="ru-RU"/>
              </w:rPr>
              <w:t>Студенты</w:t>
            </w:r>
          </w:p>
        </w:tc>
        <w:tc>
          <w:tcPr>
            <w:tcW w:w="2126" w:type="dxa"/>
          </w:tcPr>
          <w:p w:rsidR="005D18C4" w:rsidRPr="00E53A40" w:rsidRDefault="005D18C4" w:rsidP="005D18C4">
            <w:pPr>
              <w:tabs>
                <w:tab w:val="left" w:pos="709"/>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Зам. декана по ИВР</w:t>
            </w:r>
          </w:p>
        </w:tc>
      </w:tr>
      <w:tr w:rsidR="005D18C4" w:rsidRPr="004428BD" w:rsidTr="00857113">
        <w:tc>
          <w:tcPr>
            <w:tcW w:w="1129" w:type="dxa"/>
          </w:tcPr>
          <w:p w:rsidR="005D18C4" w:rsidRDefault="005D18C4" w:rsidP="005D18C4">
            <w:r w:rsidRPr="00D01E65">
              <w:rPr>
                <w:rFonts w:ascii="Times New Roman" w:eastAsia="Times New Roman" w:hAnsi="Times New Roman" w:cs="Times New Roman"/>
                <w:bCs/>
                <w:color w:val="000000"/>
                <w:sz w:val="26"/>
                <w:szCs w:val="26"/>
              </w:rPr>
              <w:t>2.</w:t>
            </w:r>
            <w:r>
              <w:rPr>
                <w:rFonts w:ascii="Times New Roman" w:eastAsia="Times New Roman" w:hAnsi="Times New Roman" w:cs="Times New Roman"/>
                <w:bCs/>
                <w:color w:val="000000"/>
                <w:sz w:val="26"/>
                <w:szCs w:val="26"/>
              </w:rPr>
              <w:t>5</w:t>
            </w:r>
          </w:p>
        </w:tc>
        <w:tc>
          <w:tcPr>
            <w:tcW w:w="5529" w:type="dxa"/>
          </w:tcPr>
          <w:p w:rsidR="005D18C4" w:rsidRPr="00E53A40" w:rsidRDefault="005D18C4" w:rsidP="005D18C4">
            <w:pPr>
              <w:tabs>
                <w:tab w:val="left" w:pos="567"/>
              </w:tabs>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Организация у</w:t>
            </w:r>
            <w:r w:rsidRPr="00E53A40">
              <w:rPr>
                <w:rFonts w:ascii="Times New Roman" w:eastAsia="Times New Roman" w:hAnsi="Times New Roman" w:cs="Times New Roman"/>
                <w:sz w:val="26"/>
                <w:szCs w:val="26"/>
                <w:lang w:eastAsia="ru-RU"/>
              </w:rPr>
              <w:t>части</w:t>
            </w:r>
            <w:r>
              <w:rPr>
                <w:rFonts w:ascii="Times New Roman" w:eastAsia="Times New Roman" w:hAnsi="Times New Roman" w:cs="Times New Roman"/>
                <w:sz w:val="26"/>
                <w:szCs w:val="26"/>
                <w:lang w:eastAsia="ru-RU"/>
              </w:rPr>
              <w:t>я студентов</w:t>
            </w:r>
            <w:r w:rsidRPr="00E53A40">
              <w:rPr>
                <w:rFonts w:ascii="Times New Roman" w:eastAsia="Times New Roman" w:hAnsi="Times New Roman" w:cs="Times New Roman"/>
                <w:sz w:val="26"/>
                <w:szCs w:val="26"/>
                <w:lang w:eastAsia="ru-RU"/>
              </w:rPr>
              <w:t xml:space="preserve"> в республиканском конкурсе «Молодежные послы Целей устойчивого развития – будущее планеты в наших руках»</w:t>
            </w:r>
          </w:p>
        </w:tc>
        <w:tc>
          <w:tcPr>
            <w:tcW w:w="1559" w:type="dxa"/>
          </w:tcPr>
          <w:p w:rsidR="005D18C4" w:rsidRPr="00E53A40" w:rsidRDefault="005D18C4" w:rsidP="005D18C4">
            <w:pPr>
              <w:tabs>
                <w:tab w:val="left" w:pos="567"/>
              </w:tabs>
              <w:jc w:val="both"/>
              <w:rPr>
                <w:rFonts w:ascii="Times New Roman" w:eastAsia="Times New Roman" w:hAnsi="Times New Roman" w:cs="Times New Roman"/>
                <w:sz w:val="26"/>
                <w:szCs w:val="26"/>
                <w:lang w:eastAsia="ru-RU"/>
              </w:rPr>
            </w:pPr>
            <w:r w:rsidRPr="00E53A40">
              <w:rPr>
                <w:rFonts w:ascii="Times New Roman" w:eastAsia="Times New Roman" w:hAnsi="Times New Roman" w:cs="Times New Roman"/>
                <w:sz w:val="26"/>
                <w:szCs w:val="26"/>
                <w:lang w:eastAsia="ru-RU"/>
              </w:rPr>
              <w:t>Декабрь</w:t>
            </w:r>
          </w:p>
        </w:tc>
        <w:tc>
          <w:tcPr>
            <w:tcW w:w="1701" w:type="dxa"/>
          </w:tcPr>
          <w:p w:rsidR="005D18C4" w:rsidRPr="00E53A40" w:rsidRDefault="005D18C4" w:rsidP="005D18C4">
            <w:pPr>
              <w:tabs>
                <w:tab w:val="left" w:pos="709"/>
              </w:tabs>
              <w:rPr>
                <w:rFonts w:ascii="Times New Roman" w:eastAsia="Times New Roman" w:hAnsi="Times New Roman" w:cs="Times New Roman"/>
                <w:sz w:val="26"/>
                <w:szCs w:val="26"/>
                <w:lang w:eastAsia="ru-RU"/>
              </w:rPr>
            </w:pPr>
            <w:r w:rsidRPr="00E53A40">
              <w:rPr>
                <w:rFonts w:ascii="Times New Roman" w:eastAsia="Times New Roman" w:hAnsi="Times New Roman" w:cs="Times New Roman"/>
                <w:sz w:val="26"/>
                <w:szCs w:val="26"/>
                <w:lang w:eastAsia="ru-RU"/>
              </w:rPr>
              <w:t xml:space="preserve">Согласно </w:t>
            </w:r>
            <w:r>
              <w:rPr>
                <w:rFonts w:ascii="Times New Roman" w:eastAsia="Times New Roman" w:hAnsi="Times New Roman" w:cs="Times New Roman"/>
                <w:sz w:val="26"/>
                <w:szCs w:val="26"/>
                <w:lang w:eastAsia="ru-RU"/>
              </w:rPr>
              <w:t>положению о конкурсе</w:t>
            </w:r>
          </w:p>
        </w:tc>
        <w:tc>
          <w:tcPr>
            <w:tcW w:w="2410" w:type="dxa"/>
          </w:tcPr>
          <w:p w:rsidR="005D18C4" w:rsidRPr="00E53A40" w:rsidRDefault="005D18C4" w:rsidP="005D18C4">
            <w:pPr>
              <w:tabs>
                <w:tab w:val="left" w:pos="567"/>
              </w:tabs>
              <w:jc w:val="both"/>
              <w:rPr>
                <w:rFonts w:ascii="Times New Roman" w:eastAsia="Times New Roman" w:hAnsi="Times New Roman" w:cs="Times New Roman"/>
                <w:sz w:val="26"/>
                <w:szCs w:val="26"/>
                <w:lang w:eastAsia="ru-RU"/>
              </w:rPr>
            </w:pPr>
            <w:r w:rsidRPr="00E53A40">
              <w:rPr>
                <w:rFonts w:ascii="Times New Roman" w:eastAsia="Times New Roman" w:hAnsi="Times New Roman" w:cs="Times New Roman"/>
                <w:sz w:val="26"/>
                <w:szCs w:val="26"/>
                <w:lang w:eastAsia="ru-RU"/>
              </w:rPr>
              <w:t>Студенчески</w:t>
            </w:r>
            <w:r>
              <w:rPr>
                <w:rFonts w:ascii="Times New Roman" w:eastAsia="Times New Roman" w:hAnsi="Times New Roman" w:cs="Times New Roman"/>
                <w:sz w:val="26"/>
                <w:szCs w:val="26"/>
                <w:lang w:eastAsia="ru-RU"/>
              </w:rPr>
              <w:t>й</w:t>
            </w:r>
            <w:r w:rsidRPr="00E53A40">
              <w:rPr>
                <w:rFonts w:ascii="Times New Roman" w:eastAsia="Times New Roman" w:hAnsi="Times New Roman" w:cs="Times New Roman"/>
                <w:sz w:val="26"/>
                <w:szCs w:val="26"/>
                <w:lang w:eastAsia="ru-RU"/>
              </w:rPr>
              <w:t xml:space="preserve"> актив факультет</w:t>
            </w:r>
            <w:r>
              <w:rPr>
                <w:rFonts w:ascii="Times New Roman" w:eastAsia="Times New Roman" w:hAnsi="Times New Roman" w:cs="Times New Roman"/>
                <w:sz w:val="26"/>
                <w:szCs w:val="26"/>
                <w:lang w:eastAsia="ru-RU"/>
              </w:rPr>
              <w:t>а</w:t>
            </w:r>
          </w:p>
        </w:tc>
        <w:tc>
          <w:tcPr>
            <w:tcW w:w="2126" w:type="dxa"/>
          </w:tcPr>
          <w:p w:rsidR="005D18C4" w:rsidRPr="00E53A40"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Зам. декана по ИВР</w:t>
            </w:r>
          </w:p>
        </w:tc>
      </w:tr>
      <w:tr w:rsidR="005D18C4" w:rsidRPr="004428BD" w:rsidTr="005E757D">
        <w:tc>
          <w:tcPr>
            <w:tcW w:w="14454" w:type="dxa"/>
            <w:gridSpan w:val="6"/>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b/>
                <w:bCs/>
                <w:color w:val="000000"/>
                <w:sz w:val="26"/>
                <w:szCs w:val="26"/>
              </w:rPr>
              <w:t>3. Работа по месту жительства обучающихся</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3.1</w:t>
            </w:r>
          </w:p>
        </w:tc>
        <w:tc>
          <w:tcPr>
            <w:tcW w:w="5529"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Изучение бытовых условий в месте проживания, наличия предметов первой необходимости, содействие в организации быта обучающихся, проживающих в общежитиях ВГМУ</w:t>
            </w:r>
          </w:p>
        </w:tc>
        <w:tc>
          <w:tcPr>
            <w:tcW w:w="1559"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Общежития 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Кафедры, деканат</w:t>
            </w:r>
          </w:p>
        </w:tc>
        <w:tc>
          <w:tcPr>
            <w:tcW w:w="2126"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Зам. декана по ИВР, 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3.2</w:t>
            </w:r>
          </w:p>
        </w:tc>
        <w:tc>
          <w:tcPr>
            <w:tcW w:w="5529"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Вовлечение обучающихся в работу студенческого самоуправления, ПО ОО «БРСМ», профсоюзной организации студентов, ПО ОО «Белорусский Красный Крест», ПО ОО «Белорусский союз женщин», студенческого и спортивного клубов.</w:t>
            </w:r>
          </w:p>
        </w:tc>
        <w:tc>
          <w:tcPr>
            <w:tcW w:w="1559"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Деканат, кафедры</w:t>
            </w:r>
          </w:p>
        </w:tc>
        <w:tc>
          <w:tcPr>
            <w:tcW w:w="2126"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Зам. декана по ИВР, 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3.3</w:t>
            </w:r>
          </w:p>
        </w:tc>
        <w:tc>
          <w:tcPr>
            <w:tcW w:w="5529"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Индивидуальная работа со студентами (профилактические беседы об ответственности за противоправную деятельность, беседы о правах и обязанностях студентов, о ведении здорового образа жизни и т.д.)</w:t>
            </w:r>
          </w:p>
        </w:tc>
        <w:tc>
          <w:tcPr>
            <w:tcW w:w="1559"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Аудитории</w:t>
            </w:r>
          </w:p>
        </w:tc>
        <w:tc>
          <w:tcPr>
            <w:tcW w:w="2410"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Кафедры</w:t>
            </w:r>
          </w:p>
        </w:tc>
        <w:tc>
          <w:tcPr>
            <w:tcW w:w="2126"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Зам. декана по ИВР, кураторы</w:t>
            </w:r>
          </w:p>
        </w:tc>
      </w:tr>
      <w:tr w:rsidR="005D18C4" w:rsidRPr="004428BD" w:rsidTr="009C6F0D">
        <w:trPr>
          <w:trHeight w:val="953"/>
        </w:trPr>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3.4</w:t>
            </w:r>
          </w:p>
        </w:tc>
        <w:tc>
          <w:tcPr>
            <w:tcW w:w="5529" w:type="dxa"/>
          </w:tcPr>
          <w:p w:rsidR="005D18C4" w:rsidRPr="004428BD" w:rsidRDefault="005D18C4" w:rsidP="005D18C4">
            <w:pPr>
              <w:tabs>
                <w:tab w:val="left" w:pos="567"/>
              </w:tabs>
              <w:jc w:val="both"/>
              <w:rPr>
                <w:rFonts w:ascii="Times New Roman" w:eastAsia="Times New Roman" w:hAnsi="Times New Roman" w:cs="Times New Roman"/>
                <w:sz w:val="26"/>
                <w:szCs w:val="26"/>
                <w:lang w:eastAsia="ru-RU"/>
              </w:rPr>
            </w:pPr>
            <w:r w:rsidRPr="004428BD">
              <w:rPr>
                <w:rFonts w:ascii="Times New Roman" w:eastAsia="Times New Roman" w:hAnsi="Times New Roman" w:cs="Times New Roman"/>
                <w:sz w:val="26"/>
                <w:szCs w:val="26"/>
                <w:lang w:eastAsia="ru-RU"/>
              </w:rPr>
              <w:t>Информирование студентов о правах и льготах, разъяснение законодательства в области молодежной политики Республики Беларусь</w:t>
            </w:r>
          </w:p>
        </w:tc>
        <w:tc>
          <w:tcPr>
            <w:tcW w:w="1559"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hAnsi="Times New Roman" w:cs="Times New Roman"/>
                <w:sz w:val="26"/>
                <w:szCs w:val="26"/>
              </w:rPr>
              <w:t>Аудитории</w:t>
            </w:r>
          </w:p>
        </w:tc>
        <w:tc>
          <w:tcPr>
            <w:tcW w:w="2410"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Деканат, кафедры</w:t>
            </w:r>
          </w:p>
        </w:tc>
        <w:tc>
          <w:tcPr>
            <w:tcW w:w="2126"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sz w:val="26"/>
                <w:szCs w:val="26"/>
                <w:lang w:eastAsia="ru-RU"/>
              </w:rPr>
              <w:t>Зам. декана по ИВР, кураторы</w:t>
            </w:r>
          </w:p>
        </w:tc>
      </w:tr>
      <w:tr w:rsidR="005D18C4" w:rsidRPr="004428BD" w:rsidTr="005E757D">
        <w:tc>
          <w:tcPr>
            <w:tcW w:w="14454" w:type="dxa"/>
            <w:gridSpan w:val="6"/>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b/>
                <w:bCs/>
                <w:color w:val="000000"/>
                <w:sz w:val="26"/>
                <w:szCs w:val="26"/>
              </w:rPr>
              <w:t>4. Работа с родителями (законными представителями)</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4.1</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Участие в собрании с родителями студентов 1</w:t>
            </w:r>
            <w:r>
              <w:rPr>
                <w:rFonts w:ascii="Times New Roman" w:eastAsia="Times New Roman" w:hAnsi="Times New Roman" w:cs="Times New Roman"/>
                <w:snapToGrid w:val="0"/>
                <w:sz w:val="26"/>
                <w:szCs w:val="26"/>
                <w:lang w:eastAsia="ru-RU"/>
              </w:rPr>
              <w:t> </w:t>
            </w:r>
            <w:r w:rsidRPr="004428BD">
              <w:rPr>
                <w:rFonts w:ascii="Times New Roman" w:eastAsia="Times New Roman" w:hAnsi="Times New Roman" w:cs="Times New Roman"/>
                <w:snapToGrid w:val="0"/>
                <w:sz w:val="26"/>
                <w:szCs w:val="26"/>
                <w:lang w:eastAsia="ru-RU"/>
              </w:rPr>
              <w:t>курса (в режиме онлайн).</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Сентябрь</w:t>
            </w:r>
          </w:p>
        </w:tc>
        <w:tc>
          <w:tcPr>
            <w:tcW w:w="1701"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 xml:space="preserve">Зал ректората </w:t>
            </w:r>
            <w:r>
              <w:rPr>
                <w:rFonts w:ascii="Times New Roman" w:eastAsia="Times New Roman" w:hAnsi="Times New Roman" w:cs="Times New Roman"/>
                <w:snapToGrid w:val="0"/>
                <w:sz w:val="26"/>
                <w:szCs w:val="26"/>
                <w:lang w:eastAsia="ru-RU"/>
              </w:rPr>
              <w:t>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Декан, зам. декана по ИВР, студенты, родители</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Декан, зам. декана по ИВР</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4.2</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Взаимодействие на постоянной основе деканата, кураторов учебных групп с законными представителями обучающихся</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 xml:space="preserve">Аудитории, общежития </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Студенты, деканат, кафедры</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Зам. декана по ИВР, зав. кафедрами, 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4.3</w:t>
            </w:r>
          </w:p>
        </w:tc>
        <w:tc>
          <w:tcPr>
            <w:tcW w:w="5529" w:type="dxa"/>
          </w:tcPr>
          <w:p w:rsidR="00DD35B3" w:rsidRDefault="005D18C4" w:rsidP="008F046D">
            <w:pPr>
              <w:tabs>
                <w:tab w:val="left" w:pos="0"/>
              </w:tabs>
              <w:jc w:val="both"/>
              <w:rPr>
                <w:rFonts w:ascii="Times New Roman" w:eastAsia="Times New Roman" w:hAnsi="Times New Roman" w:cs="Times New Roman"/>
                <w:snapToGrid w:val="0"/>
                <w:sz w:val="26"/>
                <w:szCs w:val="26"/>
                <w:lang w:eastAsia="ru-RU"/>
              </w:rPr>
            </w:pPr>
            <w:r w:rsidRPr="00BD6A83">
              <w:rPr>
                <w:rFonts w:ascii="Times New Roman" w:eastAsia="Times New Roman" w:hAnsi="Times New Roman" w:cs="Times New Roman"/>
                <w:snapToGrid w:val="0"/>
                <w:sz w:val="26"/>
                <w:szCs w:val="26"/>
                <w:lang w:eastAsia="ru-RU"/>
              </w:rPr>
              <w:t>Участие родителей студентов в Торжественных Советах, посвящённых Дню знаний и Выпуску врачей и провизоров, в ежегодном занесении студентов на Доску почёта «Ими гордится университет» по резу</w:t>
            </w:r>
            <w:r w:rsidR="00DD35B3">
              <w:rPr>
                <w:rFonts w:ascii="Times New Roman" w:eastAsia="Times New Roman" w:hAnsi="Times New Roman" w:cs="Times New Roman"/>
                <w:snapToGrid w:val="0"/>
                <w:sz w:val="26"/>
                <w:szCs w:val="26"/>
                <w:lang w:eastAsia="ru-RU"/>
              </w:rPr>
              <w:t>льтатам 2025/2026 учебного года</w:t>
            </w:r>
          </w:p>
          <w:p w:rsidR="008F046D" w:rsidRPr="00BD6A83" w:rsidRDefault="008F046D" w:rsidP="008F046D">
            <w:pPr>
              <w:tabs>
                <w:tab w:val="left" w:pos="0"/>
              </w:tabs>
              <w:jc w:val="both"/>
              <w:rPr>
                <w:rFonts w:ascii="Times New Roman" w:eastAsia="Times New Roman" w:hAnsi="Times New Roman" w:cs="Times New Roman"/>
                <w:snapToGrid w:val="0"/>
                <w:sz w:val="26"/>
                <w:szCs w:val="26"/>
                <w:lang w:eastAsia="ru-RU"/>
              </w:rPr>
            </w:pPr>
          </w:p>
        </w:tc>
        <w:tc>
          <w:tcPr>
            <w:tcW w:w="1559" w:type="dxa"/>
          </w:tcPr>
          <w:p w:rsidR="005D18C4" w:rsidRPr="00BD6A83" w:rsidRDefault="005D18C4" w:rsidP="005D18C4">
            <w:pPr>
              <w:tabs>
                <w:tab w:val="left" w:pos="567"/>
              </w:tabs>
              <w:jc w:val="both"/>
              <w:rPr>
                <w:rFonts w:ascii="Times New Roman" w:eastAsia="Times New Roman" w:hAnsi="Times New Roman" w:cs="Times New Roman"/>
                <w:snapToGrid w:val="0"/>
                <w:sz w:val="26"/>
                <w:szCs w:val="26"/>
                <w:lang w:eastAsia="ru-RU"/>
              </w:rPr>
            </w:pPr>
            <w:r w:rsidRPr="00BD6A83">
              <w:rPr>
                <w:rFonts w:ascii="Times New Roman" w:eastAsia="Times New Roman" w:hAnsi="Times New Roman" w:cs="Times New Roman"/>
                <w:snapToGrid w:val="0"/>
                <w:sz w:val="26"/>
                <w:szCs w:val="26"/>
                <w:lang w:eastAsia="ru-RU"/>
              </w:rPr>
              <w:t>В течение года</w:t>
            </w:r>
          </w:p>
        </w:tc>
        <w:tc>
          <w:tcPr>
            <w:tcW w:w="1701" w:type="dxa"/>
          </w:tcPr>
          <w:p w:rsidR="005D18C4" w:rsidRPr="00BD6A83" w:rsidRDefault="005D18C4" w:rsidP="005D18C4">
            <w:pPr>
              <w:tabs>
                <w:tab w:val="left" w:pos="567"/>
              </w:tabs>
              <w:jc w:val="both"/>
              <w:rPr>
                <w:rFonts w:ascii="Times New Roman" w:eastAsia="Times New Roman" w:hAnsi="Times New Roman" w:cs="Times New Roman"/>
                <w:snapToGrid w:val="0"/>
                <w:sz w:val="26"/>
                <w:szCs w:val="26"/>
                <w:lang w:eastAsia="ru-RU"/>
              </w:rPr>
            </w:pPr>
            <w:r w:rsidRPr="00BD6A83">
              <w:rPr>
                <w:rFonts w:ascii="Times New Roman" w:eastAsia="Times New Roman" w:hAnsi="Times New Roman" w:cs="Times New Roman"/>
                <w:snapToGrid w:val="0"/>
                <w:sz w:val="26"/>
                <w:szCs w:val="26"/>
                <w:lang w:eastAsia="ru-RU"/>
              </w:rPr>
              <w:t>ВГМУ</w:t>
            </w:r>
          </w:p>
        </w:tc>
        <w:tc>
          <w:tcPr>
            <w:tcW w:w="2410" w:type="dxa"/>
          </w:tcPr>
          <w:p w:rsidR="005D18C4" w:rsidRPr="00BD6A83" w:rsidRDefault="005D18C4" w:rsidP="005D18C4">
            <w:pPr>
              <w:tabs>
                <w:tab w:val="left" w:pos="567"/>
              </w:tabs>
              <w:jc w:val="both"/>
              <w:rPr>
                <w:rFonts w:ascii="Times New Roman" w:eastAsia="Times New Roman" w:hAnsi="Times New Roman" w:cs="Times New Roman"/>
                <w:snapToGrid w:val="0"/>
                <w:sz w:val="26"/>
                <w:szCs w:val="26"/>
                <w:lang w:eastAsia="ru-RU"/>
              </w:rPr>
            </w:pPr>
            <w:r w:rsidRPr="00BD6A83">
              <w:rPr>
                <w:rFonts w:ascii="Times New Roman" w:eastAsia="Times New Roman" w:hAnsi="Times New Roman" w:cs="Times New Roman"/>
                <w:snapToGrid w:val="0"/>
                <w:sz w:val="26"/>
                <w:szCs w:val="26"/>
                <w:lang w:eastAsia="ru-RU"/>
              </w:rPr>
              <w:t>Студенты, деканат</w:t>
            </w:r>
          </w:p>
        </w:tc>
        <w:tc>
          <w:tcPr>
            <w:tcW w:w="2126" w:type="dxa"/>
          </w:tcPr>
          <w:p w:rsidR="005D18C4" w:rsidRPr="00BD6A83" w:rsidRDefault="005D18C4" w:rsidP="005D18C4">
            <w:pPr>
              <w:tabs>
                <w:tab w:val="left" w:pos="567"/>
              </w:tabs>
              <w:jc w:val="both"/>
              <w:rPr>
                <w:rFonts w:ascii="Times New Roman" w:eastAsia="Times New Roman" w:hAnsi="Times New Roman" w:cs="Times New Roman"/>
                <w:snapToGrid w:val="0"/>
                <w:sz w:val="26"/>
                <w:szCs w:val="26"/>
                <w:lang w:eastAsia="ru-RU"/>
              </w:rPr>
            </w:pPr>
            <w:r w:rsidRPr="00BD6A83">
              <w:rPr>
                <w:rFonts w:ascii="Times New Roman" w:eastAsia="Times New Roman" w:hAnsi="Times New Roman" w:cs="Times New Roman"/>
                <w:snapToGrid w:val="0"/>
                <w:sz w:val="26"/>
                <w:szCs w:val="26"/>
                <w:lang w:eastAsia="ru-RU"/>
              </w:rPr>
              <w:t xml:space="preserve">Декан, </w:t>
            </w:r>
            <w:r>
              <w:rPr>
                <w:rFonts w:ascii="Times New Roman" w:eastAsia="Times New Roman" w:hAnsi="Times New Roman" w:cs="Times New Roman"/>
                <w:snapToGrid w:val="0"/>
                <w:sz w:val="26"/>
                <w:szCs w:val="26"/>
                <w:lang w:eastAsia="ru-RU"/>
              </w:rPr>
              <w:t>з</w:t>
            </w:r>
            <w:r w:rsidRPr="004428BD">
              <w:rPr>
                <w:rFonts w:ascii="Times New Roman" w:eastAsia="Times New Roman" w:hAnsi="Times New Roman" w:cs="Times New Roman"/>
                <w:snapToGrid w:val="0"/>
                <w:sz w:val="26"/>
                <w:szCs w:val="26"/>
                <w:lang w:eastAsia="ru-RU"/>
              </w:rPr>
              <w:t>ам. декана по ИВР</w:t>
            </w:r>
          </w:p>
        </w:tc>
      </w:tr>
      <w:tr w:rsidR="005D18C4" w:rsidRPr="004428BD" w:rsidTr="005E757D">
        <w:tc>
          <w:tcPr>
            <w:tcW w:w="14454" w:type="dxa"/>
            <w:gridSpan w:val="6"/>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b/>
                <w:bCs/>
                <w:color w:val="000000"/>
                <w:sz w:val="26"/>
                <w:szCs w:val="26"/>
              </w:rPr>
              <w:lastRenderedPageBreak/>
              <w:t>5. Работа с несовершеннолетними, сиротами и иными категориями обучающихся</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5.1</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Изучение и использование в работе обновленных банков данных:</w:t>
            </w: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несовершеннолетних студентов, обучающихся в университете;</w:t>
            </w: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студентов, находящихся в опекунских и приемных семьях, на государственном обеспечении;</w:t>
            </w: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студентов из многодетных семей;</w:t>
            </w: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студентов, имеющих инвалидность;</w:t>
            </w: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студентов, совершивших правонарушения;</w:t>
            </w: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студентов, пострадавших от аварии на ЧАЭС;</w:t>
            </w: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матерей-одиночек и иных категорий, нуждающихся в особом внимании</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П</w:t>
            </w:r>
            <w:r w:rsidRPr="004428BD">
              <w:rPr>
                <w:rFonts w:ascii="Times New Roman" w:eastAsia="Times New Roman" w:hAnsi="Times New Roman" w:cs="Times New Roman"/>
                <w:snapToGrid w:val="0"/>
                <w:sz w:val="26"/>
                <w:szCs w:val="26"/>
                <w:lang w:eastAsia="ru-RU"/>
              </w:rPr>
              <w:t>остоянно</w:t>
            </w:r>
          </w:p>
        </w:tc>
        <w:tc>
          <w:tcPr>
            <w:tcW w:w="1701"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Декан, зам. декана по ИВР</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Зам. декана по ИВР</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5.2</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Выявление несовершеннолетних, находящихся в социально опасном положении</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В</w:t>
            </w:r>
            <w:r w:rsidRPr="004428BD">
              <w:rPr>
                <w:rFonts w:ascii="Times New Roman" w:eastAsia="Times New Roman" w:hAnsi="Times New Roman" w:cs="Times New Roman"/>
                <w:snapToGrid w:val="0"/>
                <w:sz w:val="26"/>
                <w:szCs w:val="26"/>
                <w:lang w:eastAsia="ru-RU"/>
              </w:rPr>
              <w:t xml:space="preserve"> течение учебного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Студенты, к</w:t>
            </w:r>
            <w:r>
              <w:rPr>
                <w:rFonts w:ascii="Times New Roman" w:eastAsia="Times New Roman" w:hAnsi="Times New Roman" w:cs="Times New Roman"/>
                <w:snapToGrid w:val="0"/>
                <w:sz w:val="26"/>
                <w:szCs w:val="26"/>
                <w:lang w:eastAsia="ru-RU"/>
              </w:rPr>
              <w:t>ураторы, работники факультета</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Декан, з</w:t>
            </w:r>
            <w:r w:rsidRPr="004428BD">
              <w:rPr>
                <w:rFonts w:ascii="Times New Roman" w:eastAsia="Times New Roman" w:hAnsi="Times New Roman" w:cs="Times New Roman"/>
                <w:snapToGrid w:val="0"/>
                <w:sz w:val="26"/>
                <w:szCs w:val="26"/>
                <w:lang w:eastAsia="ru-RU"/>
              </w:rPr>
              <w:t>ам. декана по ИВР</w:t>
            </w:r>
            <w:r>
              <w:rPr>
                <w:rFonts w:ascii="Times New Roman" w:eastAsia="Times New Roman" w:hAnsi="Times New Roman" w:cs="Times New Roman"/>
                <w:snapToGrid w:val="0"/>
                <w:sz w:val="26"/>
                <w:szCs w:val="26"/>
                <w:lang w:eastAsia="ru-RU"/>
              </w:rPr>
              <w:t>, кураторы, ППС</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5.3</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Выявление, учет и поддержка студентов, нуждающихся в социальной защите, опеке и попечительстве</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 xml:space="preserve">Аудитории и общежития </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Сотрудники СППС, студенты</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 xml:space="preserve">Декан, </w:t>
            </w:r>
            <w:r>
              <w:rPr>
                <w:rFonts w:ascii="Times New Roman" w:eastAsia="Times New Roman" w:hAnsi="Times New Roman" w:cs="Times New Roman"/>
                <w:snapToGrid w:val="0"/>
                <w:sz w:val="26"/>
                <w:szCs w:val="26"/>
                <w:lang w:eastAsia="ru-RU"/>
              </w:rPr>
              <w:t>з</w:t>
            </w:r>
            <w:r w:rsidRPr="004428BD">
              <w:rPr>
                <w:rFonts w:ascii="Times New Roman" w:eastAsia="Times New Roman" w:hAnsi="Times New Roman" w:cs="Times New Roman"/>
                <w:snapToGrid w:val="0"/>
                <w:sz w:val="26"/>
                <w:szCs w:val="26"/>
                <w:lang w:eastAsia="ru-RU"/>
              </w:rPr>
              <w:t>ам. декана по ИВР</w:t>
            </w:r>
            <w:r>
              <w:rPr>
                <w:rFonts w:ascii="Times New Roman" w:eastAsia="Times New Roman" w:hAnsi="Times New Roman" w:cs="Times New Roman"/>
                <w:snapToGrid w:val="0"/>
                <w:sz w:val="26"/>
                <w:szCs w:val="26"/>
                <w:lang w:eastAsia="ru-RU"/>
              </w:rPr>
              <w:t xml:space="preserve">, </w:t>
            </w:r>
            <w:r w:rsidRPr="004428BD">
              <w:rPr>
                <w:rFonts w:ascii="Times New Roman" w:eastAsia="Times New Roman" w:hAnsi="Times New Roman" w:cs="Times New Roman"/>
                <w:snapToGrid w:val="0"/>
                <w:sz w:val="26"/>
                <w:szCs w:val="26"/>
                <w:lang w:eastAsia="ru-RU"/>
              </w:rPr>
              <w:t>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5.4</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Вовлечение в спортивные секции и группы здоровья, в спортивно-массовые и физкультурно-оздоровительные мероприятия, в работу студенческого самоуправления, ПО ОО «БРСМ», профсоюзной организации студентов, ПО ОО «Белорусский союз женщин», студенческого клуба</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В</w:t>
            </w:r>
            <w:r w:rsidRPr="004428BD">
              <w:rPr>
                <w:rFonts w:ascii="Times New Roman" w:eastAsia="Times New Roman" w:hAnsi="Times New Roman" w:cs="Times New Roman"/>
                <w:snapToGrid w:val="0"/>
                <w:sz w:val="26"/>
                <w:szCs w:val="26"/>
                <w:lang w:eastAsia="ru-RU"/>
              </w:rPr>
              <w:t xml:space="preserve"> течение учебного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Студенты, кураторы</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Зам. декана по ИВР</w:t>
            </w:r>
          </w:p>
        </w:tc>
      </w:tr>
      <w:tr w:rsidR="005D18C4" w:rsidRPr="004428BD" w:rsidTr="009C6F0D">
        <w:trPr>
          <w:trHeight w:val="1521"/>
        </w:trPr>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lastRenderedPageBreak/>
              <w:t>5.5</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 xml:space="preserve">Организация работы по профилактике противоправного поведения несовершеннолетних обучающихся с привлечением сотрудников правоохранительных органов </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В</w:t>
            </w:r>
            <w:r w:rsidRPr="004428BD">
              <w:rPr>
                <w:rFonts w:ascii="Times New Roman" w:eastAsia="Times New Roman" w:hAnsi="Times New Roman" w:cs="Times New Roman"/>
                <w:snapToGrid w:val="0"/>
                <w:sz w:val="26"/>
                <w:szCs w:val="26"/>
                <w:lang w:eastAsia="ru-RU"/>
              </w:rPr>
              <w:t xml:space="preserve"> течение учебного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 xml:space="preserve">Аудитории, общежития </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Студенты, кураторы</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Зам. декана по ИВР</w:t>
            </w:r>
          </w:p>
        </w:tc>
      </w:tr>
      <w:tr w:rsidR="005D18C4" w:rsidRPr="004428BD" w:rsidTr="005E757D">
        <w:tc>
          <w:tcPr>
            <w:tcW w:w="14454" w:type="dxa"/>
            <w:gridSpan w:val="6"/>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b/>
                <w:bCs/>
                <w:color w:val="000000"/>
                <w:sz w:val="26"/>
                <w:szCs w:val="26"/>
              </w:rPr>
              <w:t>6. Работа с иностранными студентами</w:t>
            </w:r>
          </w:p>
        </w:tc>
      </w:tr>
      <w:tr w:rsidR="005D18C4" w:rsidRPr="004428BD" w:rsidTr="00633490">
        <w:trPr>
          <w:trHeight w:val="952"/>
        </w:trPr>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6.1</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Организация участия студентов</w:t>
            </w:r>
            <w:r w:rsidRPr="004428BD">
              <w:rPr>
                <w:rFonts w:ascii="Times New Roman" w:eastAsia="Times New Roman" w:hAnsi="Times New Roman" w:cs="Times New Roman"/>
                <w:snapToGrid w:val="0"/>
                <w:sz w:val="26"/>
                <w:szCs w:val="26"/>
                <w:lang w:eastAsia="ru-RU"/>
              </w:rPr>
              <w:t xml:space="preserve"> в </w:t>
            </w:r>
            <w:r>
              <w:rPr>
                <w:rFonts w:ascii="Times New Roman" w:eastAsia="Times New Roman" w:hAnsi="Times New Roman" w:cs="Times New Roman"/>
                <w:snapToGrid w:val="0"/>
                <w:sz w:val="26"/>
                <w:szCs w:val="26"/>
                <w:lang w:eastAsia="ru-RU"/>
              </w:rPr>
              <w:t xml:space="preserve">интернациональных </w:t>
            </w:r>
            <w:r w:rsidRPr="004428BD">
              <w:rPr>
                <w:rFonts w:ascii="Times New Roman" w:eastAsia="Times New Roman" w:hAnsi="Times New Roman" w:cs="Times New Roman"/>
                <w:snapToGrid w:val="0"/>
                <w:sz w:val="26"/>
                <w:szCs w:val="26"/>
                <w:lang w:eastAsia="ru-RU"/>
              </w:rPr>
              <w:t>мероприяти</w:t>
            </w:r>
            <w:r>
              <w:rPr>
                <w:rFonts w:ascii="Times New Roman" w:eastAsia="Times New Roman" w:hAnsi="Times New Roman" w:cs="Times New Roman"/>
                <w:snapToGrid w:val="0"/>
                <w:sz w:val="26"/>
                <w:szCs w:val="26"/>
                <w:lang w:eastAsia="ru-RU"/>
              </w:rPr>
              <w:t>ях, вечерах дружбы, концертах и др.</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В</w:t>
            </w:r>
            <w:r w:rsidRPr="004428BD">
              <w:rPr>
                <w:rFonts w:ascii="Times New Roman" w:eastAsia="Times New Roman" w:hAnsi="Times New Roman" w:cs="Times New Roman"/>
                <w:snapToGrid w:val="0"/>
                <w:sz w:val="26"/>
                <w:szCs w:val="26"/>
                <w:lang w:eastAsia="ru-RU"/>
              </w:rPr>
              <w:t xml:space="preserve"> течение учебного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 xml:space="preserve">Деканат, кураторы, студенты </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Декан, з</w:t>
            </w:r>
            <w:r w:rsidRPr="004428BD">
              <w:rPr>
                <w:rFonts w:ascii="Times New Roman" w:eastAsia="Times New Roman" w:hAnsi="Times New Roman" w:cs="Times New Roman"/>
                <w:snapToGrid w:val="0"/>
                <w:sz w:val="26"/>
                <w:szCs w:val="26"/>
                <w:lang w:eastAsia="ru-RU"/>
              </w:rPr>
              <w:t>ам. декана по ИВР, кураторы</w:t>
            </w:r>
          </w:p>
        </w:tc>
      </w:tr>
      <w:tr w:rsidR="005D18C4" w:rsidRPr="004428BD" w:rsidTr="005E757D">
        <w:tc>
          <w:tcPr>
            <w:tcW w:w="14454" w:type="dxa"/>
            <w:gridSpan w:val="6"/>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b/>
                <w:bCs/>
                <w:color w:val="000000"/>
                <w:sz w:val="26"/>
                <w:szCs w:val="26"/>
              </w:rPr>
              <w:t>7. Методическое обеспечение воспитательной работы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7.1</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Участие в работе Методического объединения кураторов учебных групп</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1 раз в 3 месяца</w:t>
            </w:r>
          </w:p>
        </w:tc>
        <w:tc>
          <w:tcPr>
            <w:tcW w:w="1701"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Кураторы</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Зам. декана по ИВР, кураторы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7.2</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Анализ выполнения план</w:t>
            </w:r>
            <w:r>
              <w:rPr>
                <w:rFonts w:ascii="Times New Roman" w:eastAsia="Times New Roman" w:hAnsi="Times New Roman" w:cs="Times New Roman"/>
                <w:snapToGrid w:val="0"/>
                <w:sz w:val="26"/>
                <w:szCs w:val="26"/>
                <w:lang w:eastAsia="ru-RU"/>
              </w:rPr>
              <w:t>ов</w:t>
            </w:r>
            <w:r w:rsidRPr="004428BD">
              <w:rPr>
                <w:rFonts w:ascii="Times New Roman" w:eastAsia="Times New Roman" w:hAnsi="Times New Roman" w:cs="Times New Roman"/>
                <w:snapToGrid w:val="0"/>
                <w:sz w:val="26"/>
                <w:szCs w:val="26"/>
                <w:lang w:eastAsia="ru-RU"/>
              </w:rPr>
              <w:t xml:space="preserve"> воспитательной и идеологической работы факультета</w:t>
            </w:r>
            <w:r>
              <w:rPr>
                <w:rFonts w:ascii="Times New Roman" w:eastAsia="Times New Roman" w:hAnsi="Times New Roman" w:cs="Times New Roman"/>
                <w:snapToGrid w:val="0"/>
                <w:sz w:val="26"/>
                <w:szCs w:val="26"/>
                <w:lang w:eastAsia="ru-RU"/>
              </w:rPr>
              <w:t>, кафедр, кураторов</w:t>
            </w:r>
            <w:r w:rsidRPr="004428BD">
              <w:rPr>
                <w:rFonts w:ascii="Times New Roman" w:eastAsia="Times New Roman" w:hAnsi="Times New Roman" w:cs="Times New Roman"/>
                <w:snapToGrid w:val="0"/>
                <w:sz w:val="26"/>
                <w:szCs w:val="26"/>
                <w:lang w:eastAsia="ru-RU"/>
              </w:rPr>
              <w:t xml:space="preserve"> на учебный год</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Июнь 2025 г.</w:t>
            </w:r>
          </w:p>
        </w:tc>
        <w:tc>
          <w:tcPr>
            <w:tcW w:w="1701"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Декан, зам. декана по ИВР</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Декан, зам. декана по ИВР</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7.3</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Мониторинг работы кураторов учебных групп (ведение журналов кураторов учебных групп, контроль за выполнением графика проведения кураторских и информационных часов)</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Декан, зам. декана по ИВР, кураторы</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Декан, зам. декана по ИВР</w:t>
            </w:r>
          </w:p>
        </w:tc>
      </w:tr>
      <w:tr w:rsidR="005D18C4" w:rsidRPr="004428BD" w:rsidTr="005E757D">
        <w:tc>
          <w:tcPr>
            <w:tcW w:w="14454" w:type="dxa"/>
            <w:gridSpan w:val="6"/>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b/>
                <w:bCs/>
                <w:color w:val="000000"/>
                <w:sz w:val="26"/>
                <w:szCs w:val="26"/>
              </w:rPr>
              <w:t>8. Ресурсное обеспечение воспитательной работы (кадровое, материальное, финансовое и др.)</w:t>
            </w:r>
          </w:p>
        </w:tc>
      </w:tr>
      <w:tr w:rsidR="005D18C4" w:rsidRPr="004428BD" w:rsidTr="00633490">
        <w:trPr>
          <w:trHeight w:val="918"/>
        </w:trPr>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8.1</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Участие в кадровом обеспечении воспитательной и идеологической работы на факультете</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 xml:space="preserve">Декан, </w:t>
            </w: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зам. декана по ИВР</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 xml:space="preserve">Декан, </w:t>
            </w:r>
          </w:p>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зам. декана по ИВР</w:t>
            </w:r>
          </w:p>
        </w:tc>
      </w:tr>
      <w:tr w:rsidR="005D18C4" w:rsidRPr="004428BD" w:rsidTr="00633490">
        <w:trPr>
          <w:trHeight w:val="918"/>
        </w:trPr>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8.2 </w:t>
            </w:r>
          </w:p>
        </w:tc>
        <w:tc>
          <w:tcPr>
            <w:tcW w:w="5529" w:type="dxa"/>
          </w:tcPr>
          <w:p w:rsidR="005D18C4" w:rsidRPr="00DF21A3" w:rsidRDefault="005D18C4" w:rsidP="005D18C4">
            <w:pPr>
              <w:tabs>
                <w:tab w:val="left" w:pos="567"/>
              </w:tabs>
              <w:jc w:val="both"/>
              <w:rPr>
                <w:rFonts w:ascii="Times New Roman" w:eastAsia="Times New Roman" w:hAnsi="Times New Roman" w:cs="Times New Roman"/>
                <w:snapToGrid w:val="0"/>
                <w:sz w:val="26"/>
                <w:szCs w:val="26"/>
                <w:lang w:eastAsia="ru-RU"/>
              </w:rPr>
            </w:pPr>
            <w:r w:rsidRPr="00DF21A3">
              <w:rPr>
                <w:rFonts w:ascii="Times New Roman" w:eastAsia="Times New Roman" w:hAnsi="Times New Roman" w:cs="Times New Roman"/>
                <w:snapToGrid w:val="0"/>
                <w:sz w:val="26"/>
                <w:szCs w:val="26"/>
                <w:lang w:eastAsia="ru-RU"/>
              </w:rPr>
              <w:t>Организация участия в повышении квалификации профессорско-преподавательского состава, кураторов учебных групп, сотрудников структурных подразделений по вопросам идеологической и воспитательной работы</w:t>
            </w:r>
          </w:p>
        </w:tc>
        <w:tc>
          <w:tcPr>
            <w:tcW w:w="1559" w:type="dxa"/>
          </w:tcPr>
          <w:p w:rsidR="005D18C4" w:rsidRPr="00DF21A3" w:rsidRDefault="005D18C4" w:rsidP="005D18C4">
            <w:pPr>
              <w:tabs>
                <w:tab w:val="left" w:pos="567"/>
              </w:tabs>
              <w:jc w:val="both"/>
              <w:rPr>
                <w:rFonts w:ascii="Times New Roman" w:eastAsia="Times New Roman" w:hAnsi="Times New Roman" w:cs="Times New Roman"/>
                <w:snapToGrid w:val="0"/>
                <w:sz w:val="26"/>
                <w:szCs w:val="26"/>
                <w:lang w:eastAsia="ru-RU"/>
              </w:rPr>
            </w:pPr>
            <w:r w:rsidRPr="00DF21A3">
              <w:rPr>
                <w:rFonts w:ascii="Times New Roman" w:eastAsia="Times New Roman" w:hAnsi="Times New Roman" w:cs="Times New Roman"/>
                <w:snapToGrid w:val="0"/>
                <w:sz w:val="26"/>
                <w:szCs w:val="26"/>
                <w:lang w:eastAsia="ru-RU"/>
              </w:rPr>
              <w:t>В течение года</w:t>
            </w:r>
          </w:p>
        </w:tc>
        <w:tc>
          <w:tcPr>
            <w:tcW w:w="1701" w:type="dxa"/>
          </w:tcPr>
          <w:p w:rsidR="005D18C4" w:rsidRPr="00DF21A3" w:rsidRDefault="005D18C4" w:rsidP="005D18C4">
            <w:pPr>
              <w:tabs>
                <w:tab w:val="left" w:pos="567"/>
              </w:tabs>
              <w:jc w:val="both"/>
              <w:rPr>
                <w:rFonts w:ascii="Times New Roman" w:eastAsia="Times New Roman" w:hAnsi="Times New Roman" w:cs="Times New Roman"/>
                <w:snapToGrid w:val="0"/>
                <w:sz w:val="26"/>
                <w:szCs w:val="26"/>
                <w:lang w:eastAsia="ru-RU"/>
              </w:rPr>
            </w:pPr>
            <w:r w:rsidRPr="00DF21A3">
              <w:rPr>
                <w:rFonts w:ascii="Times New Roman" w:eastAsia="Times New Roman" w:hAnsi="Times New Roman" w:cs="Times New Roman"/>
                <w:snapToGrid w:val="0"/>
                <w:sz w:val="26"/>
                <w:szCs w:val="26"/>
                <w:lang w:eastAsia="ru-RU"/>
              </w:rPr>
              <w:t>ВГМУ</w:t>
            </w:r>
          </w:p>
        </w:tc>
        <w:tc>
          <w:tcPr>
            <w:tcW w:w="2410" w:type="dxa"/>
          </w:tcPr>
          <w:p w:rsidR="005D18C4" w:rsidRPr="00DF21A3" w:rsidRDefault="005D18C4" w:rsidP="005D18C4">
            <w:pPr>
              <w:tabs>
                <w:tab w:val="left" w:pos="567"/>
              </w:tabs>
              <w:jc w:val="both"/>
              <w:rPr>
                <w:rFonts w:ascii="Times New Roman" w:eastAsia="Times New Roman" w:hAnsi="Times New Roman" w:cs="Times New Roman"/>
                <w:snapToGrid w:val="0"/>
                <w:sz w:val="26"/>
                <w:szCs w:val="26"/>
                <w:lang w:eastAsia="ru-RU"/>
              </w:rPr>
            </w:pPr>
            <w:r w:rsidRPr="00DF21A3">
              <w:rPr>
                <w:rFonts w:ascii="Times New Roman" w:eastAsia="Times New Roman" w:hAnsi="Times New Roman" w:cs="Times New Roman"/>
                <w:snapToGrid w:val="0"/>
                <w:sz w:val="26"/>
                <w:szCs w:val="26"/>
                <w:lang w:eastAsia="ru-RU"/>
              </w:rPr>
              <w:t>ФПКиП по ПиП, ППС, ОИиВР</w:t>
            </w:r>
            <w:r>
              <w:rPr>
                <w:rFonts w:ascii="Times New Roman" w:eastAsia="Times New Roman" w:hAnsi="Times New Roman" w:cs="Times New Roman"/>
                <w:snapToGrid w:val="0"/>
                <w:sz w:val="26"/>
                <w:szCs w:val="26"/>
                <w:lang w:eastAsia="ru-RU"/>
              </w:rPr>
              <w:t>, деканат</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 xml:space="preserve">Декан, </w:t>
            </w:r>
          </w:p>
          <w:p w:rsidR="005D18C4" w:rsidRPr="00DF21A3"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зам. декана по ИВР</w:t>
            </w:r>
            <w:r>
              <w:rPr>
                <w:rFonts w:ascii="Times New Roman" w:eastAsia="Times New Roman" w:hAnsi="Times New Roman" w:cs="Times New Roman"/>
                <w:snapToGrid w:val="0"/>
                <w:sz w:val="26"/>
                <w:szCs w:val="26"/>
                <w:lang w:eastAsia="ru-RU"/>
              </w:rPr>
              <w:t>, заведующие кафедрами</w:t>
            </w:r>
          </w:p>
        </w:tc>
      </w:tr>
      <w:tr w:rsidR="005D18C4" w:rsidRPr="004428BD" w:rsidTr="005E757D">
        <w:tc>
          <w:tcPr>
            <w:tcW w:w="14454" w:type="dxa"/>
            <w:gridSpan w:val="6"/>
          </w:tcPr>
          <w:p w:rsidR="005D18C4" w:rsidRPr="004428BD" w:rsidRDefault="005D18C4" w:rsidP="005D18C4">
            <w:pPr>
              <w:tabs>
                <w:tab w:val="left" w:pos="567"/>
              </w:tabs>
              <w:jc w:val="both"/>
              <w:rPr>
                <w:rFonts w:ascii="Times New Roman" w:eastAsia="Times New Roman" w:hAnsi="Times New Roman" w:cs="Times New Roman"/>
                <w:b/>
                <w:bCs/>
                <w:color w:val="000000"/>
                <w:sz w:val="26"/>
                <w:szCs w:val="26"/>
              </w:rPr>
            </w:pPr>
            <w:r w:rsidRPr="004428BD">
              <w:rPr>
                <w:rFonts w:ascii="Times New Roman" w:eastAsia="Times New Roman" w:hAnsi="Times New Roman" w:cs="Times New Roman"/>
                <w:b/>
                <w:bCs/>
                <w:color w:val="000000"/>
                <w:sz w:val="26"/>
                <w:szCs w:val="26"/>
              </w:rPr>
              <w:lastRenderedPageBreak/>
              <w:t>9. Организационно –информационное обеспечение воспитательной работы</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9.1</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Участие в обеспечении информационного сопровождения идеологической и воспитательной работы на факультете (на официальном сайте ВГМУ, социальных сетях twitter, facebook, Instagram, VK, в системе дистанционного обучения ВГМУ, медиацентре)</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Зам. декана по ИВР, студенческий совет факультета</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Декан, зам. декана по ИВР</w:t>
            </w:r>
          </w:p>
        </w:tc>
      </w:tr>
      <w:tr w:rsidR="005D18C4" w:rsidRPr="004428BD" w:rsidTr="00633490">
        <w:tc>
          <w:tcPr>
            <w:tcW w:w="1129" w:type="dxa"/>
          </w:tcPr>
          <w:p w:rsidR="005D18C4" w:rsidRPr="004428BD" w:rsidRDefault="005D18C4" w:rsidP="005D18C4">
            <w:pPr>
              <w:tabs>
                <w:tab w:val="left" w:pos="567"/>
              </w:tabs>
              <w:jc w:val="both"/>
              <w:rPr>
                <w:rFonts w:ascii="Times New Roman" w:eastAsia="Times New Roman" w:hAnsi="Times New Roman" w:cs="Times New Roman"/>
                <w:bCs/>
                <w:color w:val="000000"/>
                <w:sz w:val="26"/>
                <w:szCs w:val="26"/>
              </w:rPr>
            </w:pPr>
            <w:r w:rsidRPr="004428BD">
              <w:rPr>
                <w:rFonts w:ascii="Times New Roman" w:eastAsia="Times New Roman" w:hAnsi="Times New Roman" w:cs="Times New Roman"/>
                <w:bCs/>
                <w:color w:val="000000"/>
                <w:sz w:val="26"/>
                <w:szCs w:val="26"/>
              </w:rPr>
              <w:t>9.2</w:t>
            </w:r>
          </w:p>
        </w:tc>
        <w:tc>
          <w:tcPr>
            <w:tcW w:w="552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Организация выполнения на факультете Директив Президента Республики Беларусь (№1, №2, №3</w:t>
            </w:r>
            <w:r>
              <w:rPr>
                <w:rFonts w:ascii="Times New Roman" w:eastAsia="Times New Roman" w:hAnsi="Times New Roman" w:cs="Times New Roman"/>
                <w:snapToGrid w:val="0"/>
                <w:sz w:val="26"/>
                <w:szCs w:val="26"/>
                <w:lang w:eastAsia="ru-RU"/>
              </w:rPr>
              <w:t>, № 11, № 12</w:t>
            </w:r>
            <w:r w:rsidRPr="004428BD">
              <w:rPr>
                <w:rFonts w:ascii="Times New Roman" w:eastAsia="Times New Roman" w:hAnsi="Times New Roman" w:cs="Times New Roman"/>
                <w:snapToGrid w:val="0"/>
                <w:sz w:val="26"/>
                <w:szCs w:val="26"/>
                <w:lang w:eastAsia="ru-RU"/>
              </w:rPr>
              <w:t>), Декретов Президента Республики Беларусь (№5, №6), государственных планов и программ</w:t>
            </w:r>
          </w:p>
        </w:tc>
        <w:tc>
          <w:tcPr>
            <w:tcW w:w="1559"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 течение года</w:t>
            </w:r>
          </w:p>
        </w:tc>
        <w:tc>
          <w:tcPr>
            <w:tcW w:w="1701"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ВГМУ</w:t>
            </w:r>
          </w:p>
        </w:tc>
        <w:tc>
          <w:tcPr>
            <w:tcW w:w="2410"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Студенты и работники факультета</w:t>
            </w:r>
          </w:p>
        </w:tc>
        <w:tc>
          <w:tcPr>
            <w:tcW w:w="2126" w:type="dxa"/>
          </w:tcPr>
          <w:p w:rsidR="005D18C4" w:rsidRPr="004428BD" w:rsidRDefault="005D18C4" w:rsidP="005D18C4">
            <w:pPr>
              <w:tabs>
                <w:tab w:val="left" w:pos="567"/>
              </w:tabs>
              <w:jc w:val="both"/>
              <w:rPr>
                <w:rFonts w:ascii="Times New Roman" w:eastAsia="Times New Roman" w:hAnsi="Times New Roman" w:cs="Times New Roman"/>
                <w:snapToGrid w:val="0"/>
                <w:sz w:val="26"/>
                <w:szCs w:val="26"/>
                <w:lang w:eastAsia="ru-RU"/>
              </w:rPr>
            </w:pPr>
            <w:r w:rsidRPr="004428BD">
              <w:rPr>
                <w:rFonts w:ascii="Times New Roman" w:eastAsia="Times New Roman" w:hAnsi="Times New Roman" w:cs="Times New Roman"/>
                <w:snapToGrid w:val="0"/>
                <w:sz w:val="26"/>
                <w:szCs w:val="26"/>
                <w:lang w:eastAsia="ru-RU"/>
              </w:rPr>
              <w:t>Декан, зам. декана по ИВР</w:t>
            </w:r>
          </w:p>
        </w:tc>
      </w:tr>
    </w:tbl>
    <w:p w:rsidR="00DD35B3" w:rsidRDefault="00DD35B3" w:rsidP="00230B2D">
      <w:pPr>
        <w:spacing w:after="0" w:line="240" w:lineRule="auto"/>
        <w:jc w:val="both"/>
        <w:rPr>
          <w:rFonts w:ascii="Times New Roman" w:eastAsia="Times New Roman" w:hAnsi="Times New Roman" w:cs="Times New Roman"/>
          <w:sz w:val="30"/>
          <w:szCs w:val="30"/>
          <w:lang w:eastAsia="ru-RU"/>
        </w:rPr>
      </w:pPr>
      <w:bookmarkStart w:id="2" w:name="_Hlk127263191"/>
      <w:bookmarkEnd w:id="1"/>
    </w:p>
    <w:p w:rsidR="0055755A" w:rsidRPr="003F1582" w:rsidRDefault="0055755A" w:rsidP="00230B2D">
      <w:pPr>
        <w:spacing w:after="0" w:line="240" w:lineRule="auto"/>
        <w:jc w:val="both"/>
        <w:rPr>
          <w:rFonts w:ascii="Times New Roman" w:eastAsia="Times New Roman" w:hAnsi="Times New Roman" w:cs="Times New Roman"/>
          <w:sz w:val="30"/>
          <w:szCs w:val="30"/>
          <w:lang w:eastAsia="ru-RU"/>
        </w:rPr>
      </w:pPr>
      <w:r w:rsidRPr="003F1582">
        <w:rPr>
          <w:rFonts w:ascii="Times New Roman" w:eastAsia="Times New Roman" w:hAnsi="Times New Roman" w:cs="Times New Roman"/>
          <w:sz w:val="30"/>
          <w:szCs w:val="30"/>
          <w:lang w:eastAsia="ru-RU"/>
        </w:rPr>
        <w:t>Заместитель декана стоматологического факультета</w:t>
      </w:r>
    </w:p>
    <w:p w:rsidR="00D419B9" w:rsidRPr="003F1582" w:rsidRDefault="0055755A" w:rsidP="00230B2D">
      <w:pPr>
        <w:spacing w:after="0" w:line="240" w:lineRule="auto"/>
        <w:jc w:val="both"/>
        <w:rPr>
          <w:rFonts w:ascii="Times New Roman" w:eastAsia="Times New Roman" w:hAnsi="Times New Roman" w:cs="Times New Roman"/>
          <w:sz w:val="30"/>
          <w:szCs w:val="30"/>
          <w:lang w:eastAsia="ru-RU"/>
        </w:rPr>
      </w:pPr>
      <w:r w:rsidRPr="003F1582">
        <w:rPr>
          <w:rFonts w:ascii="Times New Roman" w:eastAsia="Times New Roman" w:hAnsi="Times New Roman" w:cs="Times New Roman"/>
          <w:sz w:val="30"/>
          <w:szCs w:val="30"/>
          <w:lang w:eastAsia="ru-RU"/>
        </w:rPr>
        <w:t>по идеологической и воспитательной работе</w:t>
      </w:r>
      <w:r w:rsidR="00D419B9" w:rsidRPr="003F1582">
        <w:rPr>
          <w:rFonts w:ascii="Times New Roman" w:eastAsia="Times New Roman" w:hAnsi="Times New Roman" w:cs="Times New Roman"/>
          <w:sz w:val="30"/>
          <w:szCs w:val="30"/>
          <w:lang w:eastAsia="ru-RU"/>
        </w:rPr>
        <w:tab/>
      </w:r>
      <w:r w:rsidR="00D419B9" w:rsidRPr="003F1582">
        <w:rPr>
          <w:rFonts w:ascii="Times New Roman" w:eastAsia="Times New Roman" w:hAnsi="Times New Roman" w:cs="Times New Roman"/>
          <w:sz w:val="30"/>
          <w:szCs w:val="30"/>
          <w:lang w:eastAsia="ru-RU"/>
        </w:rPr>
        <w:tab/>
      </w:r>
      <w:r w:rsidR="00D419B9" w:rsidRPr="003F1582">
        <w:rPr>
          <w:rFonts w:ascii="Times New Roman" w:eastAsia="Times New Roman" w:hAnsi="Times New Roman" w:cs="Times New Roman"/>
          <w:sz w:val="30"/>
          <w:szCs w:val="30"/>
          <w:lang w:eastAsia="ru-RU"/>
        </w:rPr>
        <w:tab/>
      </w:r>
      <w:r w:rsidR="00D419B9" w:rsidRPr="003F1582">
        <w:rPr>
          <w:rFonts w:ascii="Times New Roman" w:eastAsia="Times New Roman" w:hAnsi="Times New Roman" w:cs="Times New Roman"/>
          <w:sz w:val="30"/>
          <w:szCs w:val="30"/>
          <w:lang w:eastAsia="ru-RU"/>
        </w:rPr>
        <w:tab/>
      </w:r>
      <w:r w:rsidR="00D419B9" w:rsidRPr="003F1582">
        <w:rPr>
          <w:rFonts w:ascii="Times New Roman" w:eastAsia="Times New Roman" w:hAnsi="Times New Roman" w:cs="Times New Roman"/>
          <w:sz w:val="30"/>
          <w:szCs w:val="30"/>
          <w:lang w:eastAsia="ru-RU"/>
        </w:rPr>
        <w:tab/>
      </w:r>
      <w:r w:rsidR="00D92AC6">
        <w:rPr>
          <w:rFonts w:ascii="Times New Roman" w:eastAsia="Times New Roman" w:hAnsi="Times New Roman" w:cs="Times New Roman"/>
          <w:sz w:val="30"/>
          <w:szCs w:val="30"/>
          <w:lang w:eastAsia="ru-RU"/>
        </w:rPr>
        <w:tab/>
      </w:r>
      <w:r w:rsidR="009C6F0D">
        <w:rPr>
          <w:rFonts w:ascii="Times New Roman" w:eastAsia="Times New Roman" w:hAnsi="Times New Roman" w:cs="Times New Roman"/>
          <w:sz w:val="30"/>
          <w:szCs w:val="30"/>
          <w:lang w:eastAsia="ru-RU"/>
        </w:rPr>
        <w:t xml:space="preserve">     </w:t>
      </w:r>
      <w:r w:rsidRPr="003F1582">
        <w:rPr>
          <w:rFonts w:ascii="Times New Roman" w:eastAsia="Times New Roman" w:hAnsi="Times New Roman" w:cs="Times New Roman"/>
          <w:sz w:val="30"/>
          <w:szCs w:val="30"/>
          <w:lang w:eastAsia="ru-RU"/>
        </w:rPr>
        <w:t>Л.В.Сомова</w:t>
      </w:r>
    </w:p>
    <w:bookmarkEnd w:id="2"/>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gridCol w:w="5067"/>
      </w:tblGrid>
      <w:tr w:rsidR="00350CB3" w:rsidTr="00065559">
        <w:tc>
          <w:tcPr>
            <w:tcW w:w="9209" w:type="dxa"/>
          </w:tcPr>
          <w:p w:rsidR="003A58D3" w:rsidRDefault="003A58D3" w:rsidP="00065559">
            <w:pPr>
              <w:tabs>
                <w:tab w:val="left" w:pos="6804"/>
              </w:tabs>
              <w:rPr>
                <w:rFonts w:ascii="Times New Roman" w:hAnsi="Times New Roman" w:cs="Times New Roman"/>
                <w:sz w:val="30"/>
                <w:szCs w:val="30"/>
              </w:rPr>
            </w:pPr>
          </w:p>
          <w:p w:rsidR="00DD35B3" w:rsidRDefault="00DD35B3" w:rsidP="00065559">
            <w:pPr>
              <w:tabs>
                <w:tab w:val="left" w:pos="6804"/>
              </w:tabs>
              <w:rPr>
                <w:rFonts w:ascii="Times New Roman" w:hAnsi="Times New Roman" w:cs="Times New Roman"/>
                <w:sz w:val="30"/>
                <w:szCs w:val="30"/>
              </w:rPr>
            </w:pPr>
          </w:p>
          <w:p w:rsidR="00350CB3" w:rsidRDefault="00350CB3" w:rsidP="00065559">
            <w:pPr>
              <w:tabs>
                <w:tab w:val="left" w:pos="6804"/>
              </w:tabs>
              <w:rPr>
                <w:rFonts w:ascii="Times New Roman" w:hAnsi="Times New Roman" w:cs="Times New Roman"/>
                <w:sz w:val="30"/>
                <w:szCs w:val="30"/>
              </w:rPr>
            </w:pPr>
            <w:r w:rsidRPr="00913DC9">
              <w:rPr>
                <w:rFonts w:ascii="Times New Roman" w:hAnsi="Times New Roman" w:cs="Times New Roman"/>
                <w:sz w:val="30"/>
                <w:szCs w:val="30"/>
              </w:rPr>
              <w:t>РЕКОМЕНДОВАН к утверждению</w:t>
            </w:r>
          </w:p>
          <w:p w:rsidR="00350CB3" w:rsidRDefault="00350CB3" w:rsidP="00065559">
            <w:pPr>
              <w:tabs>
                <w:tab w:val="left" w:pos="6804"/>
              </w:tabs>
              <w:rPr>
                <w:rFonts w:ascii="Times New Roman" w:hAnsi="Times New Roman" w:cs="Times New Roman"/>
                <w:sz w:val="30"/>
                <w:szCs w:val="30"/>
              </w:rPr>
            </w:pPr>
            <w:r w:rsidRPr="00913DC9">
              <w:rPr>
                <w:rFonts w:ascii="Times New Roman" w:hAnsi="Times New Roman" w:cs="Times New Roman"/>
                <w:sz w:val="30"/>
                <w:szCs w:val="30"/>
              </w:rPr>
              <w:t xml:space="preserve">Советом </w:t>
            </w:r>
            <w:r w:rsidR="0044447A">
              <w:rPr>
                <w:rFonts w:ascii="Times New Roman" w:hAnsi="Times New Roman" w:cs="Times New Roman"/>
                <w:sz w:val="30"/>
                <w:szCs w:val="30"/>
              </w:rPr>
              <w:t xml:space="preserve">стоматологического </w:t>
            </w:r>
            <w:r w:rsidRPr="00913DC9">
              <w:rPr>
                <w:rFonts w:ascii="Times New Roman" w:hAnsi="Times New Roman" w:cs="Times New Roman"/>
                <w:sz w:val="30"/>
                <w:szCs w:val="30"/>
              </w:rPr>
              <w:t>факультета</w:t>
            </w:r>
          </w:p>
          <w:p w:rsidR="00350CB3" w:rsidRDefault="00D92AC6" w:rsidP="00D92AC6">
            <w:pPr>
              <w:tabs>
                <w:tab w:val="left" w:pos="6804"/>
              </w:tabs>
              <w:rPr>
                <w:rFonts w:ascii="Times New Roman" w:hAnsi="Times New Roman" w:cs="Times New Roman"/>
                <w:sz w:val="30"/>
                <w:szCs w:val="30"/>
              </w:rPr>
            </w:pPr>
            <w:r w:rsidRPr="00D92AC6">
              <w:rPr>
                <w:rFonts w:ascii="Times New Roman" w:hAnsi="Times New Roman" w:cs="Times New Roman"/>
                <w:sz w:val="30"/>
                <w:szCs w:val="30"/>
                <w:u w:val="single"/>
              </w:rPr>
              <w:t>29.08.2025</w:t>
            </w:r>
            <w:r>
              <w:rPr>
                <w:rFonts w:ascii="Times New Roman" w:hAnsi="Times New Roman" w:cs="Times New Roman"/>
                <w:sz w:val="30"/>
                <w:szCs w:val="30"/>
              </w:rPr>
              <w:t xml:space="preserve"> </w:t>
            </w:r>
            <w:r w:rsidR="00350CB3" w:rsidRPr="00913DC9">
              <w:rPr>
                <w:rFonts w:ascii="Times New Roman" w:hAnsi="Times New Roman" w:cs="Times New Roman"/>
                <w:sz w:val="30"/>
                <w:szCs w:val="30"/>
              </w:rPr>
              <w:t>Протокол №</w:t>
            </w:r>
            <w:r>
              <w:rPr>
                <w:rFonts w:ascii="Times New Roman" w:hAnsi="Times New Roman" w:cs="Times New Roman"/>
                <w:sz w:val="30"/>
                <w:szCs w:val="30"/>
              </w:rPr>
              <w:t xml:space="preserve"> </w:t>
            </w:r>
            <w:r w:rsidRPr="00D92AC6">
              <w:rPr>
                <w:rFonts w:ascii="Times New Roman" w:hAnsi="Times New Roman" w:cs="Times New Roman"/>
                <w:sz w:val="30"/>
                <w:szCs w:val="30"/>
                <w:u w:val="single"/>
              </w:rPr>
              <w:t>8</w:t>
            </w:r>
          </w:p>
        </w:tc>
        <w:tc>
          <w:tcPr>
            <w:tcW w:w="5067" w:type="dxa"/>
          </w:tcPr>
          <w:p w:rsidR="003A58D3" w:rsidRDefault="003A58D3" w:rsidP="00D92AC6">
            <w:pPr>
              <w:tabs>
                <w:tab w:val="left" w:pos="6804"/>
              </w:tabs>
              <w:ind w:left="464"/>
              <w:rPr>
                <w:rFonts w:ascii="Times New Roman" w:hAnsi="Times New Roman" w:cs="Times New Roman"/>
                <w:sz w:val="30"/>
                <w:szCs w:val="30"/>
              </w:rPr>
            </w:pPr>
          </w:p>
          <w:p w:rsidR="00DD35B3" w:rsidRDefault="00DD35B3" w:rsidP="00D92AC6">
            <w:pPr>
              <w:tabs>
                <w:tab w:val="left" w:pos="6804"/>
              </w:tabs>
              <w:ind w:left="464"/>
              <w:rPr>
                <w:rFonts w:ascii="Times New Roman" w:hAnsi="Times New Roman" w:cs="Times New Roman"/>
                <w:sz w:val="30"/>
                <w:szCs w:val="30"/>
              </w:rPr>
            </w:pPr>
          </w:p>
          <w:p w:rsidR="00350CB3" w:rsidRDefault="00350CB3" w:rsidP="0044447A">
            <w:pPr>
              <w:tabs>
                <w:tab w:val="left" w:pos="6804"/>
              </w:tabs>
              <w:ind w:left="464"/>
              <w:rPr>
                <w:rFonts w:ascii="Times New Roman" w:hAnsi="Times New Roman" w:cs="Times New Roman"/>
                <w:sz w:val="30"/>
                <w:szCs w:val="30"/>
              </w:rPr>
            </w:pPr>
            <w:r w:rsidRPr="00913DC9">
              <w:rPr>
                <w:rFonts w:ascii="Times New Roman" w:hAnsi="Times New Roman" w:cs="Times New Roman"/>
                <w:sz w:val="30"/>
                <w:szCs w:val="30"/>
              </w:rPr>
              <w:t xml:space="preserve">СОГЛАСОВАНО </w:t>
            </w:r>
          </w:p>
          <w:p w:rsidR="00350CB3" w:rsidRDefault="00350CB3" w:rsidP="0044447A">
            <w:pPr>
              <w:tabs>
                <w:tab w:val="left" w:pos="6804"/>
              </w:tabs>
              <w:spacing w:line="280" w:lineRule="exact"/>
              <w:ind w:left="465"/>
              <w:rPr>
                <w:rFonts w:ascii="Times New Roman" w:hAnsi="Times New Roman" w:cs="Times New Roman"/>
                <w:sz w:val="30"/>
                <w:szCs w:val="30"/>
              </w:rPr>
            </w:pPr>
            <w:r w:rsidRPr="00913DC9">
              <w:rPr>
                <w:rFonts w:ascii="Times New Roman" w:hAnsi="Times New Roman" w:cs="Times New Roman"/>
                <w:sz w:val="30"/>
                <w:szCs w:val="30"/>
              </w:rPr>
              <w:t>Начальник отдела</w:t>
            </w:r>
            <w:r>
              <w:rPr>
                <w:rFonts w:ascii="Times New Roman" w:hAnsi="Times New Roman" w:cs="Times New Roman"/>
                <w:sz w:val="30"/>
                <w:szCs w:val="30"/>
              </w:rPr>
              <w:t xml:space="preserve"> </w:t>
            </w:r>
            <w:r w:rsidR="00D92AC6">
              <w:rPr>
                <w:rFonts w:ascii="Times New Roman" w:hAnsi="Times New Roman" w:cs="Times New Roman"/>
                <w:sz w:val="30"/>
                <w:szCs w:val="30"/>
              </w:rPr>
              <w:t>идеологической и воспитательной работы</w:t>
            </w:r>
            <w:r w:rsidRPr="00913DC9">
              <w:rPr>
                <w:rFonts w:ascii="Times New Roman" w:hAnsi="Times New Roman" w:cs="Times New Roman"/>
                <w:sz w:val="30"/>
                <w:szCs w:val="30"/>
              </w:rPr>
              <w:t xml:space="preserve"> ______________</w:t>
            </w:r>
            <w:r w:rsidR="00E43130" w:rsidRPr="00913DC9">
              <w:rPr>
                <w:rFonts w:ascii="Times New Roman" w:hAnsi="Times New Roman" w:cs="Times New Roman"/>
                <w:sz w:val="30"/>
                <w:szCs w:val="30"/>
              </w:rPr>
              <w:t xml:space="preserve"> А.М.</w:t>
            </w:r>
            <w:r w:rsidRPr="00913DC9">
              <w:rPr>
                <w:rFonts w:ascii="Times New Roman" w:hAnsi="Times New Roman" w:cs="Times New Roman"/>
                <w:sz w:val="30"/>
                <w:szCs w:val="30"/>
              </w:rPr>
              <w:t>Клименкова</w:t>
            </w:r>
          </w:p>
          <w:p w:rsidR="00350CB3" w:rsidRDefault="00350CB3" w:rsidP="0044447A">
            <w:pPr>
              <w:tabs>
                <w:tab w:val="left" w:pos="6804"/>
              </w:tabs>
              <w:ind w:left="464"/>
              <w:rPr>
                <w:rFonts w:ascii="Times New Roman" w:hAnsi="Times New Roman" w:cs="Times New Roman"/>
                <w:sz w:val="30"/>
                <w:szCs w:val="30"/>
              </w:rPr>
            </w:pPr>
            <w:r w:rsidRPr="00913DC9">
              <w:rPr>
                <w:rFonts w:ascii="Times New Roman" w:hAnsi="Times New Roman" w:cs="Times New Roman"/>
                <w:sz w:val="30"/>
                <w:szCs w:val="30"/>
              </w:rPr>
              <w:t>«____» ____________20___г.</w:t>
            </w:r>
          </w:p>
        </w:tc>
      </w:tr>
    </w:tbl>
    <w:p w:rsidR="00230B2D" w:rsidRPr="0055755A" w:rsidRDefault="00230B2D" w:rsidP="00897F48">
      <w:pPr>
        <w:spacing w:after="0" w:line="240" w:lineRule="auto"/>
        <w:jc w:val="both"/>
        <w:rPr>
          <w:rFonts w:ascii="Times New Roman" w:eastAsia="Times New Roman" w:hAnsi="Times New Roman" w:cs="Times New Roman"/>
          <w:color w:val="FF0000"/>
          <w:sz w:val="24"/>
          <w:szCs w:val="24"/>
          <w:highlight w:val="yellow"/>
          <w:lang w:eastAsia="ru-RU"/>
        </w:rPr>
      </w:pPr>
    </w:p>
    <w:sectPr w:rsidR="00230B2D" w:rsidRPr="0055755A" w:rsidSect="004B1FBA">
      <w:type w:val="evenPage"/>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365" w:rsidRDefault="005F0365">
      <w:pPr>
        <w:spacing w:after="0" w:line="240" w:lineRule="auto"/>
      </w:pPr>
      <w:r>
        <w:separator/>
      </w:r>
    </w:p>
  </w:endnote>
  <w:endnote w:type="continuationSeparator" w:id="0">
    <w:p w:rsidR="005F0365" w:rsidRDefault="005F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1A3" w:rsidRDefault="00DF21A3">
    <w:pPr>
      <w:pStyle w:val="ae"/>
      <w:jc w:val="center"/>
    </w:pPr>
  </w:p>
  <w:p w:rsidR="00DF21A3" w:rsidRDefault="00DF21A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365" w:rsidRDefault="005F0365">
      <w:pPr>
        <w:spacing w:after="0" w:line="240" w:lineRule="auto"/>
      </w:pPr>
      <w:r>
        <w:separator/>
      </w:r>
    </w:p>
  </w:footnote>
  <w:footnote w:type="continuationSeparator" w:id="0">
    <w:p w:rsidR="005F0365" w:rsidRDefault="005F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6593"/>
      <w:docPartObj>
        <w:docPartGallery w:val="Page Numbers (Top of Page)"/>
        <w:docPartUnique/>
      </w:docPartObj>
    </w:sdtPr>
    <w:sdtEndPr/>
    <w:sdtContent>
      <w:p w:rsidR="00DF21A3" w:rsidRDefault="00DF21A3">
        <w:pPr>
          <w:pStyle w:val="a7"/>
          <w:jc w:val="center"/>
        </w:pPr>
        <w:r>
          <w:fldChar w:fldCharType="begin"/>
        </w:r>
        <w:r>
          <w:instrText>PAGE   \* MERGEFORMAT</w:instrText>
        </w:r>
        <w:r>
          <w:fldChar w:fldCharType="separate"/>
        </w:r>
        <w:r w:rsidR="00157E43">
          <w:rPr>
            <w:noProof/>
          </w:rPr>
          <w:t>2</w:t>
        </w:r>
        <w:r>
          <w:fldChar w:fldCharType="end"/>
        </w:r>
      </w:p>
    </w:sdtContent>
  </w:sdt>
  <w:p w:rsidR="00DF21A3" w:rsidRDefault="00DF21A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41509"/>
    <w:multiLevelType w:val="hybridMultilevel"/>
    <w:tmpl w:val="CFE2A50C"/>
    <w:lvl w:ilvl="0" w:tplc="69BE0AFE">
      <w:start w:val="79"/>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99D2AED"/>
    <w:multiLevelType w:val="hybridMultilevel"/>
    <w:tmpl w:val="B8C4E3A0"/>
    <w:lvl w:ilvl="0" w:tplc="0419000F">
      <w:start w:val="1"/>
      <w:numFmt w:val="decimal"/>
      <w:lvlText w:val="%1."/>
      <w:lvlJc w:val="left"/>
      <w:pPr>
        <w:tabs>
          <w:tab w:val="num" w:pos="720"/>
        </w:tabs>
        <w:ind w:left="720" w:hanging="360"/>
      </w:pPr>
    </w:lvl>
    <w:lvl w:ilvl="1" w:tplc="1578F0AA">
      <w:start w:val="17"/>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DA0209E"/>
    <w:multiLevelType w:val="hybridMultilevel"/>
    <w:tmpl w:val="ECF87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F661CD6"/>
    <w:multiLevelType w:val="hybridMultilevel"/>
    <w:tmpl w:val="6980E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0A76B9"/>
    <w:multiLevelType w:val="multilevel"/>
    <w:tmpl w:val="EA10FC8C"/>
    <w:lvl w:ilvl="0">
      <w:start w:val="1"/>
      <w:numFmt w:val="decimal"/>
      <w:lvlText w:val="%1"/>
      <w:lvlJc w:val="left"/>
      <w:pPr>
        <w:ind w:left="420" w:hanging="420"/>
      </w:pPr>
      <w:rPr>
        <w:rFonts w:eastAsiaTheme="minorHAnsi" w:hint="default"/>
        <w:color w:val="auto"/>
      </w:rPr>
    </w:lvl>
    <w:lvl w:ilvl="1">
      <w:start w:val="14"/>
      <w:numFmt w:val="decimal"/>
      <w:lvlText w:val="%1.%2"/>
      <w:lvlJc w:val="left"/>
      <w:pPr>
        <w:ind w:left="987" w:hanging="420"/>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5" w15:restartNumberingAfterBreak="0">
    <w:nsid w:val="3D826EE5"/>
    <w:multiLevelType w:val="hybridMultilevel"/>
    <w:tmpl w:val="5DB0B6CE"/>
    <w:lvl w:ilvl="0" w:tplc="C8B67DAA">
      <w:start w:val="3"/>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463C2A76"/>
    <w:multiLevelType w:val="hybridMultilevel"/>
    <w:tmpl w:val="0396CDB4"/>
    <w:lvl w:ilvl="0" w:tplc="8884CB3E">
      <w:start w:val="45"/>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80B2367"/>
    <w:multiLevelType w:val="hybridMultilevel"/>
    <w:tmpl w:val="DCDEB6BC"/>
    <w:lvl w:ilvl="0" w:tplc="2250B1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17B7570"/>
    <w:multiLevelType w:val="hybridMultilevel"/>
    <w:tmpl w:val="CFE2A50C"/>
    <w:lvl w:ilvl="0" w:tplc="69BE0AFE">
      <w:start w:val="7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B7C5B"/>
    <w:multiLevelType w:val="hybridMultilevel"/>
    <w:tmpl w:val="2AF42E72"/>
    <w:lvl w:ilvl="0" w:tplc="190097CC">
      <w:start w:val="1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104B6"/>
    <w:multiLevelType w:val="hybridMultilevel"/>
    <w:tmpl w:val="EF36B4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EC92F36"/>
    <w:multiLevelType w:val="multilevel"/>
    <w:tmpl w:val="9F4A7894"/>
    <w:lvl w:ilvl="0">
      <w:start w:val="1"/>
      <w:numFmt w:val="decimal"/>
      <w:lvlText w:val="%1."/>
      <w:lvlJc w:val="left"/>
      <w:pPr>
        <w:ind w:left="927" w:hanging="360"/>
      </w:pPr>
      <w:rPr>
        <w:rFonts w:hint="default"/>
        <w:color w:val="auto"/>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6"/>
  </w:num>
  <w:num w:numId="2">
    <w:abstractNumId w:val="0"/>
  </w:num>
  <w:num w:numId="3">
    <w:abstractNumId w:val="8"/>
  </w:num>
  <w:num w:numId="4">
    <w:abstractNumId w:val="9"/>
  </w:num>
  <w:num w:numId="5">
    <w:abstractNumId w:val="1"/>
  </w:num>
  <w:num w:numId="6">
    <w:abstractNumId w:val="10"/>
  </w:num>
  <w:num w:numId="7">
    <w:abstractNumId w:val="11"/>
  </w:num>
  <w:num w:numId="8">
    <w:abstractNumId w:val="5"/>
  </w:num>
  <w:num w:numId="9">
    <w:abstractNumId w:val="4"/>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2D"/>
    <w:rsid w:val="000062AA"/>
    <w:rsid w:val="00010E3E"/>
    <w:rsid w:val="00021AC8"/>
    <w:rsid w:val="00023103"/>
    <w:rsid w:val="000237FA"/>
    <w:rsid w:val="00024AD3"/>
    <w:rsid w:val="00026133"/>
    <w:rsid w:val="00027785"/>
    <w:rsid w:val="000368DF"/>
    <w:rsid w:val="00037A70"/>
    <w:rsid w:val="00046852"/>
    <w:rsid w:val="00046C91"/>
    <w:rsid w:val="00047596"/>
    <w:rsid w:val="000530C7"/>
    <w:rsid w:val="0005397F"/>
    <w:rsid w:val="000628C0"/>
    <w:rsid w:val="00065559"/>
    <w:rsid w:val="00066217"/>
    <w:rsid w:val="00067405"/>
    <w:rsid w:val="00072D37"/>
    <w:rsid w:val="000732D4"/>
    <w:rsid w:val="0007487A"/>
    <w:rsid w:val="0007503E"/>
    <w:rsid w:val="00075C75"/>
    <w:rsid w:val="000773DD"/>
    <w:rsid w:val="00077EF6"/>
    <w:rsid w:val="00084349"/>
    <w:rsid w:val="000848F6"/>
    <w:rsid w:val="0008553A"/>
    <w:rsid w:val="00091EDE"/>
    <w:rsid w:val="00092C70"/>
    <w:rsid w:val="00097258"/>
    <w:rsid w:val="000A0607"/>
    <w:rsid w:val="000A0BFE"/>
    <w:rsid w:val="000A32BA"/>
    <w:rsid w:val="000A699F"/>
    <w:rsid w:val="000A7058"/>
    <w:rsid w:val="000A791E"/>
    <w:rsid w:val="000C7EE4"/>
    <w:rsid w:val="000E16C0"/>
    <w:rsid w:val="000E3349"/>
    <w:rsid w:val="000E6E11"/>
    <w:rsid w:val="000E7DD8"/>
    <w:rsid w:val="000F2735"/>
    <w:rsid w:val="000F46F7"/>
    <w:rsid w:val="00100349"/>
    <w:rsid w:val="00100666"/>
    <w:rsid w:val="00103931"/>
    <w:rsid w:val="001104DE"/>
    <w:rsid w:val="00111DDF"/>
    <w:rsid w:val="00114315"/>
    <w:rsid w:val="001154D1"/>
    <w:rsid w:val="001373ED"/>
    <w:rsid w:val="00140372"/>
    <w:rsid w:val="00141D0D"/>
    <w:rsid w:val="0014202C"/>
    <w:rsid w:val="00146BF8"/>
    <w:rsid w:val="001501CC"/>
    <w:rsid w:val="00150252"/>
    <w:rsid w:val="001536C3"/>
    <w:rsid w:val="001544D0"/>
    <w:rsid w:val="0015636E"/>
    <w:rsid w:val="00157E43"/>
    <w:rsid w:val="001618F5"/>
    <w:rsid w:val="00164285"/>
    <w:rsid w:val="00170E2D"/>
    <w:rsid w:val="001733A0"/>
    <w:rsid w:val="00173768"/>
    <w:rsid w:val="00185A6C"/>
    <w:rsid w:val="001874C3"/>
    <w:rsid w:val="00192442"/>
    <w:rsid w:val="00193CF3"/>
    <w:rsid w:val="001949C1"/>
    <w:rsid w:val="001A06A2"/>
    <w:rsid w:val="001A3B77"/>
    <w:rsid w:val="001A5DD2"/>
    <w:rsid w:val="001B1C08"/>
    <w:rsid w:val="001B1CC7"/>
    <w:rsid w:val="001B236B"/>
    <w:rsid w:val="001B29BA"/>
    <w:rsid w:val="001B7FDA"/>
    <w:rsid w:val="001C56A5"/>
    <w:rsid w:val="001D3142"/>
    <w:rsid w:val="001D5F18"/>
    <w:rsid w:val="001D65A3"/>
    <w:rsid w:val="001F0C86"/>
    <w:rsid w:val="00200249"/>
    <w:rsid w:val="002016D3"/>
    <w:rsid w:val="0020613B"/>
    <w:rsid w:val="00217CD0"/>
    <w:rsid w:val="0022174F"/>
    <w:rsid w:val="00221E73"/>
    <w:rsid w:val="00223C7F"/>
    <w:rsid w:val="00230B2D"/>
    <w:rsid w:val="00233B19"/>
    <w:rsid w:val="002357A1"/>
    <w:rsid w:val="00254B20"/>
    <w:rsid w:val="0026512A"/>
    <w:rsid w:val="00266F1E"/>
    <w:rsid w:val="002769C3"/>
    <w:rsid w:val="002859E3"/>
    <w:rsid w:val="00291F57"/>
    <w:rsid w:val="00294F4E"/>
    <w:rsid w:val="00296021"/>
    <w:rsid w:val="002A77D9"/>
    <w:rsid w:val="002B605A"/>
    <w:rsid w:val="002B6F6A"/>
    <w:rsid w:val="002C1936"/>
    <w:rsid w:val="002C6F89"/>
    <w:rsid w:val="002D2AA9"/>
    <w:rsid w:val="002D75BE"/>
    <w:rsid w:val="002E268E"/>
    <w:rsid w:val="002E3407"/>
    <w:rsid w:val="002E524B"/>
    <w:rsid w:val="002E7CD7"/>
    <w:rsid w:val="002F42B8"/>
    <w:rsid w:val="00306F0C"/>
    <w:rsid w:val="00331A64"/>
    <w:rsid w:val="00332ED4"/>
    <w:rsid w:val="00333C52"/>
    <w:rsid w:val="003351C8"/>
    <w:rsid w:val="00336D88"/>
    <w:rsid w:val="00336F6D"/>
    <w:rsid w:val="00340064"/>
    <w:rsid w:val="00341254"/>
    <w:rsid w:val="00345E24"/>
    <w:rsid w:val="00346513"/>
    <w:rsid w:val="003475D3"/>
    <w:rsid w:val="00347B12"/>
    <w:rsid w:val="00350085"/>
    <w:rsid w:val="00350CB3"/>
    <w:rsid w:val="00351C6C"/>
    <w:rsid w:val="00352418"/>
    <w:rsid w:val="00352624"/>
    <w:rsid w:val="00354265"/>
    <w:rsid w:val="003557E3"/>
    <w:rsid w:val="00363DCD"/>
    <w:rsid w:val="00363F2C"/>
    <w:rsid w:val="00365846"/>
    <w:rsid w:val="00366F2E"/>
    <w:rsid w:val="003719BC"/>
    <w:rsid w:val="00373668"/>
    <w:rsid w:val="003757EB"/>
    <w:rsid w:val="00377DC8"/>
    <w:rsid w:val="003801F5"/>
    <w:rsid w:val="00395714"/>
    <w:rsid w:val="0039593E"/>
    <w:rsid w:val="00397973"/>
    <w:rsid w:val="00397BE3"/>
    <w:rsid w:val="003A44B7"/>
    <w:rsid w:val="003A454F"/>
    <w:rsid w:val="003A58D3"/>
    <w:rsid w:val="003A7847"/>
    <w:rsid w:val="003B33E4"/>
    <w:rsid w:val="003B4B10"/>
    <w:rsid w:val="003B6B0F"/>
    <w:rsid w:val="003B7322"/>
    <w:rsid w:val="003C32FD"/>
    <w:rsid w:val="003C3938"/>
    <w:rsid w:val="003C6661"/>
    <w:rsid w:val="003D6C3C"/>
    <w:rsid w:val="003E0605"/>
    <w:rsid w:val="003E3222"/>
    <w:rsid w:val="003E3550"/>
    <w:rsid w:val="003E4056"/>
    <w:rsid w:val="003F1582"/>
    <w:rsid w:val="003F332F"/>
    <w:rsid w:val="003F603F"/>
    <w:rsid w:val="00403675"/>
    <w:rsid w:val="00404676"/>
    <w:rsid w:val="00411EF4"/>
    <w:rsid w:val="00413F38"/>
    <w:rsid w:val="004140F8"/>
    <w:rsid w:val="00416723"/>
    <w:rsid w:val="00420CF2"/>
    <w:rsid w:val="0042380D"/>
    <w:rsid w:val="00425660"/>
    <w:rsid w:val="00426139"/>
    <w:rsid w:val="00430B3F"/>
    <w:rsid w:val="004323FE"/>
    <w:rsid w:val="004428BD"/>
    <w:rsid w:val="0044447A"/>
    <w:rsid w:val="00447A63"/>
    <w:rsid w:val="004513AE"/>
    <w:rsid w:val="00451BE7"/>
    <w:rsid w:val="0045694C"/>
    <w:rsid w:val="004670DB"/>
    <w:rsid w:val="00472486"/>
    <w:rsid w:val="004761F3"/>
    <w:rsid w:val="00477DF3"/>
    <w:rsid w:val="00480166"/>
    <w:rsid w:val="0048090D"/>
    <w:rsid w:val="004816BA"/>
    <w:rsid w:val="004821D1"/>
    <w:rsid w:val="00491B0A"/>
    <w:rsid w:val="004A081B"/>
    <w:rsid w:val="004A2872"/>
    <w:rsid w:val="004B1FBA"/>
    <w:rsid w:val="004B2A0F"/>
    <w:rsid w:val="004B3C4B"/>
    <w:rsid w:val="004C2FDD"/>
    <w:rsid w:val="004C7478"/>
    <w:rsid w:val="004C7FB8"/>
    <w:rsid w:val="004D4887"/>
    <w:rsid w:val="004D4D65"/>
    <w:rsid w:val="004E1A39"/>
    <w:rsid w:val="004E222C"/>
    <w:rsid w:val="004E587B"/>
    <w:rsid w:val="004F78EB"/>
    <w:rsid w:val="00505AE6"/>
    <w:rsid w:val="0051709C"/>
    <w:rsid w:val="00522F2A"/>
    <w:rsid w:val="00530AE2"/>
    <w:rsid w:val="00533076"/>
    <w:rsid w:val="00533385"/>
    <w:rsid w:val="0054129A"/>
    <w:rsid w:val="0054247F"/>
    <w:rsid w:val="00550C02"/>
    <w:rsid w:val="0055755A"/>
    <w:rsid w:val="00561B35"/>
    <w:rsid w:val="00563377"/>
    <w:rsid w:val="00564C0F"/>
    <w:rsid w:val="00564E1F"/>
    <w:rsid w:val="005668B2"/>
    <w:rsid w:val="00572778"/>
    <w:rsid w:val="00573964"/>
    <w:rsid w:val="00574536"/>
    <w:rsid w:val="00592BB8"/>
    <w:rsid w:val="005A1EE9"/>
    <w:rsid w:val="005A5151"/>
    <w:rsid w:val="005A538B"/>
    <w:rsid w:val="005A7231"/>
    <w:rsid w:val="005B2174"/>
    <w:rsid w:val="005B6C46"/>
    <w:rsid w:val="005C28D8"/>
    <w:rsid w:val="005C688F"/>
    <w:rsid w:val="005D18C4"/>
    <w:rsid w:val="005D765C"/>
    <w:rsid w:val="005D778B"/>
    <w:rsid w:val="005E2449"/>
    <w:rsid w:val="005E55BE"/>
    <w:rsid w:val="005E5E17"/>
    <w:rsid w:val="005E757D"/>
    <w:rsid w:val="005F0365"/>
    <w:rsid w:val="005F0780"/>
    <w:rsid w:val="005F1D33"/>
    <w:rsid w:val="005F2B4F"/>
    <w:rsid w:val="005F2E77"/>
    <w:rsid w:val="00600B4F"/>
    <w:rsid w:val="00602F19"/>
    <w:rsid w:val="0060494A"/>
    <w:rsid w:val="00605AF4"/>
    <w:rsid w:val="00605E0C"/>
    <w:rsid w:val="0060748B"/>
    <w:rsid w:val="00611448"/>
    <w:rsid w:val="006158AC"/>
    <w:rsid w:val="00617E6C"/>
    <w:rsid w:val="006239EB"/>
    <w:rsid w:val="00630443"/>
    <w:rsid w:val="00630559"/>
    <w:rsid w:val="00631069"/>
    <w:rsid w:val="0063341B"/>
    <w:rsid w:val="00633490"/>
    <w:rsid w:val="00654361"/>
    <w:rsid w:val="006543F3"/>
    <w:rsid w:val="00656596"/>
    <w:rsid w:val="0065662E"/>
    <w:rsid w:val="00656ECE"/>
    <w:rsid w:val="0066377A"/>
    <w:rsid w:val="006667BF"/>
    <w:rsid w:val="00671965"/>
    <w:rsid w:val="00674D32"/>
    <w:rsid w:val="00675F12"/>
    <w:rsid w:val="0068035C"/>
    <w:rsid w:val="00682D27"/>
    <w:rsid w:val="00683BF7"/>
    <w:rsid w:val="00686951"/>
    <w:rsid w:val="00691E7C"/>
    <w:rsid w:val="0069393E"/>
    <w:rsid w:val="00694DEE"/>
    <w:rsid w:val="006956C3"/>
    <w:rsid w:val="00696DCD"/>
    <w:rsid w:val="006A64FB"/>
    <w:rsid w:val="006B1344"/>
    <w:rsid w:val="006B2151"/>
    <w:rsid w:val="006B5E41"/>
    <w:rsid w:val="006C19D4"/>
    <w:rsid w:val="006C2F45"/>
    <w:rsid w:val="006D6AD9"/>
    <w:rsid w:val="006E03D0"/>
    <w:rsid w:val="006E5E9A"/>
    <w:rsid w:val="006E71B7"/>
    <w:rsid w:val="006F10C4"/>
    <w:rsid w:val="006F336B"/>
    <w:rsid w:val="006F4138"/>
    <w:rsid w:val="006F4BF8"/>
    <w:rsid w:val="006F6CEE"/>
    <w:rsid w:val="0070628C"/>
    <w:rsid w:val="00711F4A"/>
    <w:rsid w:val="00722256"/>
    <w:rsid w:val="007351A7"/>
    <w:rsid w:val="0073577F"/>
    <w:rsid w:val="007369AA"/>
    <w:rsid w:val="00741192"/>
    <w:rsid w:val="00744192"/>
    <w:rsid w:val="00744736"/>
    <w:rsid w:val="0074617B"/>
    <w:rsid w:val="007521E3"/>
    <w:rsid w:val="00752AF1"/>
    <w:rsid w:val="00752CF8"/>
    <w:rsid w:val="00757B0D"/>
    <w:rsid w:val="00761560"/>
    <w:rsid w:val="007646DB"/>
    <w:rsid w:val="00773BAA"/>
    <w:rsid w:val="00774FA4"/>
    <w:rsid w:val="007814DF"/>
    <w:rsid w:val="00785B1F"/>
    <w:rsid w:val="00787603"/>
    <w:rsid w:val="007906A2"/>
    <w:rsid w:val="007925D3"/>
    <w:rsid w:val="00796431"/>
    <w:rsid w:val="007A008E"/>
    <w:rsid w:val="007B0858"/>
    <w:rsid w:val="007B2655"/>
    <w:rsid w:val="007B2DE8"/>
    <w:rsid w:val="007B6627"/>
    <w:rsid w:val="007B69C3"/>
    <w:rsid w:val="007D00A6"/>
    <w:rsid w:val="007D4764"/>
    <w:rsid w:val="007D6E63"/>
    <w:rsid w:val="007E4E1C"/>
    <w:rsid w:val="007E5341"/>
    <w:rsid w:val="007F14B0"/>
    <w:rsid w:val="007F41CC"/>
    <w:rsid w:val="007F7109"/>
    <w:rsid w:val="008009B3"/>
    <w:rsid w:val="00800D9F"/>
    <w:rsid w:val="008062F2"/>
    <w:rsid w:val="00807C8B"/>
    <w:rsid w:val="008119BE"/>
    <w:rsid w:val="008134BF"/>
    <w:rsid w:val="008155F6"/>
    <w:rsid w:val="00815A9B"/>
    <w:rsid w:val="0082058B"/>
    <w:rsid w:val="008215FE"/>
    <w:rsid w:val="008227DE"/>
    <w:rsid w:val="0082451E"/>
    <w:rsid w:val="00837BB1"/>
    <w:rsid w:val="00840C50"/>
    <w:rsid w:val="008447C9"/>
    <w:rsid w:val="008448AF"/>
    <w:rsid w:val="008533F8"/>
    <w:rsid w:val="008538E6"/>
    <w:rsid w:val="00853937"/>
    <w:rsid w:val="00853B33"/>
    <w:rsid w:val="00857113"/>
    <w:rsid w:val="0086154E"/>
    <w:rsid w:val="00863E02"/>
    <w:rsid w:val="0087180C"/>
    <w:rsid w:val="00876CB8"/>
    <w:rsid w:val="00877559"/>
    <w:rsid w:val="00880322"/>
    <w:rsid w:val="008915B0"/>
    <w:rsid w:val="00894B67"/>
    <w:rsid w:val="00897F48"/>
    <w:rsid w:val="008A1D17"/>
    <w:rsid w:val="008A7953"/>
    <w:rsid w:val="008A7F48"/>
    <w:rsid w:val="008B0202"/>
    <w:rsid w:val="008B54AA"/>
    <w:rsid w:val="008B602A"/>
    <w:rsid w:val="008B7AE9"/>
    <w:rsid w:val="008C41F0"/>
    <w:rsid w:val="008C5228"/>
    <w:rsid w:val="008D0B57"/>
    <w:rsid w:val="008D3054"/>
    <w:rsid w:val="008E0018"/>
    <w:rsid w:val="008F046D"/>
    <w:rsid w:val="008F1FF1"/>
    <w:rsid w:val="008F2EAA"/>
    <w:rsid w:val="008F3393"/>
    <w:rsid w:val="008F3E3E"/>
    <w:rsid w:val="008F5BE7"/>
    <w:rsid w:val="008F6AA1"/>
    <w:rsid w:val="008F758C"/>
    <w:rsid w:val="00904816"/>
    <w:rsid w:val="00911740"/>
    <w:rsid w:val="00915351"/>
    <w:rsid w:val="009212F7"/>
    <w:rsid w:val="0092133B"/>
    <w:rsid w:val="0092619D"/>
    <w:rsid w:val="009268AB"/>
    <w:rsid w:val="00926B03"/>
    <w:rsid w:val="00937CFF"/>
    <w:rsid w:val="0094087D"/>
    <w:rsid w:val="00945F61"/>
    <w:rsid w:val="00947F77"/>
    <w:rsid w:val="00951D47"/>
    <w:rsid w:val="009539BE"/>
    <w:rsid w:val="00953EBA"/>
    <w:rsid w:val="00965E3F"/>
    <w:rsid w:val="00966EC5"/>
    <w:rsid w:val="00967D3C"/>
    <w:rsid w:val="00972F46"/>
    <w:rsid w:val="0097404E"/>
    <w:rsid w:val="009745A6"/>
    <w:rsid w:val="00974CAE"/>
    <w:rsid w:val="009761E5"/>
    <w:rsid w:val="00986D08"/>
    <w:rsid w:val="009912AD"/>
    <w:rsid w:val="00995CE0"/>
    <w:rsid w:val="009A2131"/>
    <w:rsid w:val="009B05D9"/>
    <w:rsid w:val="009B42FF"/>
    <w:rsid w:val="009B69E8"/>
    <w:rsid w:val="009C411C"/>
    <w:rsid w:val="009C52E7"/>
    <w:rsid w:val="009C6F0D"/>
    <w:rsid w:val="009D03E4"/>
    <w:rsid w:val="009D2108"/>
    <w:rsid w:val="009D2217"/>
    <w:rsid w:val="009E2D33"/>
    <w:rsid w:val="009E6D48"/>
    <w:rsid w:val="009F06A8"/>
    <w:rsid w:val="00A0118B"/>
    <w:rsid w:val="00A02525"/>
    <w:rsid w:val="00A02F1F"/>
    <w:rsid w:val="00A06E55"/>
    <w:rsid w:val="00A07F0A"/>
    <w:rsid w:val="00A23700"/>
    <w:rsid w:val="00A24F1D"/>
    <w:rsid w:val="00A27D52"/>
    <w:rsid w:val="00A31194"/>
    <w:rsid w:val="00A36062"/>
    <w:rsid w:val="00A430A6"/>
    <w:rsid w:val="00A53533"/>
    <w:rsid w:val="00A53925"/>
    <w:rsid w:val="00A65303"/>
    <w:rsid w:val="00A66C86"/>
    <w:rsid w:val="00A71B4C"/>
    <w:rsid w:val="00A71E0C"/>
    <w:rsid w:val="00A731AE"/>
    <w:rsid w:val="00A74D9C"/>
    <w:rsid w:val="00A82F00"/>
    <w:rsid w:val="00A82F6F"/>
    <w:rsid w:val="00A867AA"/>
    <w:rsid w:val="00A91B05"/>
    <w:rsid w:val="00A95375"/>
    <w:rsid w:val="00A95A6A"/>
    <w:rsid w:val="00AA025D"/>
    <w:rsid w:val="00AA39F7"/>
    <w:rsid w:val="00AA3C6E"/>
    <w:rsid w:val="00AA41F5"/>
    <w:rsid w:val="00AB07F6"/>
    <w:rsid w:val="00AB1174"/>
    <w:rsid w:val="00AB1B9F"/>
    <w:rsid w:val="00AB29AD"/>
    <w:rsid w:val="00AB7BAE"/>
    <w:rsid w:val="00AB7DB5"/>
    <w:rsid w:val="00AC007A"/>
    <w:rsid w:val="00AC6EB4"/>
    <w:rsid w:val="00AC78F2"/>
    <w:rsid w:val="00AC7973"/>
    <w:rsid w:val="00AD4FA0"/>
    <w:rsid w:val="00AE5D58"/>
    <w:rsid w:val="00AF3462"/>
    <w:rsid w:val="00AF4D20"/>
    <w:rsid w:val="00AF7585"/>
    <w:rsid w:val="00B0312C"/>
    <w:rsid w:val="00B14CBD"/>
    <w:rsid w:val="00B20DE5"/>
    <w:rsid w:val="00B33DE2"/>
    <w:rsid w:val="00B341AC"/>
    <w:rsid w:val="00B352C1"/>
    <w:rsid w:val="00B36398"/>
    <w:rsid w:val="00B37CD7"/>
    <w:rsid w:val="00B37E94"/>
    <w:rsid w:val="00B442AA"/>
    <w:rsid w:val="00B57C39"/>
    <w:rsid w:val="00B633CF"/>
    <w:rsid w:val="00B635C6"/>
    <w:rsid w:val="00B734D7"/>
    <w:rsid w:val="00B816AE"/>
    <w:rsid w:val="00B81E69"/>
    <w:rsid w:val="00B83C1B"/>
    <w:rsid w:val="00B8413B"/>
    <w:rsid w:val="00B863C6"/>
    <w:rsid w:val="00B94C9B"/>
    <w:rsid w:val="00BA15DE"/>
    <w:rsid w:val="00BA2D9B"/>
    <w:rsid w:val="00BA30EA"/>
    <w:rsid w:val="00BA3E74"/>
    <w:rsid w:val="00BA59EE"/>
    <w:rsid w:val="00BB172A"/>
    <w:rsid w:val="00BB4F74"/>
    <w:rsid w:val="00BC07FE"/>
    <w:rsid w:val="00BC2A1C"/>
    <w:rsid w:val="00BD39A2"/>
    <w:rsid w:val="00BD5618"/>
    <w:rsid w:val="00BD6A83"/>
    <w:rsid w:val="00BD7CE1"/>
    <w:rsid w:val="00BE0198"/>
    <w:rsid w:val="00BE1319"/>
    <w:rsid w:val="00BE7EC6"/>
    <w:rsid w:val="00BF2A7A"/>
    <w:rsid w:val="00BF5F19"/>
    <w:rsid w:val="00C026A9"/>
    <w:rsid w:val="00C07BB7"/>
    <w:rsid w:val="00C1295D"/>
    <w:rsid w:val="00C167E8"/>
    <w:rsid w:val="00C20868"/>
    <w:rsid w:val="00C25849"/>
    <w:rsid w:val="00C324CF"/>
    <w:rsid w:val="00C33157"/>
    <w:rsid w:val="00C3413A"/>
    <w:rsid w:val="00C41DFE"/>
    <w:rsid w:val="00C513F7"/>
    <w:rsid w:val="00C57BB4"/>
    <w:rsid w:val="00C70DCE"/>
    <w:rsid w:val="00C77908"/>
    <w:rsid w:val="00C857A0"/>
    <w:rsid w:val="00C90794"/>
    <w:rsid w:val="00C9317C"/>
    <w:rsid w:val="00C94629"/>
    <w:rsid w:val="00C94869"/>
    <w:rsid w:val="00C94CB7"/>
    <w:rsid w:val="00C95D50"/>
    <w:rsid w:val="00C96FCE"/>
    <w:rsid w:val="00CA18F2"/>
    <w:rsid w:val="00CA3FC7"/>
    <w:rsid w:val="00CC0E15"/>
    <w:rsid w:val="00CC668E"/>
    <w:rsid w:val="00CC67F8"/>
    <w:rsid w:val="00CD1A38"/>
    <w:rsid w:val="00CD1EED"/>
    <w:rsid w:val="00CD4CFA"/>
    <w:rsid w:val="00CD5629"/>
    <w:rsid w:val="00CE21DD"/>
    <w:rsid w:val="00CE488C"/>
    <w:rsid w:val="00CE4CB9"/>
    <w:rsid w:val="00CF2282"/>
    <w:rsid w:val="00CF5AF3"/>
    <w:rsid w:val="00D06224"/>
    <w:rsid w:val="00D12162"/>
    <w:rsid w:val="00D12724"/>
    <w:rsid w:val="00D139E0"/>
    <w:rsid w:val="00D16512"/>
    <w:rsid w:val="00D2169D"/>
    <w:rsid w:val="00D26BC9"/>
    <w:rsid w:val="00D419B9"/>
    <w:rsid w:val="00D4691E"/>
    <w:rsid w:val="00D5119B"/>
    <w:rsid w:val="00D53A89"/>
    <w:rsid w:val="00D5708A"/>
    <w:rsid w:val="00D614FF"/>
    <w:rsid w:val="00D632A5"/>
    <w:rsid w:val="00D80677"/>
    <w:rsid w:val="00D85A5C"/>
    <w:rsid w:val="00D9024D"/>
    <w:rsid w:val="00D92AC6"/>
    <w:rsid w:val="00D9622A"/>
    <w:rsid w:val="00D9723D"/>
    <w:rsid w:val="00DA0563"/>
    <w:rsid w:val="00DA394B"/>
    <w:rsid w:val="00DA75B2"/>
    <w:rsid w:val="00DB083E"/>
    <w:rsid w:val="00DB1CD2"/>
    <w:rsid w:val="00DC2B87"/>
    <w:rsid w:val="00DC4936"/>
    <w:rsid w:val="00DD35B3"/>
    <w:rsid w:val="00DE005F"/>
    <w:rsid w:val="00DE07E5"/>
    <w:rsid w:val="00DE3087"/>
    <w:rsid w:val="00DE548D"/>
    <w:rsid w:val="00DF107B"/>
    <w:rsid w:val="00DF21A3"/>
    <w:rsid w:val="00DF3436"/>
    <w:rsid w:val="00DF472A"/>
    <w:rsid w:val="00E00A4B"/>
    <w:rsid w:val="00E05B5C"/>
    <w:rsid w:val="00E1241F"/>
    <w:rsid w:val="00E179A1"/>
    <w:rsid w:val="00E2021F"/>
    <w:rsid w:val="00E2081A"/>
    <w:rsid w:val="00E20A59"/>
    <w:rsid w:val="00E22188"/>
    <w:rsid w:val="00E23113"/>
    <w:rsid w:val="00E26867"/>
    <w:rsid w:val="00E278B1"/>
    <w:rsid w:val="00E3402B"/>
    <w:rsid w:val="00E346B2"/>
    <w:rsid w:val="00E3591A"/>
    <w:rsid w:val="00E43130"/>
    <w:rsid w:val="00E43A56"/>
    <w:rsid w:val="00E47627"/>
    <w:rsid w:val="00E47EA5"/>
    <w:rsid w:val="00E50C05"/>
    <w:rsid w:val="00E51BD1"/>
    <w:rsid w:val="00E53A40"/>
    <w:rsid w:val="00E5463C"/>
    <w:rsid w:val="00E643D6"/>
    <w:rsid w:val="00E653C3"/>
    <w:rsid w:val="00E75103"/>
    <w:rsid w:val="00E77629"/>
    <w:rsid w:val="00E8146A"/>
    <w:rsid w:val="00E86887"/>
    <w:rsid w:val="00E86DA0"/>
    <w:rsid w:val="00EA366F"/>
    <w:rsid w:val="00EA5101"/>
    <w:rsid w:val="00EA7070"/>
    <w:rsid w:val="00EB442A"/>
    <w:rsid w:val="00EB6110"/>
    <w:rsid w:val="00EB6E72"/>
    <w:rsid w:val="00EC48E4"/>
    <w:rsid w:val="00ED05CC"/>
    <w:rsid w:val="00ED079B"/>
    <w:rsid w:val="00ED5CB0"/>
    <w:rsid w:val="00EF3437"/>
    <w:rsid w:val="00EF78CE"/>
    <w:rsid w:val="00F024DD"/>
    <w:rsid w:val="00F05367"/>
    <w:rsid w:val="00F22A93"/>
    <w:rsid w:val="00F3201A"/>
    <w:rsid w:val="00F46681"/>
    <w:rsid w:val="00F51EAD"/>
    <w:rsid w:val="00F610C3"/>
    <w:rsid w:val="00F64886"/>
    <w:rsid w:val="00F66437"/>
    <w:rsid w:val="00F70939"/>
    <w:rsid w:val="00F73773"/>
    <w:rsid w:val="00F849C4"/>
    <w:rsid w:val="00F8727D"/>
    <w:rsid w:val="00F925E5"/>
    <w:rsid w:val="00F93BA1"/>
    <w:rsid w:val="00F97496"/>
    <w:rsid w:val="00FA1939"/>
    <w:rsid w:val="00FA2F4C"/>
    <w:rsid w:val="00FA3E58"/>
    <w:rsid w:val="00FA3FB7"/>
    <w:rsid w:val="00FA7ACB"/>
    <w:rsid w:val="00FB444C"/>
    <w:rsid w:val="00FB71A0"/>
    <w:rsid w:val="00FC249D"/>
    <w:rsid w:val="00FC2845"/>
    <w:rsid w:val="00FC30F3"/>
    <w:rsid w:val="00FD3737"/>
    <w:rsid w:val="00FE090F"/>
    <w:rsid w:val="00FE0CC0"/>
    <w:rsid w:val="00FE1515"/>
    <w:rsid w:val="00FF0B34"/>
    <w:rsid w:val="00FF5C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33219D-0984-4D3A-9E28-42FD0E13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B2D"/>
  </w:style>
  <w:style w:type="paragraph" w:styleId="1">
    <w:name w:val="heading 1"/>
    <w:basedOn w:val="a"/>
    <w:next w:val="a"/>
    <w:link w:val="10"/>
    <w:qFormat/>
    <w:rsid w:val="00230B2D"/>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link w:val="20"/>
    <w:qFormat/>
    <w:rsid w:val="00230B2D"/>
    <w:pPr>
      <w:spacing w:after="240" w:line="240" w:lineRule="auto"/>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qFormat/>
    <w:rsid w:val="00230B2D"/>
    <w:pPr>
      <w:keepNext/>
      <w:spacing w:after="0" w:line="240" w:lineRule="auto"/>
      <w:jc w:val="center"/>
      <w:outlineLvl w:val="2"/>
    </w:pPr>
    <w:rPr>
      <w:rFonts w:ascii="Times New Roman" w:eastAsia="Times New Roman" w:hAnsi="Times New Roman" w:cs="Times New Roman"/>
      <w:b/>
      <w:caps/>
      <w:sz w:val="24"/>
      <w:szCs w:val="24"/>
      <w:lang w:eastAsia="ru-RU"/>
    </w:rPr>
  </w:style>
  <w:style w:type="paragraph" w:styleId="4">
    <w:name w:val="heading 4"/>
    <w:basedOn w:val="a"/>
    <w:next w:val="a"/>
    <w:link w:val="40"/>
    <w:qFormat/>
    <w:rsid w:val="00230B2D"/>
    <w:pPr>
      <w:keepNext/>
      <w:spacing w:after="0" w:line="240" w:lineRule="auto"/>
      <w:jc w:val="both"/>
      <w:outlineLvl w:val="3"/>
    </w:pPr>
    <w:rPr>
      <w:rFonts w:ascii="Times New Roman" w:eastAsia="Times New Roman" w:hAnsi="Times New Roman" w:cs="Times New Roman"/>
      <w:bCs/>
      <w:sz w:val="28"/>
      <w:szCs w:val="24"/>
      <w:lang w:eastAsia="ru-RU"/>
    </w:rPr>
  </w:style>
  <w:style w:type="paragraph" w:styleId="5">
    <w:name w:val="heading 5"/>
    <w:basedOn w:val="a"/>
    <w:next w:val="a"/>
    <w:link w:val="50"/>
    <w:qFormat/>
    <w:rsid w:val="00230B2D"/>
    <w:pPr>
      <w:keepNext/>
      <w:spacing w:after="0" w:line="240" w:lineRule="auto"/>
      <w:outlineLvl w:val="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0B2D"/>
    <w:rPr>
      <w:rFonts w:ascii="Times New Roman" w:eastAsia="Times New Roman" w:hAnsi="Times New Roman" w:cs="Times New Roman"/>
      <w:b/>
      <w:bCs/>
      <w:sz w:val="28"/>
      <w:szCs w:val="24"/>
      <w:lang w:val="ru-RU" w:eastAsia="ru-RU"/>
    </w:rPr>
  </w:style>
  <w:style w:type="character" w:customStyle="1" w:styleId="20">
    <w:name w:val="Заголовок 2 Знак"/>
    <w:basedOn w:val="a0"/>
    <w:link w:val="2"/>
    <w:rsid w:val="00230B2D"/>
    <w:rPr>
      <w:rFonts w:ascii="Times New Roman" w:eastAsia="Times New Roman" w:hAnsi="Times New Roman" w:cs="Times New Roman"/>
      <w:b/>
      <w:sz w:val="28"/>
      <w:szCs w:val="28"/>
      <w:lang w:val="ru-RU" w:eastAsia="ru-RU"/>
    </w:rPr>
  </w:style>
  <w:style w:type="character" w:customStyle="1" w:styleId="30">
    <w:name w:val="Заголовок 3 Знак"/>
    <w:basedOn w:val="a0"/>
    <w:link w:val="3"/>
    <w:rsid w:val="00230B2D"/>
    <w:rPr>
      <w:rFonts w:ascii="Times New Roman" w:eastAsia="Times New Roman" w:hAnsi="Times New Roman" w:cs="Times New Roman"/>
      <w:b/>
      <w:caps/>
      <w:sz w:val="24"/>
      <w:szCs w:val="24"/>
      <w:lang w:val="ru-RU" w:eastAsia="ru-RU"/>
    </w:rPr>
  </w:style>
  <w:style w:type="character" w:customStyle="1" w:styleId="40">
    <w:name w:val="Заголовок 4 Знак"/>
    <w:basedOn w:val="a0"/>
    <w:link w:val="4"/>
    <w:rsid w:val="00230B2D"/>
    <w:rPr>
      <w:rFonts w:ascii="Times New Roman" w:eastAsia="Times New Roman" w:hAnsi="Times New Roman" w:cs="Times New Roman"/>
      <w:bCs/>
      <w:sz w:val="28"/>
      <w:szCs w:val="24"/>
      <w:lang w:val="ru-RU" w:eastAsia="ru-RU"/>
    </w:rPr>
  </w:style>
  <w:style w:type="character" w:customStyle="1" w:styleId="50">
    <w:name w:val="Заголовок 5 Знак"/>
    <w:basedOn w:val="a0"/>
    <w:link w:val="5"/>
    <w:rsid w:val="00230B2D"/>
    <w:rPr>
      <w:rFonts w:ascii="Times New Roman" w:eastAsia="Times New Roman" w:hAnsi="Times New Roman" w:cs="Times New Roman"/>
      <w:sz w:val="24"/>
      <w:szCs w:val="24"/>
      <w:lang w:val="ru-RU" w:eastAsia="ru-RU"/>
    </w:rPr>
  </w:style>
  <w:style w:type="paragraph" w:styleId="a3">
    <w:name w:val="Balloon Text"/>
    <w:basedOn w:val="a"/>
    <w:link w:val="a4"/>
    <w:uiPriority w:val="99"/>
    <w:unhideWhenUsed/>
    <w:rsid w:val="00230B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rsid w:val="00230B2D"/>
    <w:rPr>
      <w:rFonts w:ascii="Segoe UI" w:hAnsi="Segoe UI" w:cs="Segoe UI"/>
      <w:sz w:val="18"/>
      <w:szCs w:val="18"/>
      <w:lang w:val="ru-RU"/>
    </w:rPr>
  </w:style>
  <w:style w:type="character" w:styleId="a5">
    <w:name w:val="Emphasis"/>
    <w:basedOn w:val="a0"/>
    <w:uiPriority w:val="20"/>
    <w:qFormat/>
    <w:rsid w:val="00230B2D"/>
    <w:rPr>
      <w:i/>
      <w:iCs/>
    </w:rPr>
  </w:style>
  <w:style w:type="table" w:styleId="a6">
    <w:name w:val="Table Grid"/>
    <w:basedOn w:val="a1"/>
    <w:uiPriority w:val="39"/>
    <w:rsid w:val="0023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230B2D"/>
  </w:style>
  <w:style w:type="paragraph" w:styleId="a7">
    <w:name w:val="header"/>
    <w:basedOn w:val="a"/>
    <w:link w:val="a8"/>
    <w:uiPriority w:val="99"/>
    <w:rsid w:val="00230B2D"/>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230B2D"/>
    <w:rPr>
      <w:rFonts w:ascii="Times New Roman" w:eastAsia="Times New Roman" w:hAnsi="Times New Roman" w:cs="Times New Roman"/>
      <w:sz w:val="24"/>
      <w:szCs w:val="24"/>
      <w:lang w:val="ru-RU" w:eastAsia="ru-RU"/>
    </w:rPr>
  </w:style>
  <w:style w:type="character" w:customStyle="1" w:styleId="a9">
    <w:name w:val="Основной текст_"/>
    <w:link w:val="21"/>
    <w:rsid w:val="00230B2D"/>
    <w:rPr>
      <w:sz w:val="27"/>
      <w:szCs w:val="27"/>
      <w:shd w:val="clear" w:color="auto" w:fill="FFFFFF"/>
    </w:rPr>
  </w:style>
  <w:style w:type="paragraph" w:customStyle="1" w:styleId="21">
    <w:name w:val="Основной текст2"/>
    <w:basedOn w:val="a"/>
    <w:link w:val="a9"/>
    <w:rsid w:val="00230B2D"/>
    <w:pPr>
      <w:shd w:val="clear" w:color="auto" w:fill="FFFFFF"/>
      <w:spacing w:after="0" w:line="254" w:lineRule="exact"/>
    </w:pPr>
    <w:rPr>
      <w:sz w:val="27"/>
      <w:szCs w:val="27"/>
      <w:shd w:val="clear" w:color="auto" w:fill="FFFFFF"/>
    </w:rPr>
  </w:style>
  <w:style w:type="character" w:customStyle="1" w:styleId="22">
    <w:name w:val="Основной текст (2)_"/>
    <w:link w:val="23"/>
    <w:rsid w:val="00230B2D"/>
    <w:rPr>
      <w:sz w:val="27"/>
      <w:szCs w:val="27"/>
      <w:shd w:val="clear" w:color="auto" w:fill="FFFFFF"/>
    </w:rPr>
  </w:style>
  <w:style w:type="paragraph" w:customStyle="1" w:styleId="23">
    <w:name w:val="Основной текст (2)"/>
    <w:basedOn w:val="a"/>
    <w:link w:val="22"/>
    <w:rsid w:val="00230B2D"/>
    <w:pPr>
      <w:shd w:val="clear" w:color="auto" w:fill="FFFFFF"/>
      <w:spacing w:after="420" w:line="0" w:lineRule="atLeast"/>
      <w:ind w:hanging="400"/>
    </w:pPr>
    <w:rPr>
      <w:sz w:val="27"/>
      <w:szCs w:val="27"/>
      <w:shd w:val="clear" w:color="auto" w:fill="FFFFFF"/>
    </w:rPr>
  </w:style>
  <w:style w:type="paragraph" w:styleId="aa">
    <w:name w:val="Body Text"/>
    <w:basedOn w:val="a"/>
    <w:link w:val="ab"/>
    <w:rsid w:val="00230B2D"/>
    <w:pPr>
      <w:spacing w:after="0" w:line="240" w:lineRule="auto"/>
      <w:jc w:val="both"/>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rsid w:val="00230B2D"/>
    <w:rPr>
      <w:rFonts w:ascii="Times New Roman" w:eastAsia="Times New Roman" w:hAnsi="Times New Roman" w:cs="Times New Roman"/>
      <w:sz w:val="28"/>
      <w:szCs w:val="24"/>
      <w:lang w:val="ru-RU" w:eastAsia="ru-RU"/>
    </w:rPr>
  </w:style>
  <w:style w:type="character" w:customStyle="1" w:styleId="FontStyle46">
    <w:name w:val="Font Style46"/>
    <w:rsid w:val="00230B2D"/>
    <w:rPr>
      <w:rFonts w:ascii="Times New Roman" w:eastAsia="Times New Roman" w:hAnsi="Times New Roman" w:cs="Times New Roman"/>
      <w:sz w:val="26"/>
      <w:szCs w:val="26"/>
    </w:rPr>
  </w:style>
  <w:style w:type="paragraph" w:customStyle="1" w:styleId="Style8">
    <w:name w:val="Style8"/>
    <w:basedOn w:val="a"/>
    <w:next w:val="a"/>
    <w:rsid w:val="00230B2D"/>
    <w:pPr>
      <w:widowControl w:val="0"/>
      <w:suppressAutoHyphens/>
      <w:autoSpaceDE w:val="0"/>
      <w:spacing w:after="0" w:line="240" w:lineRule="auto"/>
    </w:pPr>
    <w:rPr>
      <w:rFonts w:ascii="Times New Roman" w:eastAsia="Times New Roman" w:hAnsi="Times New Roman" w:cs="Times New Roman"/>
      <w:sz w:val="24"/>
      <w:szCs w:val="24"/>
      <w:lang w:eastAsia="hi-IN" w:bidi="hi-IN"/>
    </w:rPr>
  </w:style>
  <w:style w:type="paragraph" w:customStyle="1" w:styleId="12">
    <w:name w:val="Название1"/>
    <w:aliases w:val="Title"/>
    <w:basedOn w:val="a"/>
    <w:link w:val="ac"/>
    <w:qFormat/>
    <w:rsid w:val="00230B2D"/>
    <w:pPr>
      <w:spacing w:after="0" w:line="240" w:lineRule="auto"/>
      <w:jc w:val="center"/>
    </w:pPr>
    <w:rPr>
      <w:rFonts w:ascii="Times New Roman" w:eastAsia="Times New Roman" w:hAnsi="Times New Roman" w:cs="Times New Roman"/>
      <w:sz w:val="28"/>
      <w:szCs w:val="24"/>
      <w:lang w:eastAsia="ru-RU"/>
    </w:rPr>
  </w:style>
  <w:style w:type="character" w:customStyle="1" w:styleId="ac">
    <w:name w:val="Заголовок Знак"/>
    <w:link w:val="12"/>
    <w:rsid w:val="00230B2D"/>
    <w:rPr>
      <w:rFonts w:ascii="Times New Roman" w:eastAsia="Times New Roman" w:hAnsi="Times New Roman" w:cs="Times New Roman"/>
      <w:sz w:val="28"/>
      <w:szCs w:val="24"/>
      <w:lang w:val="ru-RU" w:eastAsia="ru-RU"/>
    </w:rPr>
  </w:style>
  <w:style w:type="character" w:styleId="ad">
    <w:name w:val="page number"/>
    <w:basedOn w:val="a0"/>
    <w:rsid w:val="00230B2D"/>
  </w:style>
  <w:style w:type="paragraph" w:styleId="ae">
    <w:name w:val="footer"/>
    <w:basedOn w:val="a"/>
    <w:link w:val="af"/>
    <w:uiPriority w:val="99"/>
    <w:rsid w:val="00230B2D"/>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230B2D"/>
    <w:rPr>
      <w:rFonts w:ascii="Times New Roman" w:eastAsia="Times New Roman" w:hAnsi="Times New Roman" w:cs="Times New Roman"/>
      <w:sz w:val="24"/>
      <w:szCs w:val="24"/>
      <w:lang w:val="ru-RU" w:eastAsia="ru-RU"/>
    </w:rPr>
  </w:style>
  <w:style w:type="paragraph" w:styleId="af0">
    <w:name w:val="Body Text Indent"/>
    <w:basedOn w:val="a"/>
    <w:link w:val="af1"/>
    <w:rsid w:val="00230B2D"/>
    <w:pPr>
      <w:spacing w:after="0" w:line="240" w:lineRule="auto"/>
      <w:ind w:left="5400" w:hanging="5400"/>
      <w:jc w:val="both"/>
    </w:pPr>
    <w:rPr>
      <w:rFonts w:ascii="Times New Roman" w:eastAsia="Times New Roman" w:hAnsi="Times New Roman" w:cs="Times New Roman"/>
      <w:sz w:val="28"/>
      <w:szCs w:val="24"/>
      <w:lang w:eastAsia="ru-RU"/>
    </w:rPr>
  </w:style>
  <w:style w:type="character" w:customStyle="1" w:styleId="af1">
    <w:name w:val="Основной текст с отступом Знак"/>
    <w:basedOn w:val="a0"/>
    <w:link w:val="af0"/>
    <w:rsid w:val="00230B2D"/>
    <w:rPr>
      <w:rFonts w:ascii="Times New Roman" w:eastAsia="Times New Roman" w:hAnsi="Times New Roman" w:cs="Times New Roman"/>
      <w:sz w:val="28"/>
      <w:szCs w:val="24"/>
      <w:lang w:val="ru-RU" w:eastAsia="ru-RU"/>
    </w:rPr>
  </w:style>
  <w:style w:type="paragraph" w:styleId="24">
    <w:name w:val="Body Text 2"/>
    <w:basedOn w:val="a"/>
    <w:link w:val="25"/>
    <w:rsid w:val="00230B2D"/>
    <w:pPr>
      <w:spacing w:after="0" w:line="240" w:lineRule="auto"/>
      <w:jc w:val="both"/>
    </w:pPr>
    <w:rPr>
      <w:rFonts w:ascii="Times New Roman" w:eastAsia="Times New Roman" w:hAnsi="Times New Roman" w:cs="Times New Roman"/>
      <w:sz w:val="26"/>
      <w:szCs w:val="24"/>
      <w:lang w:eastAsia="ru-RU"/>
    </w:rPr>
  </w:style>
  <w:style w:type="character" w:customStyle="1" w:styleId="25">
    <w:name w:val="Основной текст 2 Знак"/>
    <w:basedOn w:val="a0"/>
    <w:link w:val="24"/>
    <w:rsid w:val="00230B2D"/>
    <w:rPr>
      <w:rFonts w:ascii="Times New Roman" w:eastAsia="Times New Roman" w:hAnsi="Times New Roman" w:cs="Times New Roman"/>
      <w:sz w:val="26"/>
      <w:szCs w:val="24"/>
      <w:lang w:val="ru-RU" w:eastAsia="ru-RU"/>
    </w:rPr>
  </w:style>
  <w:style w:type="paragraph" w:styleId="31">
    <w:name w:val="Body Text 3"/>
    <w:basedOn w:val="a"/>
    <w:link w:val="32"/>
    <w:rsid w:val="00230B2D"/>
    <w:pPr>
      <w:spacing w:after="0" w:line="240"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rsid w:val="00230B2D"/>
    <w:rPr>
      <w:rFonts w:ascii="Times New Roman" w:eastAsia="Times New Roman" w:hAnsi="Times New Roman" w:cs="Times New Roman"/>
      <w:sz w:val="24"/>
      <w:szCs w:val="24"/>
      <w:lang w:val="ru-RU" w:eastAsia="ru-RU"/>
    </w:rPr>
  </w:style>
  <w:style w:type="character" w:customStyle="1" w:styleId="af2">
    <w:name w:val="Основной текст + Полужирный"/>
    <w:rsid w:val="00230B2D"/>
    <w:rPr>
      <w:rFonts w:ascii="Times New Roman" w:eastAsia="Times New Roman" w:hAnsi="Times New Roman" w:cs="Times New Roman"/>
      <w:b/>
      <w:bCs/>
      <w:i w:val="0"/>
      <w:iCs w:val="0"/>
      <w:smallCaps w:val="0"/>
      <w:strike w:val="0"/>
      <w:spacing w:val="0"/>
      <w:sz w:val="27"/>
      <w:szCs w:val="27"/>
    </w:rPr>
  </w:style>
  <w:style w:type="paragraph" w:customStyle="1" w:styleId="13">
    <w:name w:val="Обычный1"/>
    <w:rsid w:val="00230B2D"/>
    <w:pPr>
      <w:widowControl w:val="0"/>
      <w:spacing w:before="280" w:after="0" w:line="300" w:lineRule="auto"/>
      <w:jc w:val="both"/>
    </w:pPr>
    <w:rPr>
      <w:rFonts w:ascii="Times New Roman" w:eastAsia="Times New Roman" w:hAnsi="Times New Roman" w:cs="Times New Roman"/>
      <w:snapToGrid w:val="0"/>
      <w:sz w:val="24"/>
      <w:szCs w:val="20"/>
      <w:lang w:eastAsia="ru-RU"/>
    </w:rPr>
  </w:style>
  <w:style w:type="paragraph" w:customStyle="1" w:styleId="FR2">
    <w:name w:val="FR2"/>
    <w:rsid w:val="00230B2D"/>
    <w:pPr>
      <w:widowControl w:val="0"/>
      <w:spacing w:before="380" w:after="0" w:line="240" w:lineRule="auto"/>
      <w:ind w:left="80"/>
      <w:jc w:val="center"/>
    </w:pPr>
    <w:rPr>
      <w:rFonts w:ascii="Courier New" w:eastAsia="Times New Roman" w:hAnsi="Courier New" w:cs="Times New Roman"/>
      <w:snapToGrid w:val="0"/>
      <w:szCs w:val="20"/>
      <w:lang w:eastAsia="ru-RU"/>
    </w:rPr>
  </w:style>
  <w:style w:type="paragraph" w:customStyle="1" w:styleId="14">
    <w:name w:val="Абзац списка1"/>
    <w:basedOn w:val="a"/>
    <w:rsid w:val="00230B2D"/>
    <w:pPr>
      <w:spacing w:after="0" w:line="240" w:lineRule="auto"/>
      <w:ind w:left="708"/>
    </w:pPr>
    <w:rPr>
      <w:rFonts w:ascii="Times New Roman" w:eastAsia="Calibri" w:hAnsi="Times New Roman" w:cs="Times New Roman"/>
      <w:sz w:val="24"/>
      <w:szCs w:val="24"/>
      <w:lang w:eastAsia="ru-RU"/>
    </w:rPr>
  </w:style>
  <w:style w:type="paragraph" w:styleId="af3">
    <w:name w:val="No Spacing"/>
    <w:link w:val="af4"/>
    <w:uiPriority w:val="1"/>
    <w:qFormat/>
    <w:rsid w:val="00230B2D"/>
    <w:pPr>
      <w:spacing w:after="0" w:line="240" w:lineRule="auto"/>
    </w:pPr>
    <w:rPr>
      <w:rFonts w:ascii="Calibri" w:eastAsia="Calibri" w:hAnsi="Calibri" w:cs="Times New Roman"/>
    </w:rPr>
  </w:style>
  <w:style w:type="character" w:customStyle="1" w:styleId="15">
    <w:name w:val="Заголовок №1_"/>
    <w:link w:val="16"/>
    <w:locked/>
    <w:rsid w:val="00230B2D"/>
    <w:rPr>
      <w:b/>
      <w:bCs/>
      <w:sz w:val="26"/>
      <w:szCs w:val="26"/>
      <w:shd w:val="clear" w:color="auto" w:fill="FFFFFF"/>
    </w:rPr>
  </w:style>
  <w:style w:type="paragraph" w:customStyle="1" w:styleId="16">
    <w:name w:val="Заголовок №1"/>
    <w:basedOn w:val="a"/>
    <w:link w:val="15"/>
    <w:rsid w:val="00230B2D"/>
    <w:pPr>
      <w:widowControl w:val="0"/>
      <w:shd w:val="clear" w:color="auto" w:fill="FFFFFF"/>
      <w:spacing w:after="420" w:line="0" w:lineRule="atLeast"/>
      <w:jc w:val="center"/>
      <w:outlineLvl w:val="0"/>
    </w:pPr>
    <w:rPr>
      <w:b/>
      <w:bCs/>
      <w:sz w:val="26"/>
      <w:szCs w:val="26"/>
    </w:rPr>
  </w:style>
  <w:style w:type="paragraph" w:customStyle="1" w:styleId="17">
    <w:name w:val="Основной текст1"/>
    <w:basedOn w:val="a"/>
    <w:rsid w:val="00230B2D"/>
    <w:pPr>
      <w:widowControl w:val="0"/>
      <w:shd w:val="clear" w:color="auto" w:fill="FFFFFF"/>
      <w:spacing w:before="420" w:after="0" w:line="322" w:lineRule="exact"/>
      <w:jc w:val="both"/>
    </w:pPr>
    <w:rPr>
      <w:rFonts w:ascii="Times New Roman" w:eastAsia="Times New Roman" w:hAnsi="Times New Roman" w:cs="Times New Roman"/>
      <w:sz w:val="26"/>
      <w:szCs w:val="26"/>
      <w:lang w:eastAsia="ru-RU"/>
    </w:rPr>
  </w:style>
  <w:style w:type="paragraph" w:styleId="af5">
    <w:name w:val="List Paragraph"/>
    <w:aliases w:val="Юля"/>
    <w:basedOn w:val="a"/>
    <w:uiPriority w:val="34"/>
    <w:qFormat/>
    <w:rsid w:val="00230B2D"/>
    <w:pPr>
      <w:spacing w:after="200" w:line="276" w:lineRule="auto"/>
      <w:ind w:left="720"/>
      <w:contextualSpacing/>
    </w:pPr>
    <w:rPr>
      <w:rFonts w:ascii="Calibri" w:eastAsia="Calibri" w:hAnsi="Calibri" w:cs="Times New Roman"/>
    </w:rPr>
  </w:style>
  <w:style w:type="character" w:styleId="af6">
    <w:name w:val="Hyperlink"/>
    <w:uiPriority w:val="99"/>
    <w:unhideWhenUsed/>
    <w:rsid w:val="00230B2D"/>
    <w:rPr>
      <w:color w:val="0000FF"/>
      <w:u w:val="single"/>
    </w:rPr>
  </w:style>
  <w:style w:type="paragraph" w:customStyle="1" w:styleId="26">
    <w:name w:val="Обычный2"/>
    <w:rsid w:val="00230B2D"/>
    <w:pPr>
      <w:widowControl w:val="0"/>
      <w:spacing w:before="280" w:after="0" w:line="300" w:lineRule="auto"/>
      <w:jc w:val="both"/>
    </w:pPr>
    <w:rPr>
      <w:rFonts w:ascii="Times New Roman" w:eastAsia="Times New Roman" w:hAnsi="Times New Roman" w:cs="Times New Roman"/>
      <w:snapToGrid w:val="0"/>
      <w:sz w:val="24"/>
      <w:szCs w:val="20"/>
      <w:lang w:eastAsia="ru-RU"/>
    </w:rPr>
  </w:style>
  <w:style w:type="paragraph" w:styleId="HTML">
    <w:name w:val="HTML Preformatted"/>
    <w:basedOn w:val="a"/>
    <w:link w:val="HTML0"/>
    <w:rsid w:val="004C7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C7FB8"/>
    <w:rPr>
      <w:rFonts w:ascii="Courier New" w:eastAsia="Times New Roman" w:hAnsi="Courier New" w:cs="Courier New"/>
      <w:sz w:val="20"/>
      <w:szCs w:val="20"/>
      <w:lang w:val="ru-RU" w:eastAsia="ru-RU"/>
    </w:rPr>
  </w:style>
  <w:style w:type="paragraph" w:styleId="af7">
    <w:name w:val="Normal (Web)"/>
    <w:basedOn w:val="a"/>
    <w:uiPriority w:val="99"/>
    <w:unhideWhenUsed/>
    <w:rsid w:val="009B05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9B05D9"/>
  </w:style>
  <w:style w:type="character" w:customStyle="1" w:styleId="af4">
    <w:name w:val="Без интервала Знак"/>
    <w:link w:val="af3"/>
    <w:uiPriority w:val="1"/>
    <w:rsid w:val="001536C3"/>
    <w:rPr>
      <w:rFonts w:ascii="Calibri" w:eastAsia="Calibri" w:hAnsi="Calibri" w:cs="Times New Roman"/>
      <w:lang w:val="ru-RU"/>
    </w:rPr>
  </w:style>
  <w:style w:type="paragraph" w:styleId="af8">
    <w:name w:val="Block Text"/>
    <w:basedOn w:val="a"/>
    <w:rsid w:val="00761560"/>
    <w:pPr>
      <w:spacing w:after="0" w:line="360" w:lineRule="auto"/>
      <w:ind w:left="-567" w:right="-766"/>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74012-EC81-4DEC-81DB-F626E33F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9019</Words>
  <Characters>51413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GALYA_OTDEL</dc:creator>
  <cp:keywords/>
  <dc:description/>
  <cp:lastModifiedBy>Tesla</cp:lastModifiedBy>
  <cp:revision>2</cp:revision>
  <cp:lastPrinted>2025-09-08T11:33:00Z</cp:lastPrinted>
  <dcterms:created xsi:type="dcterms:W3CDTF">2025-09-11T07:36:00Z</dcterms:created>
  <dcterms:modified xsi:type="dcterms:W3CDTF">2025-09-11T07:36:00Z</dcterms:modified>
</cp:coreProperties>
</file>